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A9B1" w14:textId="77777777" w:rsidR="00381F96" w:rsidRPr="000461A9" w:rsidRDefault="00381F96" w:rsidP="003D0057">
      <w:pPr>
        <w:spacing w:afterLines="40" w:after="96" w:line="240" w:lineRule="auto"/>
        <w:jc w:val="center"/>
        <w:rPr>
          <w:b/>
          <w:u w:val="single"/>
        </w:rPr>
      </w:pPr>
    </w:p>
    <w:p w14:paraId="4D0DD9E5" w14:textId="77777777" w:rsidR="00381F96" w:rsidRPr="000461A9" w:rsidRDefault="00381F96" w:rsidP="00381F96">
      <w:pPr>
        <w:spacing w:afterLines="40" w:after="96" w:line="240" w:lineRule="auto"/>
        <w:jc w:val="center"/>
        <w:rPr>
          <w:rFonts w:ascii="Trebuchet MS" w:hAnsi="Trebuchet MS"/>
          <w:b/>
          <w:bCs/>
          <w:sz w:val="32"/>
          <w:szCs w:val="32"/>
          <w:u w:val="single"/>
        </w:rPr>
      </w:pPr>
      <w:r w:rsidRPr="000461A9">
        <w:rPr>
          <w:rFonts w:ascii="Trebuchet MS" w:hAnsi="Trebuchet MS"/>
          <w:b/>
          <w:bCs/>
          <w:sz w:val="32"/>
          <w:szCs w:val="32"/>
          <w:u w:val="single"/>
        </w:rPr>
        <w:t>ОБЩИНА ВЕЛИКО ТЪРНОВО</w:t>
      </w:r>
    </w:p>
    <w:p w14:paraId="276D03EE" w14:textId="77777777" w:rsidR="00381F96" w:rsidRPr="000461A9" w:rsidRDefault="00381F96" w:rsidP="00381F96">
      <w:pPr>
        <w:spacing w:afterLines="40" w:after="96" w:line="240" w:lineRule="auto"/>
        <w:jc w:val="center"/>
        <w:rPr>
          <w:b/>
          <w:u w:val="single"/>
          <w:lang w:val="en-US"/>
        </w:rPr>
      </w:pPr>
    </w:p>
    <w:p w14:paraId="1C3C7DDB" w14:textId="77777777" w:rsidR="00381F96" w:rsidRPr="000461A9" w:rsidRDefault="00381F96" w:rsidP="00381F96">
      <w:pPr>
        <w:spacing w:afterLines="40" w:after="96" w:line="240" w:lineRule="auto"/>
        <w:jc w:val="center"/>
        <w:rPr>
          <w:b/>
          <w:bCs/>
          <w:u w:val="single"/>
        </w:rPr>
      </w:pPr>
    </w:p>
    <w:p w14:paraId="57B4FD78" w14:textId="77777777" w:rsidR="0000432B" w:rsidRPr="000461A9" w:rsidRDefault="0000432B" w:rsidP="00381F96">
      <w:pPr>
        <w:spacing w:afterLines="40" w:after="96" w:line="240" w:lineRule="auto"/>
        <w:jc w:val="center"/>
        <w:rPr>
          <w:b/>
          <w:bCs/>
          <w:u w:val="single"/>
        </w:rPr>
      </w:pPr>
    </w:p>
    <w:p w14:paraId="556CC64D" w14:textId="77777777" w:rsidR="00381F96" w:rsidRPr="000461A9" w:rsidRDefault="00381F96" w:rsidP="00381F96">
      <w:pPr>
        <w:spacing w:afterLines="40" w:after="96" w:line="240" w:lineRule="auto"/>
        <w:jc w:val="center"/>
        <w:rPr>
          <w:rFonts w:ascii="Trebuchet MS" w:hAnsi="Trebuchet MS"/>
          <w:b/>
          <w:bCs/>
          <w:sz w:val="32"/>
          <w:szCs w:val="32"/>
        </w:rPr>
      </w:pPr>
      <w:r w:rsidRPr="000461A9">
        <w:rPr>
          <w:rFonts w:ascii="Trebuchet MS" w:hAnsi="Trebuchet MS"/>
          <w:b/>
          <w:bCs/>
          <w:sz w:val="32"/>
          <w:szCs w:val="32"/>
        </w:rPr>
        <w:t xml:space="preserve">ДОКУМЕНТАЦИЯ </w:t>
      </w:r>
    </w:p>
    <w:p w14:paraId="49004C6B" w14:textId="77777777" w:rsidR="00381F96" w:rsidRPr="000461A9" w:rsidRDefault="00381F96" w:rsidP="00381F96">
      <w:pPr>
        <w:spacing w:afterLines="40" w:after="96" w:line="240" w:lineRule="auto"/>
        <w:jc w:val="center"/>
        <w:rPr>
          <w:rFonts w:ascii="Trebuchet MS" w:hAnsi="Trebuchet MS"/>
          <w:b/>
          <w:bCs/>
          <w:sz w:val="32"/>
          <w:szCs w:val="32"/>
        </w:rPr>
      </w:pPr>
      <w:r w:rsidRPr="000461A9">
        <w:rPr>
          <w:rFonts w:ascii="Trebuchet MS" w:hAnsi="Trebuchet MS"/>
          <w:b/>
          <w:bCs/>
          <w:sz w:val="32"/>
          <w:szCs w:val="32"/>
        </w:rPr>
        <w:t>ЗА ОБЩЕСТВЕНА ПОРЪЧКА С ПРЕДМЕТ:</w:t>
      </w:r>
    </w:p>
    <w:p w14:paraId="2B80738C" w14:textId="77777777" w:rsidR="00381F96" w:rsidRPr="000461A9" w:rsidRDefault="00381F96" w:rsidP="00381F96">
      <w:pPr>
        <w:spacing w:afterLines="40" w:after="96" w:line="240" w:lineRule="auto"/>
        <w:jc w:val="center"/>
        <w:rPr>
          <w:rFonts w:ascii="Trebuchet MS" w:hAnsi="Trebuchet MS"/>
          <w:b/>
          <w:u w:val="single"/>
        </w:rPr>
      </w:pPr>
    </w:p>
    <w:p w14:paraId="79DD910E" w14:textId="50F2807C" w:rsidR="00381F96" w:rsidRPr="000461A9" w:rsidRDefault="00535895" w:rsidP="000761EF">
      <w:pPr>
        <w:spacing w:afterLines="40" w:after="96" w:line="240" w:lineRule="auto"/>
        <w:jc w:val="center"/>
        <w:rPr>
          <w:rFonts w:ascii="Trebuchet MS" w:hAnsi="Trebuchet MS"/>
          <w:b/>
          <w:sz w:val="28"/>
          <w:szCs w:val="28"/>
          <w:u w:val="single"/>
        </w:rPr>
      </w:pPr>
      <w:r w:rsidRPr="000461A9">
        <w:rPr>
          <w:rFonts w:ascii="Trebuchet MS" w:hAnsi="Trebuchet MS"/>
          <w:b/>
          <w:sz w:val="28"/>
          <w:szCs w:val="28"/>
          <w:u w:val="single"/>
          <w:lang w:val="en-US"/>
        </w:rPr>
        <w:t>“</w:t>
      </w:r>
      <w:r w:rsidR="00273232" w:rsidRPr="000461A9">
        <w:rPr>
          <w:rFonts w:ascii="Trebuchet MS" w:hAnsi="Trebuchet MS"/>
          <w:b/>
          <w:sz w:val="28"/>
          <w:szCs w:val="28"/>
          <w:u w:val="single"/>
        </w:rPr>
        <w:t>И</w:t>
      </w:r>
      <w:r w:rsidR="0021706A" w:rsidRPr="000461A9">
        <w:rPr>
          <w:rFonts w:ascii="Trebuchet MS" w:hAnsi="Trebuchet MS"/>
          <w:b/>
          <w:sz w:val="28"/>
          <w:szCs w:val="28"/>
          <w:u w:val="single"/>
        </w:rPr>
        <w:t xml:space="preserve">зработка и монтаж на </w:t>
      </w:r>
      <w:r w:rsidR="00DE38B4" w:rsidRPr="000461A9">
        <w:rPr>
          <w:rFonts w:ascii="Trebuchet MS" w:hAnsi="Trebuchet MS"/>
          <w:b/>
          <w:sz w:val="28"/>
          <w:szCs w:val="28"/>
          <w:u w:val="single"/>
          <w:lang w:val="en-US"/>
        </w:rPr>
        <w:t>1 бр.временен билборд и 1 бр</w:t>
      </w:r>
      <w:r w:rsidR="00781E5C">
        <w:rPr>
          <w:rFonts w:ascii="Trebuchet MS" w:hAnsi="Trebuchet MS"/>
          <w:b/>
          <w:sz w:val="28"/>
          <w:szCs w:val="28"/>
          <w:u w:val="single"/>
        </w:rPr>
        <w:t>.</w:t>
      </w:r>
      <w:r w:rsidR="00DE38B4" w:rsidRPr="000461A9">
        <w:rPr>
          <w:rFonts w:ascii="Trebuchet MS" w:hAnsi="Trebuchet MS"/>
          <w:b/>
          <w:sz w:val="28"/>
          <w:szCs w:val="28"/>
          <w:u w:val="single"/>
          <w:lang w:val="en-US"/>
        </w:rPr>
        <w:t xml:space="preserve"> постоянна обяснителна табела</w:t>
      </w:r>
      <w:r w:rsidR="00DE38B4" w:rsidRPr="000461A9">
        <w:rPr>
          <w:rFonts w:ascii="Trebuchet MS" w:hAnsi="Trebuchet MS"/>
          <w:b/>
          <w:sz w:val="28"/>
          <w:szCs w:val="28"/>
          <w:u w:val="single"/>
        </w:rPr>
        <w:t xml:space="preserve"> </w:t>
      </w:r>
      <w:r w:rsidR="000761EF" w:rsidRPr="000461A9">
        <w:rPr>
          <w:rFonts w:ascii="Trebuchet MS" w:hAnsi="Trebuchet MS"/>
          <w:b/>
          <w:sz w:val="28"/>
          <w:szCs w:val="28"/>
          <w:u w:val="single"/>
        </w:rPr>
        <w:t xml:space="preserve"> за популяризиране резултатите от проекта“ в</w:t>
      </w:r>
      <w:r w:rsidR="00273232" w:rsidRPr="000461A9">
        <w:rPr>
          <w:rFonts w:ascii="Trebuchet MS" w:hAnsi="Trebuchet MS"/>
          <w:b/>
          <w:sz w:val="28"/>
          <w:szCs w:val="28"/>
          <w:u w:val="single"/>
        </w:rPr>
        <w:t xml:space="preserve"> </w:t>
      </w:r>
      <w:r w:rsidR="000761EF" w:rsidRPr="000461A9">
        <w:rPr>
          <w:rFonts w:ascii="Trebuchet MS" w:hAnsi="Trebuchet MS"/>
          <w:b/>
          <w:sz w:val="28"/>
          <w:szCs w:val="28"/>
          <w:u w:val="single"/>
        </w:rPr>
        <w:t xml:space="preserve">рамките на </w:t>
      </w:r>
      <w:r w:rsidR="004A6710" w:rsidRPr="000461A9">
        <w:rPr>
          <w:rFonts w:ascii="Trebuchet MS" w:hAnsi="Trebuchet MS"/>
          <w:b/>
          <w:sz w:val="28"/>
          <w:szCs w:val="28"/>
          <w:u w:val="single"/>
        </w:rPr>
        <w:t xml:space="preserve">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w:t>
      </w:r>
      <w:r w:rsidR="007C26BB" w:rsidRPr="000461A9">
        <w:rPr>
          <w:rFonts w:ascii="Trebuchet MS" w:hAnsi="Trebuchet MS"/>
          <w:b/>
          <w:sz w:val="28"/>
          <w:szCs w:val="28"/>
          <w:u w:val="single"/>
        </w:rPr>
        <w:t>по</w:t>
      </w:r>
      <w:r w:rsidR="004A6710" w:rsidRPr="000461A9">
        <w:rPr>
          <w:rFonts w:ascii="Trebuchet MS" w:hAnsi="Trebuchet MS"/>
          <w:b/>
          <w:sz w:val="28"/>
          <w:szCs w:val="28"/>
          <w:u w:val="single"/>
        </w:rPr>
        <w:t xml:space="preserve"> Програма </w:t>
      </w:r>
      <w:r w:rsidR="007C26BB" w:rsidRPr="000461A9">
        <w:rPr>
          <w:rFonts w:ascii="Trebuchet MS" w:hAnsi="Trebuchet MS"/>
          <w:b/>
          <w:sz w:val="28"/>
          <w:szCs w:val="28"/>
          <w:u w:val="single"/>
        </w:rPr>
        <w:t>за трансгранично сътру</w:t>
      </w:r>
      <w:r w:rsidR="002F7FA0" w:rsidRPr="000461A9">
        <w:rPr>
          <w:rFonts w:ascii="Trebuchet MS" w:hAnsi="Trebuchet MS"/>
          <w:b/>
          <w:sz w:val="28"/>
          <w:szCs w:val="28"/>
          <w:u w:val="single"/>
        </w:rPr>
        <w:t>д</w:t>
      </w:r>
      <w:r w:rsidR="007C26BB" w:rsidRPr="000461A9">
        <w:rPr>
          <w:rFonts w:ascii="Trebuchet MS" w:hAnsi="Trebuchet MS"/>
          <w:b/>
          <w:sz w:val="28"/>
          <w:szCs w:val="28"/>
          <w:u w:val="single"/>
        </w:rPr>
        <w:t xml:space="preserve">ничество </w:t>
      </w:r>
      <w:r w:rsidR="00781E5C">
        <w:rPr>
          <w:rFonts w:ascii="Trebuchet MS" w:hAnsi="Trebuchet MS"/>
          <w:b/>
          <w:sz w:val="28"/>
          <w:szCs w:val="28"/>
          <w:u w:val="single"/>
        </w:rPr>
        <w:t>„</w:t>
      </w:r>
      <w:r w:rsidR="004A6710" w:rsidRPr="000461A9">
        <w:rPr>
          <w:rFonts w:ascii="Trebuchet MS" w:hAnsi="Trebuchet MS"/>
          <w:b/>
          <w:sz w:val="28"/>
          <w:szCs w:val="28"/>
          <w:u w:val="single"/>
        </w:rPr>
        <w:t>ИНТЕРРЕГ V-A Румъния-България</w:t>
      </w:r>
      <w:r w:rsidR="00781E5C">
        <w:rPr>
          <w:rFonts w:ascii="Trebuchet MS" w:hAnsi="Trebuchet MS"/>
          <w:b/>
          <w:sz w:val="28"/>
          <w:szCs w:val="28"/>
          <w:u w:val="single"/>
        </w:rPr>
        <w:t>“</w:t>
      </w:r>
      <w:r w:rsidR="004A6710" w:rsidRPr="000461A9">
        <w:rPr>
          <w:rFonts w:ascii="Trebuchet MS" w:hAnsi="Trebuchet MS"/>
          <w:b/>
          <w:sz w:val="28"/>
          <w:szCs w:val="28"/>
          <w:u w:val="single"/>
        </w:rPr>
        <w:t xml:space="preserve"> </w:t>
      </w:r>
      <w:r w:rsidR="0000432B" w:rsidRPr="000461A9">
        <w:rPr>
          <w:rFonts w:ascii="Trebuchet MS" w:hAnsi="Trebuchet MS"/>
          <w:b/>
          <w:sz w:val="28"/>
          <w:szCs w:val="28"/>
          <w:u w:val="single"/>
        </w:rPr>
        <w:t xml:space="preserve"> </w:t>
      </w:r>
      <w:r w:rsidR="002C3DDA" w:rsidRPr="000461A9">
        <w:rPr>
          <w:rFonts w:ascii="Trebuchet MS" w:hAnsi="Trebuchet MS"/>
          <w:b/>
          <w:sz w:val="28"/>
          <w:szCs w:val="28"/>
          <w:u w:val="single"/>
        </w:rPr>
        <w:t>2014-2020</w:t>
      </w:r>
      <w:r w:rsidR="000761EF" w:rsidRPr="000461A9">
        <w:rPr>
          <w:rFonts w:ascii="Trebuchet MS" w:hAnsi="Trebuchet MS"/>
          <w:b/>
          <w:sz w:val="28"/>
          <w:szCs w:val="28"/>
          <w:u w:val="single"/>
        </w:rPr>
        <w:t>, запазена на основание чл. 80, ал.1 от ППЗОП</w:t>
      </w:r>
    </w:p>
    <w:p w14:paraId="6FA90FB8" w14:textId="77777777" w:rsidR="00D44449" w:rsidRPr="000461A9" w:rsidRDefault="00D44449" w:rsidP="00D21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inherit" w:hAnsi="inherit" w:cs="Courier New"/>
          <w:color w:val="212121"/>
          <w:sz w:val="20"/>
          <w:szCs w:val="20"/>
          <w:lang w:eastAsia="bg-BG"/>
        </w:rPr>
      </w:pPr>
    </w:p>
    <w:p w14:paraId="3D59A14E" w14:textId="2F7A6FEE" w:rsidR="004A6710" w:rsidRPr="000461A9" w:rsidRDefault="004A6710" w:rsidP="007F30A9">
      <w:pPr>
        <w:spacing w:afterLines="40" w:after="96" w:line="240" w:lineRule="auto"/>
        <w:rPr>
          <w:rFonts w:ascii="Trebuchet MS" w:hAnsi="Trebuchet MS"/>
          <w:b/>
          <w:color w:val="FF0000"/>
          <w:u w:val="single"/>
        </w:rPr>
      </w:pPr>
    </w:p>
    <w:p w14:paraId="0724C4DF" w14:textId="6AC02C16" w:rsidR="007F30A9" w:rsidRPr="000461A9" w:rsidRDefault="007F30A9" w:rsidP="007F30A9">
      <w:pPr>
        <w:spacing w:afterLines="40" w:after="96" w:line="240" w:lineRule="auto"/>
        <w:rPr>
          <w:rFonts w:ascii="Trebuchet MS" w:hAnsi="Trebuchet MS"/>
          <w:b/>
          <w:color w:val="FF0000"/>
          <w:u w:val="single"/>
        </w:rPr>
      </w:pPr>
    </w:p>
    <w:p w14:paraId="69683FE0" w14:textId="77777777" w:rsidR="007F30A9" w:rsidRPr="000461A9" w:rsidRDefault="007F30A9" w:rsidP="007F30A9">
      <w:pPr>
        <w:spacing w:afterLines="40" w:after="96" w:line="240" w:lineRule="auto"/>
        <w:rPr>
          <w:rFonts w:ascii="Trebuchet MS" w:hAnsi="Trebuchet MS"/>
          <w:b/>
          <w:color w:val="FF0000"/>
          <w:u w:val="single"/>
        </w:rPr>
      </w:pPr>
    </w:p>
    <w:p w14:paraId="328DFA70" w14:textId="625A3C81" w:rsidR="00381F96" w:rsidRPr="000461A9" w:rsidRDefault="00381F96" w:rsidP="00381F96">
      <w:pPr>
        <w:spacing w:afterLines="40" w:after="96" w:line="240" w:lineRule="auto"/>
        <w:jc w:val="center"/>
        <w:rPr>
          <w:rFonts w:ascii="Trebuchet MS" w:hAnsi="Trebuchet MS"/>
          <w:b/>
        </w:rPr>
      </w:pPr>
      <w:r w:rsidRPr="000461A9">
        <w:rPr>
          <w:rFonts w:ascii="Trebuchet MS" w:hAnsi="Trebuchet MS"/>
          <w:b/>
        </w:rPr>
        <w:t xml:space="preserve">ВИД НА ПРОЦЕДУРАТА: </w:t>
      </w:r>
      <w:r w:rsidR="005D2C0B" w:rsidRPr="000461A9">
        <w:rPr>
          <w:rFonts w:ascii="Trebuchet MS" w:hAnsi="Trebuchet MS"/>
          <w:b/>
        </w:rPr>
        <w:t>ПУБИЧНО СЪСТЕЗАНИЕ</w:t>
      </w:r>
    </w:p>
    <w:p w14:paraId="0BCD7102" w14:textId="08984028" w:rsidR="00381F96" w:rsidRPr="000461A9" w:rsidRDefault="00381F96" w:rsidP="00381F96">
      <w:pPr>
        <w:spacing w:afterLines="40" w:after="96" w:line="240" w:lineRule="auto"/>
        <w:jc w:val="center"/>
        <w:rPr>
          <w:rFonts w:ascii="Trebuchet MS" w:hAnsi="Trebuchet MS"/>
          <w:b/>
        </w:rPr>
      </w:pPr>
      <w:r w:rsidRPr="000461A9">
        <w:rPr>
          <w:rFonts w:ascii="Trebuchet MS" w:hAnsi="Trebuchet MS"/>
          <w:b/>
        </w:rPr>
        <w:t>ПО РЕДА НА ЧЛ. 18, АЛ. 1, Т.</w:t>
      </w:r>
      <w:r w:rsidR="00273232" w:rsidRPr="000461A9">
        <w:rPr>
          <w:rFonts w:ascii="Trebuchet MS" w:hAnsi="Trebuchet MS"/>
          <w:b/>
        </w:rPr>
        <w:t>12</w:t>
      </w:r>
      <w:r w:rsidR="005D2C0B" w:rsidRPr="000461A9">
        <w:rPr>
          <w:rFonts w:ascii="Trebuchet MS" w:hAnsi="Trebuchet MS"/>
          <w:b/>
        </w:rPr>
        <w:t xml:space="preserve"> </w:t>
      </w:r>
      <w:r w:rsidRPr="000461A9">
        <w:rPr>
          <w:rFonts w:ascii="Trebuchet MS" w:hAnsi="Trebuchet MS"/>
          <w:b/>
        </w:rPr>
        <w:t>ОТ ЗАКОНА ЗА ОБЩЕСТВЕНИТЕ ПОРЪЧКИ</w:t>
      </w:r>
    </w:p>
    <w:p w14:paraId="637516CB" w14:textId="77777777" w:rsidR="00381F96" w:rsidRPr="000461A9" w:rsidRDefault="00381F96" w:rsidP="00381F96">
      <w:pPr>
        <w:spacing w:afterLines="40" w:after="96" w:line="240" w:lineRule="auto"/>
        <w:jc w:val="center"/>
        <w:rPr>
          <w:rFonts w:ascii="Trebuchet MS" w:hAnsi="Trebuchet MS"/>
          <w:b/>
          <w:u w:val="single"/>
        </w:rPr>
      </w:pPr>
    </w:p>
    <w:p w14:paraId="1DF84503" w14:textId="77777777" w:rsidR="00381F96" w:rsidRPr="000461A9" w:rsidRDefault="00381F96" w:rsidP="00381F96">
      <w:pPr>
        <w:spacing w:afterLines="40" w:after="96" w:line="240" w:lineRule="auto"/>
        <w:jc w:val="center"/>
        <w:rPr>
          <w:rFonts w:ascii="Trebuchet MS" w:hAnsi="Trebuchet MS"/>
          <w:b/>
          <w:u w:val="single"/>
        </w:rPr>
      </w:pPr>
    </w:p>
    <w:p w14:paraId="587C40B5" w14:textId="77777777" w:rsidR="0000432B" w:rsidRPr="000461A9" w:rsidRDefault="0000432B" w:rsidP="003D0057">
      <w:pPr>
        <w:spacing w:afterLines="40" w:after="96" w:line="240" w:lineRule="auto"/>
        <w:jc w:val="center"/>
        <w:rPr>
          <w:rFonts w:ascii="Trebuchet MS" w:hAnsi="Trebuchet MS"/>
          <w:b/>
          <w:u w:val="single"/>
        </w:rPr>
      </w:pPr>
    </w:p>
    <w:p w14:paraId="31CB3792" w14:textId="77777777" w:rsidR="00B55D71" w:rsidRPr="000461A9" w:rsidRDefault="007D402E" w:rsidP="003D0057">
      <w:pPr>
        <w:spacing w:afterLines="40" w:after="96" w:line="240" w:lineRule="auto"/>
        <w:jc w:val="center"/>
        <w:rPr>
          <w:rFonts w:ascii="Trebuchet MS" w:hAnsi="Trebuchet MS"/>
          <w:b/>
          <w:bCs/>
          <w:color w:val="000000"/>
          <w:u w:val="single"/>
        </w:rPr>
      </w:pPr>
      <w:r w:rsidRPr="000461A9">
        <w:rPr>
          <w:rFonts w:ascii="Trebuchet MS" w:hAnsi="Trebuchet MS"/>
          <w:b/>
          <w:u w:val="single"/>
        </w:rPr>
        <w:t>РАЗДЕЛ</w:t>
      </w:r>
      <w:r w:rsidR="007D164F" w:rsidRPr="000461A9">
        <w:rPr>
          <w:rFonts w:ascii="Trebuchet MS" w:hAnsi="Trebuchet MS"/>
          <w:b/>
          <w:u w:val="single"/>
        </w:rPr>
        <w:t xml:space="preserve"> </w:t>
      </w:r>
      <w:r w:rsidR="007D164F" w:rsidRPr="000461A9">
        <w:rPr>
          <w:rFonts w:ascii="Trebuchet MS" w:hAnsi="Trebuchet MS"/>
          <w:b/>
          <w:bCs/>
          <w:color w:val="000000"/>
          <w:u w:val="single"/>
        </w:rPr>
        <w:t>І. ОБЩА ЧАСТ</w:t>
      </w:r>
    </w:p>
    <w:p w14:paraId="5C1FB162" w14:textId="77777777" w:rsidR="00B55D71" w:rsidRPr="000461A9" w:rsidRDefault="00B55D71" w:rsidP="003D0057">
      <w:pPr>
        <w:spacing w:afterLines="40" w:after="96" w:line="240" w:lineRule="auto"/>
        <w:jc w:val="center"/>
        <w:rPr>
          <w:rFonts w:ascii="Trebuchet MS" w:hAnsi="Trebuchet MS"/>
          <w:b/>
          <w:bCs/>
        </w:rPr>
      </w:pPr>
    </w:p>
    <w:p w14:paraId="46E4D22B" w14:textId="77777777" w:rsidR="00E76478" w:rsidRPr="000461A9" w:rsidRDefault="007D164F" w:rsidP="003D0057">
      <w:pPr>
        <w:spacing w:afterLines="40" w:after="96" w:line="276" w:lineRule="auto"/>
        <w:ind w:firstLine="708"/>
        <w:jc w:val="both"/>
        <w:rPr>
          <w:rFonts w:ascii="Trebuchet MS" w:hAnsi="Trebuchet MS"/>
          <w:b/>
          <w:bCs/>
        </w:rPr>
      </w:pPr>
      <w:r w:rsidRPr="000461A9">
        <w:rPr>
          <w:rFonts w:ascii="Trebuchet MS" w:hAnsi="Trebuchet MS"/>
          <w:b/>
          <w:bCs/>
        </w:rPr>
        <w:t xml:space="preserve">1. </w:t>
      </w:r>
      <w:r w:rsidR="00E76478" w:rsidRPr="000461A9">
        <w:rPr>
          <w:rFonts w:ascii="Trebuchet MS" w:hAnsi="Trebuchet MS"/>
          <w:b/>
          <w:bCs/>
        </w:rPr>
        <w:t>ПРЕДНАЗНАЧЕНИЕ НА ДОКУМЕНТАЦИЯТА ЗА ОБЩЕСТВЕНАТА ПОРЪЧКА:</w:t>
      </w:r>
    </w:p>
    <w:p w14:paraId="535FA618" w14:textId="77777777" w:rsidR="00B55D71" w:rsidRPr="000461A9" w:rsidRDefault="009513D8" w:rsidP="007F30A9">
      <w:pPr>
        <w:spacing w:afterLines="40" w:after="96" w:line="240" w:lineRule="auto"/>
        <w:ind w:firstLine="708"/>
        <w:jc w:val="both"/>
        <w:rPr>
          <w:rFonts w:ascii="Trebuchet MS" w:hAnsi="Trebuchet MS"/>
        </w:rPr>
      </w:pPr>
      <w:r w:rsidRPr="000461A9">
        <w:rPr>
          <w:rFonts w:ascii="Trebuchet MS" w:hAnsi="Trebuchet MS"/>
        </w:rPr>
        <w:t xml:space="preserve">Настоящата документация съдържа информация, която дава възможност на потенциалните </w:t>
      </w:r>
      <w:r w:rsidR="00274009" w:rsidRPr="000461A9">
        <w:rPr>
          <w:rFonts w:ascii="Trebuchet MS" w:hAnsi="Trebuchet MS"/>
        </w:rPr>
        <w:t>участници</w:t>
      </w:r>
      <w:r w:rsidR="007F48C0" w:rsidRPr="000461A9">
        <w:rPr>
          <w:rFonts w:ascii="Trebuchet MS" w:hAnsi="Trebuchet MS"/>
        </w:rPr>
        <w:t>,</w:t>
      </w:r>
      <w:r w:rsidR="00274009" w:rsidRPr="000461A9">
        <w:rPr>
          <w:rFonts w:ascii="Trebuchet MS" w:hAnsi="Trebuchet MS"/>
        </w:rPr>
        <w:t xml:space="preserve"> </w:t>
      </w:r>
      <w:r w:rsidRPr="000461A9">
        <w:rPr>
          <w:rFonts w:ascii="Trebuchet MS" w:hAnsi="Trebuchet MS"/>
        </w:rPr>
        <w:t xml:space="preserve">да се запознаят с предмета на поръчката и условията за нейното изпълнение, условията за участие, изисквания към </w:t>
      </w:r>
      <w:r w:rsidR="00274009" w:rsidRPr="000461A9">
        <w:rPr>
          <w:rFonts w:ascii="Trebuchet MS" w:hAnsi="Trebuchet MS"/>
        </w:rPr>
        <w:t xml:space="preserve">участниците </w:t>
      </w:r>
      <w:r w:rsidRPr="000461A9">
        <w:rPr>
          <w:rFonts w:ascii="Trebuchet MS" w:hAnsi="Trebuchet MS"/>
        </w:rPr>
        <w:t>и процедурата по провеждането ѝ.</w:t>
      </w:r>
    </w:p>
    <w:p w14:paraId="1773C4D5" w14:textId="77777777" w:rsidR="00B55D71" w:rsidRPr="000461A9" w:rsidRDefault="00DC18CE" w:rsidP="007F30A9">
      <w:pPr>
        <w:tabs>
          <w:tab w:val="left" w:pos="900"/>
        </w:tabs>
        <w:spacing w:afterLines="40" w:after="96" w:line="240" w:lineRule="auto"/>
        <w:jc w:val="both"/>
        <w:rPr>
          <w:rFonts w:ascii="Trebuchet MS" w:hAnsi="Trebuchet MS"/>
        </w:rPr>
      </w:pPr>
      <w:r w:rsidRPr="000461A9">
        <w:rPr>
          <w:rFonts w:ascii="Trebuchet MS" w:hAnsi="Trebuchet MS"/>
          <w:b/>
          <w:bCs/>
        </w:rPr>
        <w:tab/>
      </w:r>
      <w:r w:rsidR="007D164F" w:rsidRPr="000461A9">
        <w:rPr>
          <w:rFonts w:ascii="Trebuchet MS" w:hAnsi="Trebuchet MS"/>
          <w:b/>
          <w:bCs/>
        </w:rPr>
        <w:t>ВЪЗЛОЖИТЕЛ:</w:t>
      </w:r>
      <w:r w:rsidR="007D164F" w:rsidRPr="000461A9">
        <w:rPr>
          <w:rFonts w:ascii="Trebuchet MS" w:hAnsi="Trebuchet MS"/>
          <w:bCs/>
        </w:rPr>
        <w:t xml:space="preserve"> </w:t>
      </w:r>
      <w:r w:rsidR="00AA5946" w:rsidRPr="000461A9">
        <w:rPr>
          <w:rFonts w:ascii="Trebuchet MS" w:hAnsi="Trebuchet MS"/>
        </w:rPr>
        <w:t>По смисъла на чл. 5, ал. 2</w:t>
      </w:r>
      <w:r w:rsidR="007D164F" w:rsidRPr="000461A9">
        <w:rPr>
          <w:rFonts w:ascii="Trebuchet MS" w:hAnsi="Trebuchet MS"/>
        </w:rPr>
        <w:t xml:space="preserve">, т. 9 от Закона за обществените поръчки, Възложител е </w:t>
      </w:r>
      <w:r w:rsidR="007F48C0" w:rsidRPr="000461A9">
        <w:rPr>
          <w:rFonts w:ascii="Trebuchet MS" w:hAnsi="Trebuchet MS"/>
        </w:rPr>
        <w:t>к</w:t>
      </w:r>
      <w:r w:rsidR="0065328F" w:rsidRPr="000461A9">
        <w:rPr>
          <w:rFonts w:ascii="Trebuchet MS" w:hAnsi="Trebuchet MS"/>
        </w:rPr>
        <w:t xml:space="preserve">метът на </w:t>
      </w:r>
      <w:r w:rsidR="007D164F" w:rsidRPr="000461A9">
        <w:rPr>
          <w:rFonts w:ascii="Trebuchet MS" w:hAnsi="Trebuchet MS"/>
        </w:rPr>
        <w:t xml:space="preserve">Община </w:t>
      </w:r>
      <w:r w:rsidR="00626565" w:rsidRPr="000461A9">
        <w:rPr>
          <w:rFonts w:ascii="Trebuchet MS" w:hAnsi="Trebuchet MS"/>
        </w:rPr>
        <w:t>Велико Търново</w:t>
      </w:r>
      <w:r w:rsidR="007F48C0" w:rsidRPr="000461A9">
        <w:rPr>
          <w:rFonts w:ascii="Trebuchet MS" w:hAnsi="Trebuchet MS"/>
        </w:rPr>
        <w:t>.</w:t>
      </w:r>
    </w:p>
    <w:tbl>
      <w:tblPr>
        <w:tblStyle w:val="aff3"/>
        <w:tblW w:w="0" w:type="auto"/>
        <w:tblLook w:val="04A0" w:firstRow="1" w:lastRow="0" w:firstColumn="1" w:lastColumn="0" w:noHBand="0" w:noVBand="1"/>
      </w:tblPr>
      <w:tblGrid>
        <w:gridCol w:w="5168"/>
        <w:gridCol w:w="5169"/>
      </w:tblGrid>
      <w:tr w:rsidR="007878E9" w:rsidRPr="000461A9" w14:paraId="5FBA91F3" w14:textId="77777777" w:rsidTr="007878E9">
        <w:tc>
          <w:tcPr>
            <w:tcW w:w="5168" w:type="dxa"/>
          </w:tcPr>
          <w:p w14:paraId="4F52D840"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b/>
                <w:bCs/>
                <w:color w:val="000000"/>
                <w:lang w:eastAsia="bg-BG"/>
              </w:rPr>
              <w:t>Официално наименование</w:t>
            </w:r>
          </w:p>
        </w:tc>
        <w:tc>
          <w:tcPr>
            <w:tcW w:w="5169" w:type="dxa"/>
          </w:tcPr>
          <w:p w14:paraId="383EE3EB"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rPr>
              <w:t>Община Велико Търново</w:t>
            </w:r>
          </w:p>
        </w:tc>
      </w:tr>
      <w:tr w:rsidR="007878E9" w:rsidRPr="000461A9" w14:paraId="687ECF03" w14:textId="77777777" w:rsidTr="007878E9">
        <w:tc>
          <w:tcPr>
            <w:tcW w:w="5168" w:type="dxa"/>
          </w:tcPr>
          <w:p w14:paraId="137E007B"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b/>
                <w:bCs/>
              </w:rPr>
              <w:t>Булстат</w:t>
            </w:r>
          </w:p>
        </w:tc>
        <w:tc>
          <w:tcPr>
            <w:tcW w:w="5169" w:type="dxa"/>
          </w:tcPr>
          <w:p w14:paraId="63E5230E"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rPr>
              <w:t>000133634</w:t>
            </w:r>
          </w:p>
        </w:tc>
      </w:tr>
      <w:tr w:rsidR="007878E9" w:rsidRPr="000461A9" w14:paraId="604DC999" w14:textId="77777777" w:rsidTr="007878E9">
        <w:tc>
          <w:tcPr>
            <w:tcW w:w="5168" w:type="dxa"/>
          </w:tcPr>
          <w:p w14:paraId="63D89AC0"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b/>
                <w:bCs/>
                <w:color w:val="000000"/>
                <w:lang w:eastAsia="bg-BG"/>
              </w:rPr>
              <w:t>Адрес</w:t>
            </w:r>
          </w:p>
        </w:tc>
        <w:tc>
          <w:tcPr>
            <w:tcW w:w="5169" w:type="dxa"/>
          </w:tcPr>
          <w:p w14:paraId="07B5B0D6"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rPr>
              <w:t>гр.Велико Търново, пл. „Майка България”  № 2</w:t>
            </w:r>
          </w:p>
        </w:tc>
      </w:tr>
      <w:tr w:rsidR="007878E9" w:rsidRPr="000461A9" w14:paraId="6B82BCD8" w14:textId="77777777" w:rsidTr="007878E9">
        <w:tc>
          <w:tcPr>
            <w:tcW w:w="5168" w:type="dxa"/>
          </w:tcPr>
          <w:p w14:paraId="233BD3D7"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b/>
                <w:bCs/>
              </w:rPr>
              <w:t>Град</w:t>
            </w:r>
          </w:p>
        </w:tc>
        <w:tc>
          <w:tcPr>
            <w:tcW w:w="5169" w:type="dxa"/>
          </w:tcPr>
          <w:p w14:paraId="493AB01A"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rPr>
              <w:t>Велико Търново</w:t>
            </w:r>
          </w:p>
        </w:tc>
      </w:tr>
      <w:tr w:rsidR="007878E9" w:rsidRPr="000461A9" w14:paraId="42CE4499" w14:textId="77777777" w:rsidTr="007878E9">
        <w:tc>
          <w:tcPr>
            <w:tcW w:w="5168" w:type="dxa"/>
          </w:tcPr>
          <w:p w14:paraId="11939DC9"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b/>
                <w:bCs/>
              </w:rPr>
              <w:t>Пощенски код</w:t>
            </w:r>
          </w:p>
        </w:tc>
        <w:tc>
          <w:tcPr>
            <w:tcW w:w="5169" w:type="dxa"/>
          </w:tcPr>
          <w:p w14:paraId="6718F079"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rPr>
              <w:t>5000</w:t>
            </w:r>
          </w:p>
        </w:tc>
      </w:tr>
      <w:tr w:rsidR="007878E9" w:rsidRPr="000461A9" w14:paraId="233B29B4" w14:textId="77777777" w:rsidTr="007878E9">
        <w:tc>
          <w:tcPr>
            <w:tcW w:w="5168" w:type="dxa"/>
          </w:tcPr>
          <w:p w14:paraId="7E2A77F9"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b/>
                <w:bCs/>
                <w:color w:val="000000"/>
                <w:lang w:eastAsia="bg-BG"/>
              </w:rPr>
              <w:t>Държава</w:t>
            </w:r>
          </w:p>
        </w:tc>
        <w:tc>
          <w:tcPr>
            <w:tcW w:w="5169" w:type="dxa"/>
          </w:tcPr>
          <w:p w14:paraId="3E4975DB"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rPr>
              <w:t>България</w:t>
            </w:r>
          </w:p>
        </w:tc>
      </w:tr>
      <w:tr w:rsidR="007878E9" w:rsidRPr="000461A9" w14:paraId="2A5B824B" w14:textId="77777777" w:rsidTr="007878E9">
        <w:tc>
          <w:tcPr>
            <w:tcW w:w="5168" w:type="dxa"/>
          </w:tcPr>
          <w:p w14:paraId="2FBB9B62"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b/>
                <w:bCs/>
              </w:rPr>
              <w:t>Лице за контакт</w:t>
            </w:r>
          </w:p>
        </w:tc>
        <w:tc>
          <w:tcPr>
            <w:tcW w:w="5169" w:type="dxa"/>
          </w:tcPr>
          <w:p w14:paraId="4B44D2E5"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rPr>
              <w:t>………………………….</w:t>
            </w:r>
          </w:p>
        </w:tc>
      </w:tr>
      <w:tr w:rsidR="007878E9" w:rsidRPr="000461A9" w14:paraId="3AC038A6" w14:textId="77777777" w:rsidTr="007878E9">
        <w:tc>
          <w:tcPr>
            <w:tcW w:w="5168" w:type="dxa"/>
          </w:tcPr>
          <w:p w14:paraId="13A24EB1" w14:textId="77777777" w:rsidR="007878E9" w:rsidRPr="000461A9" w:rsidRDefault="007878E9" w:rsidP="003D0057">
            <w:pPr>
              <w:tabs>
                <w:tab w:val="left" w:pos="900"/>
              </w:tabs>
              <w:spacing w:afterLines="40" w:after="96" w:line="276" w:lineRule="auto"/>
              <w:jc w:val="both"/>
              <w:rPr>
                <w:rFonts w:ascii="Trebuchet MS" w:hAnsi="Trebuchet MS"/>
                <w:b/>
              </w:rPr>
            </w:pPr>
            <w:r w:rsidRPr="000461A9">
              <w:rPr>
                <w:rFonts w:ascii="Trebuchet MS" w:hAnsi="Trebuchet MS"/>
                <w:b/>
              </w:rPr>
              <w:t>Телефон</w:t>
            </w:r>
          </w:p>
        </w:tc>
        <w:tc>
          <w:tcPr>
            <w:tcW w:w="5169" w:type="dxa"/>
          </w:tcPr>
          <w:p w14:paraId="54B18ECD"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rPr>
              <w:t>…………………………..</w:t>
            </w:r>
          </w:p>
        </w:tc>
      </w:tr>
      <w:tr w:rsidR="007878E9" w:rsidRPr="000461A9" w14:paraId="6458D170" w14:textId="77777777" w:rsidTr="007878E9">
        <w:tc>
          <w:tcPr>
            <w:tcW w:w="5168" w:type="dxa"/>
          </w:tcPr>
          <w:p w14:paraId="7B49FA8A" w14:textId="77777777" w:rsidR="007878E9" w:rsidRPr="000461A9" w:rsidRDefault="007878E9" w:rsidP="003D0057">
            <w:pPr>
              <w:tabs>
                <w:tab w:val="left" w:pos="900"/>
              </w:tabs>
              <w:spacing w:afterLines="40" w:after="96" w:line="276" w:lineRule="auto"/>
              <w:jc w:val="both"/>
              <w:rPr>
                <w:rFonts w:ascii="Trebuchet MS" w:hAnsi="Trebuchet MS"/>
                <w:b/>
              </w:rPr>
            </w:pPr>
            <w:r w:rsidRPr="000461A9">
              <w:rPr>
                <w:rFonts w:ascii="Trebuchet MS" w:hAnsi="Trebuchet MS"/>
                <w:b/>
                <w:bCs/>
                <w:color w:val="000000"/>
                <w:lang w:eastAsia="bg-BG"/>
              </w:rPr>
              <w:t>Факс</w:t>
            </w:r>
          </w:p>
        </w:tc>
        <w:tc>
          <w:tcPr>
            <w:tcW w:w="5169" w:type="dxa"/>
          </w:tcPr>
          <w:p w14:paraId="601D6FD9"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rPr>
              <w:t>……………………………</w:t>
            </w:r>
          </w:p>
        </w:tc>
      </w:tr>
      <w:tr w:rsidR="007878E9" w:rsidRPr="000461A9" w14:paraId="0DDFE9F0" w14:textId="77777777" w:rsidTr="007878E9">
        <w:tc>
          <w:tcPr>
            <w:tcW w:w="5168" w:type="dxa"/>
          </w:tcPr>
          <w:p w14:paraId="3E67AE53" w14:textId="77777777" w:rsidR="007878E9" w:rsidRPr="000461A9" w:rsidRDefault="007878E9" w:rsidP="003D0057">
            <w:pPr>
              <w:tabs>
                <w:tab w:val="left" w:pos="900"/>
              </w:tabs>
              <w:spacing w:afterLines="40" w:after="96" w:line="276" w:lineRule="auto"/>
              <w:jc w:val="both"/>
              <w:rPr>
                <w:rFonts w:ascii="Trebuchet MS" w:hAnsi="Trebuchet MS"/>
                <w:b/>
              </w:rPr>
            </w:pPr>
            <w:r w:rsidRPr="000461A9">
              <w:rPr>
                <w:rFonts w:ascii="Trebuchet MS" w:hAnsi="Trebuchet MS"/>
                <w:b/>
                <w:bCs/>
                <w:color w:val="000000"/>
                <w:lang w:eastAsia="bg-BG"/>
              </w:rPr>
              <w:t>Електронна поща</w:t>
            </w:r>
          </w:p>
        </w:tc>
        <w:tc>
          <w:tcPr>
            <w:tcW w:w="5169" w:type="dxa"/>
          </w:tcPr>
          <w:p w14:paraId="2A976A90"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rPr>
              <w:t>…………………………..</w:t>
            </w:r>
          </w:p>
        </w:tc>
      </w:tr>
      <w:tr w:rsidR="007878E9" w:rsidRPr="000461A9" w14:paraId="41926388" w14:textId="77777777" w:rsidTr="007878E9">
        <w:tc>
          <w:tcPr>
            <w:tcW w:w="5168" w:type="dxa"/>
          </w:tcPr>
          <w:p w14:paraId="621E4492" w14:textId="77777777" w:rsidR="007878E9" w:rsidRPr="000461A9" w:rsidRDefault="007878E9" w:rsidP="003D0057">
            <w:pPr>
              <w:tabs>
                <w:tab w:val="left" w:pos="900"/>
              </w:tabs>
              <w:spacing w:afterLines="40" w:after="96" w:line="276" w:lineRule="auto"/>
              <w:jc w:val="both"/>
              <w:rPr>
                <w:rFonts w:ascii="Trebuchet MS" w:hAnsi="Trebuchet MS"/>
                <w:b/>
                <w:bCs/>
                <w:color w:val="000000"/>
                <w:lang w:eastAsia="bg-BG"/>
              </w:rPr>
            </w:pPr>
            <w:r w:rsidRPr="000461A9">
              <w:rPr>
                <w:rFonts w:ascii="Trebuchet MS" w:hAnsi="Trebuchet MS"/>
                <w:b/>
                <w:bCs/>
                <w:color w:val="000000"/>
                <w:lang w:eastAsia="bg-BG"/>
              </w:rPr>
              <w:t>Адрес на възложителя (URL)</w:t>
            </w:r>
          </w:p>
        </w:tc>
        <w:tc>
          <w:tcPr>
            <w:tcW w:w="5169" w:type="dxa"/>
          </w:tcPr>
          <w:p w14:paraId="3E399192" w14:textId="77777777" w:rsidR="007878E9" w:rsidRPr="000461A9" w:rsidRDefault="007878E9" w:rsidP="003D0057">
            <w:pPr>
              <w:tabs>
                <w:tab w:val="left" w:pos="900"/>
              </w:tabs>
              <w:spacing w:afterLines="40" w:after="96" w:line="276" w:lineRule="auto"/>
              <w:jc w:val="both"/>
              <w:rPr>
                <w:rFonts w:ascii="Trebuchet MS" w:hAnsi="Trebuchet MS"/>
              </w:rPr>
            </w:pPr>
            <w:r w:rsidRPr="000461A9">
              <w:rPr>
                <w:rFonts w:ascii="Trebuchet MS" w:hAnsi="Trebuchet MS"/>
              </w:rPr>
              <w:t>https://www.veliko-tarnovo.bg/bg/profil-na-kupuvacha/</w:t>
            </w:r>
          </w:p>
        </w:tc>
      </w:tr>
      <w:tr w:rsidR="007878E9" w:rsidRPr="000461A9" w14:paraId="14D5D8FE" w14:textId="77777777" w:rsidTr="007F30A9">
        <w:trPr>
          <w:trHeight w:val="731"/>
        </w:trPr>
        <w:tc>
          <w:tcPr>
            <w:tcW w:w="5168" w:type="dxa"/>
          </w:tcPr>
          <w:p w14:paraId="28013BEA" w14:textId="77777777" w:rsidR="007878E9" w:rsidRPr="000461A9" w:rsidRDefault="007878E9" w:rsidP="003D0057">
            <w:pPr>
              <w:tabs>
                <w:tab w:val="left" w:pos="900"/>
              </w:tabs>
              <w:spacing w:afterLines="40" w:after="96" w:line="276" w:lineRule="auto"/>
              <w:jc w:val="both"/>
              <w:rPr>
                <w:rFonts w:ascii="Trebuchet MS" w:hAnsi="Trebuchet MS"/>
                <w:b/>
                <w:bCs/>
                <w:color w:val="000000"/>
                <w:lang w:eastAsia="bg-BG"/>
              </w:rPr>
            </w:pPr>
            <w:r w:rsidRPr="000461A9">
              <w:rPr>
                <w:rFonts w:ascii="Trebuchet MS" w:hAnsi="Trebuchet MS"/>
                <w:b/>
                <w:bCs/>
                <w:color w:val="000000"/>
                <w:lang w:eastAsia="bg-BG"/>
              </w:rPr>
              <w:lastRenderedPageBreak/>
              <w:t>Профил на купувача (URL)</w:t>
            </w:r>
          </w:p>
        </w:tc>
        <w:tc>
          <w:tcPr>
            <w:tcW w:w="5169" w:type="dxa"/>
          </w:tcPr>
          <w:p w14:paraId="52643BE0" w14:textId="7EA4E521" w:rsidR="007878E9" w:rsidRPr="000461A9" w:rsidRDefault="00C63730" w:rsidP="007878E9">
            <w:pPr>
              <w:tabs>
                <w:tab w:val="left" w:pos="900"/>
              </w:tabs>
              <w:spacing w:afterLines="40" w:after="96" w:line="276" w:lineRule="auto"/>
              <w:jc w:val="both"/>
              <w:rPr>
                <w:rFonts w:ascii="Trebuchet MS" w:hAnsi="Trebuchet MS"/>
              </w:rPr>
            </w:pPr>
            <w:hyperlink r:id="rId8" w:history="1">
              <w:r w:rsidR="007878E9" w:rsidRPr="000461A9">
                <w:rPr>
                  <w:rStyle w:val="a4"/>
                  <w:rFonts w:ascii="Trebuchet MS" w:hAnsi="Trebuchet MS"/>
                </w:rPr>
                <w:t>https://www.veliko-tarnovo.bg/bg/profil-na-kupuvacha/</w:t>
              </w:r>
            </w:hyperlink>
            <w:r w:rsidR="00F544C6">
              <w:t>729/</w:t>
            </w:r>
          </w:p>
          <w:p w14:paraId="6A59DF3B" w14:textId="77777777" w:rsidR="007878E9" w:rsidRPr="000461A9" w:rsidRDefault="007878E9" w:rsidP="003D0057">
            <w:pPr>
              <w:tabs>
                <w:tab w:val="left" w:pos="900"/>
              </w:tabs>
              <w:spacing w:afterLines="40" w:after="96" w:line="276" w:lineRule="auto"/>
              <w:jc w:val="both"/>
              <w:rPr>
                <w:rFonts w:ascii="Trebuchet MS" w:hAnsi="Trebuchet MS"/>
              </w:rPr>
            </w:pPr>
          </w:p>
        </w:tc>
      </w:tr>
    </w:tbl>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678"/>
        <w:gridCol w:w="6075"/>
      </w:tblGrid>
      <w:tr w:rsidR="00F15353" w:rsidRPr="000461A9" w14:paraId="60F3F465" w14:textId="77777777" w:rsidTr="007878E9">
        <w:trPr>
          <w:tblCellSpacing w:w="0" w:type="dxa"/>
        </w:trPr>
        <w:tc>
          <w:tcPr>
            <w:tcW w:w="2175" w:type="pct"/>
            <w:shd w:val="clear" w:color="auto" w:fill="auto"/>
            <w:vAlign w:val="center"/>
          </w:tcPr>
          <w:p w14:paraId="6AF233BB" w14:textId="77777777" w:rsidR="00F15353" w:rsidRPr="000461A9" w:rsidRDefault="00F15353" w:rsidP="003D0057">
            <w:pPr>
              <w:suppressAutoHyphens w:val="0"/>
              <w:spacing w:afterLines="40" w:after="96" w:line="240" w:lineRule="auto"/>
              <w:rPr>
                <w:rFonts w:ascii="Trebuchet MS" w:hAnsi="Trebuchet MS"/>
                <w:b/>
                <w:bCs/>
                <w:color w:val="000000"/>
                <w:lang w:eastAsia="bg-BG"/>
              </w:rPr>
            </w:pPr>
          </w:p>
        </w:tc>
        <w:tc>
          <w:tcPr>
            <w:tcW w:w="2825" w:type="pct"/>
            <w:shd w:val="clear" w:color="auto" w:fill="auto"/>
            <w:vAlign w:val="center"/>
          </w:tcPr>
          <w:p w14:paraId="68B77442" w14:textId="77777777" w:rsidR="00F15353" w:rsidRPr="000461A9" w:rsidRDefault="00F15353" w:rsidP="003D0057">
            <w:pPr>
              <w:spacing w:afterLines="40" w:after="96" w:line="240" w:lineRule="auto"/>
              <w:rPr>
                <w:rFonts w:ascii="Trebuchet MS" w:hAnsi="Trebuchet MS"/>
              </w:rPr>
            </w:pPr>
          </w:p>
        </w:tc>
      </w:tr>
    </w:tbl>
    <w:p w14:paraId="09F3C087" w14:textId="77777777" w:rsidR="00B55D71" w:rsidRPr="000461A9" w:rsidRDefault="00EB156E" w:rsidP="007F30A9">
      <w:pPr>
        <w:spacing w:afterLines="40" w:after="96" w:line="240" w:lineRule="auto"/>
        <w:ind w:firstLine="360"/>
        <w:jc w:val="both"/>
        <w:rPr>
          <w:rFonts w:ascii="Trebuchet MS" w:hAnsi="Trebuchet MS"/>
          <w:b/>
          <w:i/>
        </w:rPr>
      </w:pPr>
      <w:r w:rsidRPr="000461A9">
        <w:rPr>
          <w:rFonts w:ascii="Trebuchet MS" w:hAnsi="Trebuchet MS"/>
          <w:b/>
          <w:bCs/>
        </w:rPr>
        <w:t xml:space="preserve">2. </w:t>
      </w:r>
      <w:r w:rsidR="006A1A08" w:rsidRPr="000461A9">
        <w:rPr>
          <w:rFonts w:ascii="Trebuchet MS" w:hAnsi="Trebuchet MS"/>
          <w:b/>
          <w:bCs/>
        </w:rPr>
        <w:t xml:space="preserve">ОБЕКТ, </w:t>
      </w:r>
      <w:r w:rsidRPr="000461A9">
        <w:rPr>
          <w:rFonts w:ascii="Trebuchet MS" w:hAnsi="Trebuchet MS"/>
          <w:b/>
          <w:bCs/>
        </w:rPr>
        <w:t xml:space="preserve">ПРЕДМЕТ И </w:t>
      </w:r>
      <w:r w:rsidR="006A1A08" w:rsidRPr="000461A9">
        <w:rPr>
          <w:rFonts w:ascii="Trebuchet MS" w:hAnsi="Trebuchet MS"/>
          <w:b/>
          <w:bCs/>
        </w:rPr>
        <w:t xml:space="preserve">КРАТКО </w:t>
      </w:r>
      <w:r w:rsidRPr="000461A9">
        <w:rPr>
          <w:rFonts w:ascii="Trebuchet MS" w:hAnsi="Trebuchet MS"/>
          <w:b/>
          <w:bCs/>
        </w:rPr>
        <w:t>ОПИСАНИЕ НА ОБЩЕСТВЕНАТА ПОРЪЧКА.</w:t>
      </w:r>
    </w:p>
    <w:p w14:paraId="672DBBDB" w14:textId="457E21C2" w:rsidR="005E24EB" w:rsidRPr="000461A9" w:rsidRDefault="00D47716" w:rsidP="007F30A9">
      <w:pPr>
        <w:spacing w:afterLines="40" w:after="96" w:line="240" w:lineRule="auto"/>
        <w:ind w:firstLine="360"/>
        <w:jc w:val="both"/>
        <w:rPr>
          <w:rFonts w:ascii="Trebuchet MS" w:hAnsi="Trebuchet MS"/>
        </w:rPr>
      </w:pPr>
      <w:r w:rsidRPr="000461A9">
        <w:rPr>
          <w:rFonts w:ascii="Trebuchet MS" w:hAnsi="Trebuchet MS"/>
        </w:rPr>
        <w:t xml:space="preserve">Обществената поръчка е с обект </w:t>
      </w:r>
      <w:r w:rsidR="0000432B" w:rsidRPr="000461A9">
        <w:rPr>
          <w:rFonts w:ascii="Trebuchet MS" w:hAnsi="Trebuchet MS"/>
        </w:rPr>
        <w:t>– предоставяне на услуги</w:t>
      </w:r>
      <w:r w:rsidRPr="000461A9">
        <w:rPr>
          <w:rFonts w:ascii="Trebuchet MS" w:hAnsi="Trebuchet MS"/>
        </w:rPr>
        <w:t xml:space="preserve">, </w:t>
      </w:r>
      <w:r w:rsidR="00273232" w:rsidRPr="000461A9">
        <w:rPr>
          <w:rFonts w:ascii="Trebuchet MS" w:hAnsi="Trebuchet MS"/>
        </w:rPr>
        <w:t xml:space="preserve">и е </w:t>
      </w:r>
      <w:r w:rsidR="00273232" w:rsidRPr="000461A9">
        <w:rPr>
          <w:rFonts w:ascii="Trebuchet MS" w:hAnsi="Trebuchet MS"/>
          <w:bCs/>
          <w:iCs/>
          <w:lang w:val="ru-RU"/>
        </w:rPr>
        <w:t xml:space="preserve">част от дейностите, предвидени за изпълнение по проект </w:t>
      </w:r>
      <w:r w:rsidR="00273232" w:rsidRPr="000461A9">
        <w:rPr>
          <w:rFonts w:ascii="Trebuchet MS" w:hAnsi="Trebuchet MS"/>
        </w:rPr>
        <w:t xml:space="preserve">„Изкуство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по Програма за трансгранично сътрудничество </w:t>
      </w:r>
      <w:r w:rsidR="00F61B38">
        <w:rPr>
          <w:rFonts w:ascii="Trebuchet MS" w:hAnsi="Trebuchet MS"/>
        </w:rPr>
        <w:t>„</w:t>
      </w:r>
      <w:r w:rsidR="00273232" w:rsidRPr="000461A9">
        <w:rPr>
          <w:rFonts w:ascii="Trebuchet MS" w:hAnsi="Trebuchet MS"/>
        </w:rPr>
        <w:t xml:space="preserve">ИНТЕРРЕГ </w:t>
      </w:r>
      <w:r w:rsidR="00F61B38">
        <w:rPr>
          <w:rFonts w:ascii="Trebuchet MS" w:hAnsi="Trebuchet MS"/>
        </w:rPr>
        <w:t>V-A Румъния-България“  2014-2020</w:t>
      </w:r>
      <w:r w:rsidRPr="000461A9">
        <w:rPr>
          <w:rFonts w:ascii="Trebuchet MS" w:hAnsi="Trebuchet MS"/>
          <w:shd w:val="clear" w:color="auto" w:fill="FEFEFE"/>
        </w:rPr>
        <w:t>.</w:t>
      </w:r>
      <w:r w:rsidR="007D164F" w:rsidRPr="000461A9">
        <w:rPr>
          <w:rFonts w:ascii="Trebuchet MS" w:hAnsi="Trebuchet MS"/>
        </w:rPr>
        <w:t xml:space="preserve"> </w:t>
      </w:r>
    </w:p>
    <w:p w14:paraId="0DBB64D7" w14:textId="77777777" w:rsidR="00970CE3" w:rsidRPr="000461A9" w:rsidRDefault="00970CE3" w:rsidP="007F30A9">
      <w:pPr>
        <w:pStyle w:val="afe"/>
        <w:suppressAutoHyphens w:val="0"/>
        <w:spacing w:afterLines="40" w:after="96" w:line="240" w:lineRule="auto"/>
        <w:ind w:left="360"/>
        <w:jc w:val="both"/>
        <w:rPr>
          <w:rFonts w:ascii="Trebuchet MS" w:eastAsia="Calibri" w:hAnsi="Trebuchet MS"/>
          <w:b/>
          <w:i/>
          <w:lang w:eastAsia="en-US"/>
        </w:rPr>
      </w:pPr>
    </w:p>
    <w:p w14:paraId="6918504A" w14:textId="77777777" w:rsidR="006216E5" w:rsidRPr="000461A9" w:rsidRDefault="00D67B04" w:rsidP="006216E5">
      <w:pPr>
        <w:pStyle w:val="1"/>
        <w:keepLines/>
        <w:numPr>
          <w:ilvl w:val="0"/>
          <w:numId w:val="0"/>
        </w:numPr>
        <w:suppressAutoHyphens w:val="0"/>
        <w:spacing w:before="60" w:line="276" w:lineRule="auto"/>
        <w:ind w:left="567"/>
        <w:jc w:val="both"/>
        <w:rPr>
          <w:rFonts w:ascii="Trebuchet MS" w:eastAsia="Calibri" w:hAnsi="Trebuchet MS" w:cs="Times New Roman"/>
          <w:kern w:val="0"/>
          <w:sz w:val="22"/>
          <w:szCs w:val="22"/>
          <w:lang w:val="bg-BG" w:eastAsia="en-US"/>
        </w:rPr>
      </w:pPr>
      <w:r w:rsidRPr="000461A9">
        <w:rPr>
          <w:rFonts w:ascii="Trebuchet MS" w:hAnsi="Trebuchet MS"/>
          <w:sz w:val="24"/>
          <w:szCs w:val="24"/>
        </w:rPr>
        <w:t>3</w:t>
      </w:r>
      <w:r w:rsidR="006216E5" w:rsidRPr="000461A9">
        <w:rPr>
          <w:rFonts w:ascii="Trebuchet MS" w:hAnsi="Trebuchet MS"/>
          <w:sz w:val="24"/>
          <w:szCs w:val="24"/>
        </w:rPr>
        <w:t>.</w:t>
      </w:r>
      <w:r w:rsidR="00E10B2B" w:rsidRPr="000461A9">
        <w:rPr>
          <w:rFonts w:ascii="Trebuchet MS" w:hAnsi="Trebuchet MS"/>
        </w:rPr>
        <w:t xml:space="preserve"> </w:t>
      </w:r>
      <w:r w:rsidR="006216E5" w:rsidRPr="000461A9">
        <w:rPr>
          <w:rFonts w:ascii="Trebuchet MS" w:eastAsia="Calibri" w:hAnsi="Trebuchet MS" w:cs="Times New Roman"/>
          <w:kern w:val="0"/>
          <w:sz w:val="22"/>
          <w:szCs w:val="22"/>
          <w:lang w:val="bg-BG" w:eastAsia="en-US"/>
        </w:rPr>
        <w:t>ОБХВАТ НА ОБЩЕСТВЕНАТА ПОРЪЧКА И ЗАДЪЛЖЕНИЯ НА ИЗПЪЛНИТЕЛЯ:</w:t>
      </w:r>
    </w:p>
    <w:p w14:paraId="64CD0BF6" w14:textId="77777777" w:rsidR="006216E5" w:rsidRPr="000461A9" w:rsidRDefault="006216E5" w:rsidP="007F30A9">
      <w:pPr>
        <w:suppressAutoHyphens w:val="0"/>
        <w:spacing w:before="60" w:after="60" w:line="240" w:lineRule="auto"/>
        <w:ind w:firstLine="567"/>
        <w:jc w:val="both"/>
        <w:rPr>
          <w:rFonts w:ascii="Trebuchet MS" w:eastAsia="Calibri" w:hAnsi="Trebuchet MS"/>
          <w:lang w:eastAsia="en-US"/>
        </w:rPr>
      </w:pPr>
      <w:r w:rsidRPr="000461A9">
        <w:rPr>
          <w:rFonts w:ascii="Trebuchet MS" w:eastAsia="Calibri" w:hAnsi="Trebuchet MS"/>
          <w:lang w:eastAsia="en-US"/>
        </w:rPr>
        <w:t xml:space="preserve">Предметът на настоящата обществена поръчка обхваща следните дейности: </w:t>
      </w:r>
    </w:p>
    <w:p w14:paraId="395C4170" w14:textId="0B533AB2" w:rsidR="00776BDC" w:rsidRPr="00B326C8" w:rsidRDefault="00263D9D" w:rsidP="00776BDC">
      <w:pPr>
        <w:suppressAutoHyphens w:val="0"/>
        <w:spacing w:before="60" w:after="60" w:line="240" w:lineRule="auto"/>
        <w:ind w:firstLine="567"/>
        <w:jc w:val="both"/>
        <w:rPr>
          <w:rFonts w:ascii="Trebuchet MS" w:eastAsia="Calibri" w:hAnsi="Trebuchet MS"/>
          <w:iCs/>
          <w:lang w:eastAsia="en-US"/>
        </w:rPr>
      </w:pPr>
      <w:r w:rsidRPr="000461A9">
        <w:rPr>
          <w:rFonts w:ascii="Trebuchet MS" w:eastAsia="Calibri" w:hAnsi="Trebuchet MS"/>
          <w:lang w:eastAsia="en-US"/>
        </w:rPr>
        <w:t xml:space="preserve">Дейност 1: </w:t>
      </w:r>
      <w:r w:rsidR="00776BDC" w:rsidRPr="000461A9">
        <w:rPr>
          <w:rFonts w:ascii="Trebuchet MS" w:eastAsia="Calibri" w:hAnsi="Trebuchet MS"/>
          <w:lang w:eastAsia="en-US"/>
        </w:rPr>
        <w:t>Изработка и монтаж на 1 бр. временен билборд</w:t>
      </w:r>
      <w:r w:rsidR="008D1192" w:rsidRPr="000461A9">
        <w:rPr>
          <w:rFonts w:ascii="Trebuchet MS" w:eastAsia="Calibri" w:hAnsi="Trebuchet MS"/>
          <w:lang w:eastAsia="en-US"/>
        </w:rPr>
        <w:t xml:space="preserve"> /едностранен/</w:t>
      </w:r>
      <w:r w:rsidR="00776BDC" w:rsidRPr="000461A9">
        <w:rPr>
          <w:rFonts w:ascii="Trebuchet MS" w:eastAsia="Calibri" w:hAnsi="Trebuchet MS"/>
          <w:lang w:eastAsia="en-US"/>
        </w:rPr>
        <w:t xml:space="preserve">. </w:t>
      </w:r>
      <w:r w:rsidRPr="000461A9">
        <w:rPr>
          <w:rFonts w:ascii="Trebuchet MS" w:eastAsia="Calibri" w:hAnsi="Trebuchet MS"/>
          <w:lang w:eastAsia="en-US"/>
        </w:rPr>
        <w:t>Възложителят следва да позиционира временен билборд за периода на строителството в близост до обекта на интервенция.</w:t>
      </w:r>
      <w:r w:rsidRPr="000461A9">
        <w:t xml:space="preserve"> </w:t>
      </w:r>
      <w:r w:rsidRPr="000461A9">
        <w:rPr>
          <w:rFonts w:ascii="Trebuchet MS" w:hAnsi="Trebuchet MS" w:cs="Tahoma"/>
        </w:rPr>
        <w:t>Същият</w:t>
      </w:r>
      <w:r w:rsidRPr="000461A9">
        <w:rPr>
          <w:rFonts w:ascii="Trebuchet MS" w:hAnsi="Trebuchet MS"/>
        </w:rPr>
        <w:t xml:space="preserve"> </w:t>
      </w:r>
      <w:r w:rsidRPr="000461A9">
        <w:rPr>
          <w:rFonts w:ascii="Trebuchet MS" w:eastAsia="Calibri" w:hAnsi="Trebuchet MS"/>
          <w:lang w:eastAsia="en-US"/>
        </w:rPr>
        <w:t>следва да бъде по</w:t>
      </w:r>
      <w:r w:rsidR="002D6639" w:rsidRPr="000461A9">
        <w:rPr>
          <w:rFonts w:ascii="Trebuchet MS" w:eastAsia="Calibri" w:hAnsi="Trebuchet MS"/>
          <w:lang w:eastAsia="en-US"/>
        </w:rPr>
        <w:t>ставен</w:t>
      </w:r>
      <w:r w:rsidRPr="000461A9">
        <w:rPr>
          <w:rFonts w:ascii="Trebuchet MS" w:eastAsia="Calibri" w:hAnsi="Trebuchet MS"/>
          <w:lang w:eastAsia="en-US"/>
        </w:rPr>
        <w:t xml:space="preserve"> на подходящо място на/или в близост до строителната площадка, където може лесно да се визуализира от обществеността, със срок на изпълнение преди стартиране на строително-монтажните работи. На билборда трябва да се визуализира наименованието на проекта</w:t>
      </w:r>
      <w:r w:rsidR="004E57D9" w:rsidRPr="000461A9">
        <w:rPr>
          <w:rFonts w:ascii="Trebuchet MS" w:eastAsia="Calibri" w:hAnsi="Trebuchet MS"/>
          <w:lang w:eastAsia="en-US"/>
        </w:rPr>
        <w:t>/операцията</w:t>
      </w:r>
      <w:r w:rsidRPr="000461A9">
        <w:rPr>
          <w:rFonts w:ascii="Trebuchet MS" w:eastAsia="Calibri" w:hAnsi="Trebuchet MS"/>
          <w:lang w:eastAsia="en-US"/>
        </w:rPr>
        <w:t xml:space="preserve"> и главната цел на дейността</w:t>
      </w:r>
      <w:r w:rsidR="003C0068" w:rsidRPr="000461A9">
        <w:rPr>
          <w:rFonts w:ascii="Trebuchet MS" w:eastAsia="Calibri" w:hAnsi="Trebuchet MS"/>
          <w:lang w:eastAsia="en-US"/>
        </w:rPr>
        <w:t>, като тази информация трябва да заема минимум 25% от площта на билборда. 25% от площта на билборда заемат:</w:t>
      </w:r>
      <w:r w:rsidRPr="000461A9">
        <w:rPr>
          <w:rFonts w:ascii="Trebuchet MS" w:eastAsia="Calibri" w:hAnsi="Trebuchet MS"/>
          <w:lang w:eastAsia="en-US"/>
        </w:rPr>
        <w:t xml:space="preserve"> емблемата на ЕС, упоменаването „Европейски съюз“ и наименованието на финансиращия фонд</w:t>
      </w:r>
      <w:r w:rsidR="008D4BE6" w:rsidRPr="000461A9">
        <w:rPr>
          <w:rFonts w:ascii="Trebuchet MS" w:eastAsia="Calibri" w:hAnsi="Trebuchet MS"/>
          <w:lang w:eastAsia="en-US"/>
        </w:rPr>
        <w:t xml:space="preserve"> /ЕФРР/</w:t>
      </w:r>
      <w:r w:rsidR="003C0068" w:rsidRPr="000461A9">
        <w:rPr>
          <w:rFonts w:ascii="Trebuchet MS" w:eastAsia="Calibri" w:hAnsi="Trebuchet MS"/>
          <w:lang w:eastAsia="en-US"/>
        </w:rPr>
        <w:t xml:space="preserve">, съгласно раздел 2.1 от Наръчника за визуална идентичност на Програмата. </w:t>
      </w:r>
      <w:r w:rsidR="00776BDC" w:rsidRPr="000461A9">
        <w:rPr>
          <w:rFonts w:ascii="Trebuchet MS" w:eastAsia="Calibri" w:hAnsi="Trebuchet MS"/>
          <w:lang w:eastAsia="en-US"/>
        </w:rPr>
        <w:t>Дейността включва изготвяне на дизайн, изработка – печат, доставка и монтаж на металната конструкция</w:t>
      </w:r>
      <w:r w:rsidR="00C75F35" w:rsidRPr="000461A9">
        <w:rPr>
          <w:rFonts w:ascii="Trebuchet MS" w:eastAsia="Calibri" w:hAnsi="Trebuchet MS"/>
          <w:lang w:eastAsia="en-US"/>
        </w:rPr>
        <w:t xml:space="preserve">, </w:t>
      </w:r>
      <w:r w:rsidR="00776BDC" w:rsidRPr="000461A9">
        <w:rPr>
          <w:rFonts w:ascii="Trebuchet MS" w:eastAsia="Calibri" w:hAnsi="Trebuchet MS"/>
          <w:lang w:val="ru-RU" w:eastAsia="en-US"/>
        </w:rPr>
        <w:t xml:space="preserve">с размер </w:t>
      </w:r>
      <w:r w:rsidR="00C75F35" w:rsidRPr="000461A9">
        <w:rPr>
          <w:rFonts w:ascii="Trebuchet MS" w:eastAsia="Calibri" w:hAnsi="Trebuchet MS"/>
          <w:lang w:val="ru-RU" w:eastAsia="en-US"/>
        </w:rPr>
        <w:t>на паното:</w:t>
      </w:r>
      <w:r w:rsidR="00776BDC" w:rsidRPr="000461A9">
        <w:rPr>
          <w:rFonts w:ascii="Trebuchet MS" w:eastAsia="Calibri" w:hAnsi="Trebuchet MS"/>
          <w:lang w:val="en-US" w:eastAsia="en-US"/>
        </w:rPr>
        <w:t xml:space="preserve"> </w:t>
      </w:r>
      <w:r w:rsidR="00776BDC" w:rsidRPr="000461A9">
        <w:rPr>
          <w:rFonts w:ascii="Trebuchet MS" w:eastAsia="Calibri" w:hAnsi="Trebuchet MS"/>
          <w:lang w:eastAsia="en-US"/>
        </w:rPr>
        <w:t xml:space="preserve">вис. </w:t>
      </w:r>
      <w:r w:rsidR="00776BDC" w:rsidRPr="000461A9">
        <w:rPr>
          <w:rFonts w:ascii="Trebuchet MS" w:eastAsia="Calibri" w:hAnsi="Trebuchet MS"/>
          <w:lang w:val="ru-RU" w:eastAsia="en-US"/>
        </w:rPr>
        <w:t xml:space="preserve">1,5 м./ шир. 2 м., </w:t>
      </w:r>
      <w:r w:rsidR="00776BDC" w:rsidRPr="000461A9">
        <w:rPr>
          <w:rFonts w:ascii="Trebuchet MS" w:eastAsia="Calibri" w:hAnsi="Trebuchet MS"/>
          <w:bCs/>
          <w:iCs/>
          <w:lang w:val="ru-RU" w:eastAsia="en-US"/>
        </w:rPr>
        <w:t xml:space="preserve">материал </w:t>
      </w:r>
      <w:r w:rsidR="002D6639" w:rsidRPr="000461A9">
        <w:rPr>
          <w:rFonts w:ascii="Trebuchet MS" w:eastAsia="Calibri" w:hAnsi="Trebuchet MS"/>
          <w:bCs/>
          <w:iCs/>
          <w:lang w:val="ru-RU" w:eastAsia="en-US"/>
        </w:rPr>
        <w:t>на паното: подходящ материал, устойчив на неблагоприя</w:t>
      </w:r>
      <w:r w:rsidR="00233162" w:rsidRPr="000461A9">
        <w:rPr>
          <w:rFonts w:ascii="Trebuchet MS" w:eastAsia="Calibri" w:hAnsi="Trebuchet MS"/>
          <w:bCs/>
          <w:iCs/>
          <w:lang w:val="ru-RU" w:eastAsia="en-US"/>
        </w:rPr>
        <w:t>тни атмосферни условия</w:t>
      </w:r>
      <w:r w:rsidR="00233162" w:rsidRPr="000461A9">
        <w:rPr>
          <w:rFonts w:ascii="Trebuchet MS" w:eastAsia="Calibri" w:hAnsi="Trebuchet MS"/>
          <w:lang w:val="ru-RU" w:eastAsia="en-US"/>
        </w:rPr>
        <w:t xml:space="preserve">, </w:t>
      </w:r>
      <w:r w:rsidR="00776BDC" w:rsidRPr="000461A9">
        <w:rPr>
          <w:rFonts w:ascii="Trebuchet MS" w:eastAsia="Calibri" w:hAnsi="Trebuchet MS"/>
          <w:bCs/>
          <w:iCs/>
          <w:lang w:val="ru-RU" w:eastAsia="en-US"/>
        </w:rPr>
        <w:t>едностранна визия -  пълноцветен печат</w:t>
      </w:r>
      <w:r w:rsidR="00776BDC" w:rsidRPr="000461A9">
        <w:rPr>
          <w:rFonts w:ascii="Trebuchet MS" w:eastAsia="Calibri" w:hAnsi="Trebuchet MS"/>
          <w:lang w:val="ru-RU" w:eastAsia="en-US"/>
        </w:rPr>
        <w:t xml:space="preserve">, изображение с </w:t>
      </w:r>
      <w:r w:rsidR="00776BDC" w:rsidRPr="000461A9">
        <w:rPr>
          <w:rFonts w:ascii="Trebuchet MS" w:eastAsia="Calibri" w:hAnsi="Trebuchet MS"/>
          <w:lang w:val="en-GB" w:eastAsia="en-US"/>
        </w:rPr>
        <w:t>UV</w:t>
      </w:r>
      <w:r w:rsidR="00776BDC" w:rsidRPr="000461A9">
        <w:rPr>
          <w:rFonts w:ascii="Trebuchet MS" w:eastAsia="Calibri" w:hAnsi="Trebuchet MS"/>
          <w:lang w:val="ru-RU" w:eastAsia="en-US"/>
        </w:rPr>
        <w:t xml:space="preserve"> устойчивост (устойчиви мастила)</w:t>
      </w:r>
      <w:r w:rsidR="00CB4214" w:rsidRPr="000461A9">
        <w:rPr>
          <w:rFonts w:ascii="Trebuchet MS" w:eastAsia="Calibri" w:hAnsi="Trebuchet MS"/>
          <w:bCs/>
          <w:iCs/>
          <w:lang w:val="ru-RU" w:eastAsia="en-US"/>
        </w:rPr>
        <w:t>.</w:t>
      </w:r>
      <w:r w:rsidR="00776BDC" w:rsidRPr="000461A9">
        <w:rPr>
          <w:rFonts w:ascii="Trebuchet MS" w:eastAsia="Calibri" w:hAnsi="Trebuchet MS"/>
          <w:bCs/>
          <w:lang w:val="ru-RU" w:eastAsia="en-US"/>
        </w:rPr>
        <w:t xml:space="preserve"> </w:t>
      </w:r>
      <w:r w:rsidR="00B326C8" w:rsidRPr="00903DF9">
        <w:rPr>
          <w:rFonts w:ascii="Trebuchet MS" w:eastAsia="Calibri" w:hAnsi="Trebuchet MS"/>
          <w:bCs/>
          <w:lang w:val="ru-RU" w:eastAsia="en-US"/>
        </w:rPr>
        <w:t>Изпълнителят има ангажимента да извършва подръжка и ремонт за своя сметка на билборда при нужда</w:t>
      </w:r>
      <w:r w:rsidR="009B52A0" w:rsidRPr="00903DF9">
        <w:rPr>
          <w:rFonts w:ascii="Trebuchet MS" w:eastAsia="Calibri" w:hAnsi="Trebuchet MS"/>
          <w:bCs/>
          <w:lang w:val="en-US" w:eastAsia="en-US"/>
        </w:rPr>
        <w:t>,</w:t>
      </w:r>
      <w:r w:rsidR="00B45566" w:rsidRPr="00903DF9">
        <w:rPr>
          <w:rFonts w:ascii="Trebuchet MS" w:eastAsia="Calibri" w:hAnsi="Trebuchet MS"/>
          <w:bCs/>
          <w:lang w:val="en-US" w:eastAsia="en-US"/>
        </w:rPr>
        <w:t xml:space="preserve"> </w:t>
      </w:r>
      <w:r w:rsidR="00B45566" w:rsidRPr="00903DF9">
        <w:rPr>
          <w:rFonts w:ascii="Trebuchet MS" w:eastAsia="Calibri" w:hAnsi="Trebuchet MS"/>
          <w:bCs/>
          <w:lang w:eastAsia="en-US"/>
        </w:rPr>
        <w:t xml:space="preserve">в срока на  монтирания </w:t>
      </w:r>
      <w:r w:rsidR="00B45566" w:rsidRPr="00903DF9">
        <w:rPr>
          <w:rFonts w:ascii="Trebuchet MS" w:eastAsia="Calibri" w:hAnsi="Trebuchet MS"/>
          <w:bCs/>
          <w:lang w:eastAsia="en-US"/>
        </w:rPr>
        <w:lastRenderedPageBreak/>
        <w:t>билборд</w:t>
      </w:r>
      <w:r w:rsidR="00B45566" w:rsidRPr="00903DF9">
        <w:rPr>
          <w:rFonts w:ascii="Trebuchet MS" w:eastAsia="Calibri" w:hAnsi="Trebuchet MS"/>
          <w:bCs/>
          <w:lang w:val="en-US" w:eastAsia="en-US"/>
        </w:rPr>
        <w:t xml:space="preserve"> </w:t>
      </w:r>
      <w:r w:rsidR="009E61C4" w:rsidRPr="00903DF9">
        <w:rPr>
          <w:rFonts w:ascii="Trebuchet MS" w:eastAsia="Calibri" w:hAnsi="Trebuchet MS"/>
          <w:bCs/>
          <w:lang w:eastAsia="en-US"/>
        </w:rPr>
        <w:t>за периода на строителството</w:t>
      </w:r>
      <w:r w:rsidR="00B326C8" w:rsidRPr="00903DF9">
        <w:rPr>
          <w:rFonts w:ascii="Trebuchet MS" w:eastAsia="Calibri" w:hAnsi="Trebuchet MS"/>
          <w:bCs/>
          <w:lang w:val="ru-RU" w:eastAsia="en-US"/>
        </w:rPr>
        <w:t xml:space="preserve">. </w:t>
      </w:r>
      <w:r w:rsidR="00776BDC" w:rsidRPr="00903DF9">
        <w:rPr>
          <w:rFonts w:ascii="Trebuchet MS" w:eastAsia="Calibri" w:hAnsi="Trebuchet MS"/>
          <w:bCs/>
          <w:lang w:val="ru-RU" w:eastAsia="en-US"/>
        </w:rPr>
        <w:t xml:space="preserve"> </w:t>
      </w:r>
      <w:r w:rsidR="00233162" w:rsidRPr="00903DF9">
        <w:rPr>
          <w:rFonts w:ascii="Trebuchet MS" w:eastAsia="Calibri" w:hAnsi="Trebuchet MS"/>
          <w:bCs/>
          <w:lang w:val="ru-RU" w:eastAsia="en-US"/>
        </w:rPr>
        <w:t xml:space="preserve">Билбордът се отстранява </w:t>
      </w:r>
      <w:r w:rsidR="00776BDC" w:rsidRPr="00903DF9">
        <w:rPr>
          <w:rFonts w:ascii="Trebuchet MS" w:eastAsia="Calibri" w:hAnsi="Trebuchet MS"/>
          <w:iCs/>
          <w:lang w:val="ru-RU" w:eastAsia="en-US"/>
        </w:rPr>
        <w:t>от изпълнителя за него</w:t>
      </w:r>
      <w:r w:rsidR="00233162" w:rsidRPr="00903DF9">
        <w:rPr>
          <w:rFonts w:ascii="Trebuchet MS" w:eastAsia="Calibri" w:hAnsi="Trebuchet MS"/>
          <w:iCs/>
          <w:lang w:val="ru-RU" w:eastAsia="en-US"/>
        </w:rPr>
        <w:t>ва сметка, но не по-късно от три месеца</w:t>
      </w:r>
      <w:r w:rsidR="00776BDC" w:rsidRPr="00903DF9">
        <w:rPr>
          <w:rFonts w:ascii="Trebuchet MS" w:eastAsia="Calibri" w:hAnsi="Trebuchet MS"/>
          <w:iCs/>
          <w:lang w:val="ru-RU" w:eastAsia="en-US"/>
        </w:rPr>
        <w:t xml:space="preserve"> </w:t>
      </w:r>
      <w:r w:rsidR="002D6639" w:rsidRPr="00903DF9">
        <w:rPr>
          <w:rFonts w:ascii="Trebuchet MS" w:eastAsia="Calibri" w:hAnsi="Trebuchet MS"/>
          <w:iCs/>
          <w:lang w:val="ru-RU" w:eastAsia="en-US"/>
        </w:rPr>
        <w:t xml:space="preserve">след </w:t>
      </w:r>
      <w:r w:rsidR="00776BDC" w:rsidRPr="00903DF9">
        <w:rPr>
          <w:rFonts w:ascii="Trebuchet MS" w:eastAsia="Calibri" w:hAnsi="Trebuchet MS"/>
          <w:iCs/>
          <w:lang w:val="ru-RU" w:eastAsia="en-US"/>
        </w:rPr>
        <w:t>приключване на строителните дейнос</w:t>
      </w:r>
      <w:r w:rsidR="002D6639" w:rsidRPr="00903DF9">
        <w:rPr>
          <w:rFonts w:ascii="Trebuchet MS" w:eastAsia="Calibri" w:hAnsi="Trebuchet MS"/>
          <w:iCs/>
          <w:lang w:val="ru-RU" w:eastAsia="en-US"/>
        </w:rPr>
        <w:t>ти по проекта, като се заменя</w:t>
      </w:r>
      <w:r w:rsidR="00A80ABB" w:rsidRPr="00903DF9">
        <w:rPr>
          <w:rFonts w:ascii="Trebuchet MS" w:eastAsia="Calibri" w:hAnsi="Trebuchet MS"/>
          <w:iCs/>
          <w:lang w:val="ru-RU" w:eastAsia="en-US"/>
        </w:rPr>
        <w:t xml:space="preserve"> с постоянна обяснителна </w:t>
      </w:r>
      <w:r w:rsidR="00D67DDE" w:rsidRPr="00903DF9">
        <w:rPr>
          <w:rFonts w:ascii="Trebuchet MS" w:eastAsia="Calibri" w:hAnsi="Trebuchet MS"/>
          <w:iCs/>
          <w:lang w:val="ru-RU" w:eastAsia="en-US"/>
        </w:rPr>
        <w:t>табела.</w:t>
      </w:r>
      <w:r w:rsidR="00B326C8">
        <w:rPr>
          <w:rFonts w:ascii="Trebuchet MS" w:eastAsia="Calibri" w:hAnsi="Trebuchet MS"/>
          <w:iCs/>
          <w:lang w:val="en-US" w:eastAsia="en-US"/>
        </w:rPr>
        <w:t xml:space="preserve"> </w:t>
      </w:r>
    </w:p>
    <w:p w14:paraId="29967695" w14:textId="2BA86084" w:rsidR="00776BDC" w:rsidRPr="000461A9" w:rsidRDefault="00776BDC" w:rsidP="007F30A9">
      <w:pPr>
        <w:suppressAutoHyphens w:val="0"/>
        <w:spacing w:before="60" w:after="60" w:line="240" w:lineRule="auto"/>
        <w:ind w:firstLine="567"/>
        <w:jc w:val="both"/>
        <w:rPr>
          <w:rFonts w:ascii="Trebuchet MS" w:eastAsia="Calibri" w:hAnsi="Trebuchet MS"/>
          <w:lang w:eastAsia="en-US"/>
        </w:rPr>
      </w:pPr>
    </w:p>
    <w:p w14:paraId="459F8C6E" w14:textId="2BA57872" w:rsidR="00E21F66" w:rsidRPr="00903DF9" w:rsidRDefault="00E21F66" w:rsidP="00E21F66">
      <w:pPr>
        <w:suppressAutoHyphens w:val="0"/>
        <w:spacing w:before="60" w:after="60" w:line="240" w:lineRule="auto"/>
        <w:ind w:firstLine="567"/>
        <w:jc w:val="both"/>
        <w:rPr>
          <w:rFonts w:ascii="Trebuchet MS" w:eastAsia="Calibri" w:hAnsi="Trebuchet MS"/>
          <w:bCs/>
          <w:iCs/>
          <w:lang w:eastAsia="en-US"/>
        </w:rPr>
      </w:pPr>
      <w:r w:rsidRPr="000461A9">
        <w:rPr>
          <w:rFonts w:ascii="Trebuchet MS" w:eastAsia="Calibri" w:hAnsi="Trebuchet MS"/>
          <w:bCs/>
          <w:iCs/>
          <w:lang w:eastAsia="en-US"/>
        </w:rPr>
        <w:t xml:space="preserve">Дейност 2 - Изработка и монтаж на 1 бр. постоянна </w:t>
      </w:r>
      <w:r w:rsidR="00771F8B" w:rsidRPr="000461A9">
        <w:rPr>
          <w:rFonts w:ascii="Trebuchet MS" w:eastAsia="Calibri" w:hAnsi="Trebuchet MS"/>
          <w:bCs/>
          <w:iCs/>
          <w:lang w:eastAsia="en-US"/>
        </w:rPr>
        <w:t>обяснителна</w:t>
      </w:r>
      <w:r w:rsidRPr="000461A9">
        <w:rPr>
          <w:rFonts w:ascii="Trebuchet MS" w:eastAsia="Calibri" w:hAnsi="Trebuchet MS"/>
          <w:bCs/>
          <w:iCs/>
          <w:lang w:eastAsia="en-US"/>
        </w:rPr>
        <w:t xml:space="preserve"> табела.</w:t>
      </w:r>
      <w:r w:rsidR="00771F8B" w:rsidRPr="000461A9">
        <w:rPr>
          <w:rFonts w:ascii="Trebuchet MS" w:eastAsia="Calibri" w:hAnsi="Trebuchet MS"/>
          <w:bCs/>
          <w:iCs/>
          <w:lang w:eastAsia="en-US"/>
        </w:rPr>
        <w:t xml:space="preserve"> Табелата трябва да съдържа същите основни елементи, които са указани по-горе по отношение на временния билборд. Съгласно Наръчника за визуална идентичност на Програмата</w:t>
      </w:r>
      <w:r w:rsidR="00B3700B" w:rsidRPr="000461A9">
        <w:rPr>
          <w:rFonts w:ascii="Trebuchet MS" w:eastAsia="Calibri" w:hAnsi="Trebuchet MS"/>
          <w:bCs/>
          <w:iCs/>
          <w:lang w:eastAsia="en-US"/>
        </w:rPr>
        <w:t>, раздел 2.2</w:t>
      </w:r>
      <w:r w:rsidR="00771F8B" w:rsidRPr="000461A9">
        <w:rPr>
          <w:rFonts w:ascii="Trebuchet MS" w:eastAsia="Calibri" w:hAnsi="Trebuchet MS"/>
          <w:bCs/>
          <w:iCs/>
          <w:lang w:eastAsia="en-US"/>
        </w:rPr>
        <w:t>, постоянната обяснителна табела трябва да бъде позиционирана на физическия обект на интервенция</w:t>
      </w:r>
      <w:r w:rsidR="003C0068" w:rsidRPr="000461A9">
        <w:rPr>
          <w:rFonts w:ascii="Trebuchet MS" w:eastAsia="Calibri" w:hAnsi="Trebuchet MS"/>
          <w:bCs/>
          <w:iCs/>
          <w:lang w:eastAsia="en-US"/>
        </w:rPr>
        <w:t xml:space="preserve"> след приключване на СМР</w:t>
      </w:r>
      <w:r w:rsidR="00771F8B" w:rsidRPr="000461A9">
        <w:rPr>
          <w:rFonts w:ascii="Trebuchet MS" w:eastAsia="Calibri" w:hAnsi="Trebuchet MS"/>
          <w:bCs/>
          <w:iCs/>
          <w:lang w:eastAsia="en-US"/>
        </w:rPr>
        <w:t>, но в случай на рестриктивни правила по отношение на статута на сградата, Изпълнителят съгласува с</w:t>
      </w:r>
      <w:r w:rsidR="002D0AA2">
        <w:rPr>
          <w:rFonts w:ascii="Trebuchet MS" w:eastAsia="Calibri" w:hAnsi="Trebuchet MS"/>
          <w:bCs/>
          <w:iCs/>
          <w:lang w:eastAsia="en-US"/>
        </w:rPr>
        <w:t xml:space="preserve"> Възложителя мястото на монтаж.</w:t>
      </w:r>
      <w:r w:rsidRPr="000461A9">
        <w:rPr>
          <w:rFonts w:ascii="Trebuchet MS" w:eastAsia="Calibri" w:hAnsi="Trebuchet MS"/>
          <w:bCs/>
          <w:iCs/>
          <w:lang w:eastAsia="en-US"/>
        </w:rPr>
        <w:t xml:space="preserve"> Дейността включва изготвяне на дизайн, изработка – печат, доставка и монтаж на металната конструкция</w:t>
      </w:r>
      <w:r w:rsidR="00411039" w:rsidRPr="000461A9">
        <w:rPr>
          <w:rFonts w:ascii="Trebuchet MS" w:eastAsia="Calibri" w:hAnsi="Trebuchet MS"/>
          <w:lang w:val="ru-RU" w:eastAsia="en-US"/>
        </w:rPr>
        <w:t xml:space="preserve"> </w:t>
      </w:r>
      <w:r w:rsidR="00411039" w:rsidRPr="000461A9">
        <w:rPr>
          <w:rFonts w:ascii="Trebuchet MS" w:eastAsia="Calibri" w:hAnsi="Trebuchet MS"/>
          <w:bCs/>
          <w:iCs/>
          <w:lang w:val="ru-RU" w:eastAsia="en-US"/>
        </w:rPr>
        <w:t>с размер на паното:</w:t>
      </w:r>
      <w:r w:rsidR="00411039" w:rsidRPr="000461A9">
        <w:rPr>
          <w:rFonts w:ascii="Trebuchet MS" w:eastAsia="Calibri" w:hAnsi="Trebuchet MS"/>
          <w:bCs/>
          <w:iCs/>
          <w:lang w:val="en-US" w:eastAsia="en-US"/>
        </w:rPr>
        <w:t xml:space="preserve"> </w:t>
      </w:r>
      <w:r w:rsidRPr="000461A9">
        <w:rPr>
          <w:rFonts w:ascii="Trebuchet MS" w:eastAsia="Calibri" w:hAnsi="Trebuchet MS"/>
          <w:bCs/>
          <w:iCs/>
          <w:lang w:val="ru-RU" w:eastAsia="en-US"/>
        </w:rPr>
        <w:t xml:space="preserve"> вис. </w:t>
      </w:r>
      <w:r w:rsidRPr="000461A9">
        <w:rPr>
          <w:rFonts w:ascii="Trebuchet MS" w:eastAsia="Calibri" w:hAnsi="Trebuchet MS"/>
          <w:bCs/>
          <w:iCs/>
          <w:lang w:eastAsia="en-US"/>
        </w:rPr>
        <w:t>50</w:t>
      </w:r>
      <w:r w:rsidR="00E53459">
        <w:rPr>
          <w:rFonts w:ascii="Trebuchet MS" w:eastAsia="Calibri" w:hAnsi="Trebuchet MS"/>
          <w:bCs/>
          <w:iCs/>
          <w:lang w:eastAsia="en-US"/>
        </w:rPr>
        <w:t xml:space="preserve"> см.</w:t>
      </w:r>
      <w:r w:rsidRPr="000461A9">
        <w:rPr>
          <w:rFonts w:ascii="Trebuchet MS" w:eastAsia="Calibri" w:hAnsi="Trebuchet MS"/>
          <w:bCs/>
          <w:iCs/>
          <w:lang w:val="ru-RU" w:eastAsia="en-US"/>
        </w:rPr>
        <w:t xml:space="preserve">/шир. </w:t>
      </w:r>
      <w:r w:rsidRPr="000461A9">
        <w:rPr>
          <w:rFonts w:ascii="Trebuchet MS" w:eastAsia="Calibri" w:hAnsi="Trebuchet MS"/>
          <w:bCs/>
          <w:iCs/>
          <w:lang w:eastAsia="en-US"/>
        </w:rPr>
        <w:t>8</w:t>
      </w:r>
      <w:r w:rsidRPr="000461A9">
        <w:rPr>
          <w:rFonts w:ascii="Trebuchet MS" w:eastAsia="Calibri" w:hAnsi="Trebuchet MS"/>
          <w:bCs/>
          <w:iCs/>
          <w:lang w:val="ru-RU" w:eastAsia="en-US"/>
        </w:rPr>
        <w:t xml:space="preserve">0 </w:t>
      </w:r>
      <w:r w:rsidRPr="000461A9">
        <w:rPr>
          <w:rFonts w:ascii="Trebuchet MS" w:eastAsia="Calibri" w:hAnsi="Trebuchet MS"/>
          <w:bCs/>
          <w:iCs/>
          <w:lang w:eastAsia="en-US"/>
        </w:rPr>
        <w:t>с</w:t>
      </w:r>
      <w:r w:rsidRPr="000461A9">
        <w:rPr>
          <w:rFonts w:ascii="Trebuchet MS" w:eastAsia="Calibri" w:hAnsi="Trebuchet MS"/>
          <w:bCs/>
          <w:iCs/>
          <w:lang w:val="ru-RU" w:eastAsia="en-US"/>
        </w:rPr>
        <w:t xml:space="preserve">м., </w:t>
      </w:r>
      <w:r w:rsidR="00411039" w:rsidRPr="000461A9">
        <w:rPr>
          <w:rFonts w:ascii="Trebuchet MS" w:eastAsia="Calibri" w:hAnsi="Trebuchet MS"/>
          <w:bCs/>
          <w:iCs/>
          <w:lang w:val="ru-RU" w:eastAsia="en-US"/>
        </w:rPr>
        <w:t>материал на паното: подходящ материал, устойчив на неблагоприятни атмосферни условия</w:t>
      </w:r>
      <w:r w:rsidR="00193D94" w:rsidRPr="000461A9">
        <w:rPr>
          <w:rFonts w:ascii="Trebuchet MS" w:eastAsia="Calibri" w:hAnsi="Trebuchet MS"/>
          <w:bCs/>
          <w:iCs/>
          <w:lang w:val="ru-RU" w:eastAsia="en-US"/>
        </w:rPr>
        <w:t>,</w:t>
      </w:r>
      <w:r w:rsidR="00411039" w:rsidRPr="000461A9">
        <w:rPr>
          <w:rFonts w:ascii="Trebuchet MS" w:eastAsia="Calibri" w:hAnsi="Trebuchet MS"/>
          <w:bCs/>
          <w:iCs/>
          <w:lang w:val="ru-RU" w:eastAsia="en-US"/>
        </w:rPr>
        <w:t xml:space="preserve"> едностранна визия -  пълноцветен печат, изображение с </w:t>
      </w:r>
      <w:r w:rsidR="00411039" w:rsidRPr="000461A9">
        <w:rPr>
          <w:rFonts w:ascii="Trebuchet MS" w:eastAsia="Calibri" w:hAnsi="Trebuchet MS"/>
          <w:bCs/>
          <w:iCs/>
          <w:lang w:val="en-GB" w:eastAsia="en-US"/>
        </w:rPr>
        <w:t>UV</w:t>
      </w:r>
      <w:r w:rsidR="00411039" w:rsidRPr="000461A9">
        <w:rPr>
          <w:rFonts w:ascii="Trebuchet MS" w:eastAsia="Calibri" w:hAnsi="Trebuchet MS"/>
          <w:bCs/>
          <w:iCs/>
          <w:lang w:val="ru-RU" w:eastAsia="en-US"/>
        </w:rPr>
        <w:t xml:space="preserve"> устойчивост (устойчиви мастила). Постоянната обяснителна табела </w:t>
      </w:r>
      <w:r w:rsidR="00B3700B" w:rsidRPr="000461A9">
        <w:rPr>
          <w:rFonts w:ascii="Trebuchet MS" w:eastAsia="Calibri" w:hAnsi="Trebuchet MS"/>
          <w:bCs/>
          <w:iCs/>
          <w:lang w:val="ru-RU" w:eastAsia="en-US"/>
        </w:rPr>
        <w:t xml:space="preserve">трябва да бъде поставена на видно място, достъпно за широката общественост /съобразно </w:t>
      </w:r>
      <w:r w:rsidR="00B3700B" w:rsidRPr="000461A9">
        <w:rPr>
          <w:rFonts w:ascii="Trebuchet MS" w:eastAsia="Calibri" w:hAnsi="Trebuchet MS"/>
          <w:bCs/>
          <w:iCs/>
          <w:lang w:eastAsia="en-US"/>
        </w:rPr>
        <w:t>обектът</w:t>
      </w:r>
      <w:r w:rsidRPr="000461A9">
        <w:rPr>
          <w:rFonts w:ascii="Trebuchet MS" w:eastAsia="Calibri" w:hAnsi="Trebuchet MS"/>
          <w:bCs/>
          <w:iCs/>
          <w:lang w:eastAsia="en-US"/>
        </w:rPr>
        <w:t xml:space="preserve"> на интервенция</w:t>
      </w:r>
      <w:r w:rsidR="00B3700B" w:rsidRPr="000461A9">
        <w:rPr>
          <w:rFonts w:ascii="Trebuchet MS" w:eastAsia="Calibri" w:hAnsi="Trebuchet MS"/>
          <w:bCs/>
          <w:iCs/>
          <w:lang w:eastAsia="en-US"/>
        </w:rPr>
        <w:t>/сградата</w:t>
      </w:r>
      <w:r w:rsidRPr="000461A9">
        <w:rPr>
          <w:rFonts w:ascii="Trebuchet MS" w:eastAsia="Calibri" w:hAnsi="Trebuchet MS"/>
          <w:bCs/>
          <w:iCs/>
          <w:lang w:eastAsia="en-US"/>
        </w:rPr>
        <w:t xml:space="preserve"> след приключване СМР на същия</w:t>
      </w:r>
      <w:r w:rsidR="00B3700B" w:rsidRPr="000461A9">
        <w:rPr>
          <w:rFonts w:ascii="Trebuchet MS" w:eastAsia="Calibri" w:hAnsi="Trebuchet MS"/>
          <w:bCs/>
          <w:iCs/>
          <w:lang w:eastAsia="en-US"/>
        </w:rPr>
        <w:t>, или на място пред</w:t>
      </w:r>
      <w:r w:rsidR="00000D90" w:rsidRPr="000461A9">
        <w:rPr>
          <w:rFonts w:ascii="Trebuchet MS" w:eastAsia="Calibri" w:hAnsi="Trebuchet MS"/>
          <w:bCs/>
          <w:iCs/>
          <w:lang w:eastAsia="en-US"/>
        </w:rPr>
        <w:t>варително одобрено от Възложителя в обхвата на интвервенирания обект</w:t>
      </w:r>
      <w:r w:rsidRPr="000461A9">
        <w:rPr>
          <w:rFonts w:ascii="Trebuchet MS" w:eastAsia="Calibri" w:hAnsi="Trebuchet MS"/>
          <w:bCs/>
          <w:iCs/>
          <w:lang w:eastAsia="en-US"/>
        </w:rPr>
        <w:t xml:space="preserve">. </w:t>
      </w:r>
      <w:r w:rsidRPr="000461A9">
        <w:rPr>
          <w:rFonts w:ascii="Trebuchet MS" w:eastAsia="Calibri" w:hAnsi="Trebuchet MS"/>
          <w:bCs/>
          <w:iCs/>
          <w:lang w:val="ru-RU" w:eastAsia="en-US"/>
        </w:rPr>
        <w:t>На</w:t>
      </w:r>
      <w:r w:rsidRPr="000461A9">
        <w:rPr>
          <w:rFonts w:ascii="Trebuchet MS" w:eastAsia="Calibri" w:hAnsi="Trebuchet MS"/>
          <w:bCs/>
          <w:iCs/>
          <w:lang w:eastAsia="en-US"/>
        </w:rPr>
        <w:t xml:space="preserve"> табелата</w:t>
      </w:r>
      <w:r w:rsidR="00000D90" w:rsidRPr="000461A9">
        <w:rPr>
          <w:rFonts w:ascii="Trebuchet MS" w:eastAsia="Calibri" w:hAnsi="Trebuchet MS"/>
          <w:bCs/>
          <w:iCs/>
          <w:lang w:eastAsia="en-US"/>
        </w:rPr>
        <w:t xml:space="preserve"> </w:t>
      </w:r>
      <w:r w:rsidR="00000D90" w:rsidRPr="000461A9">
        <w:rPr>
          <w:rFonts w:ascii="Trebuchet MS" w:eastAsia="Calibri" w:hAnsi="Trebuchet MS"/>
          <w:bCs/>
          <w:iCs/>
          <w:lang w:val="ru-RU" w:eastAsia="en-US"/>
        </w:rPr>
        <w:t>трябва</w:t>
      </w:r>
      <w:r w:rsidRPr="000461A9">
        <w:rPr>
          <w:rFonts w:ascii="Trebuchet MS" w:eastAsia="Calibri" w:hAnsi="Trebuchet MS"/>
          <w:bCs/>
          <w:iCs/>
          <w:lang w:val="ru-RU" w:eastAsia="en-US"/>
        </w:rPr>
        <w:t xml:space="preserve"> бъде отбелязана текстова и визуална информация</w:t>
      </w:r>
      <w:r w:rsidRPr="000461A9">
        <w:rPr>
          <w:rFonts w:ascii="Trebuchet MS" w:eastAsia="Calibri" w:hAnsi="Trebuchet MS"/>
          <w:bCs/>
          <w:iCs/>
          <w:lang w:eastAsia="en-US"/>
        </w:rPr>
        <w:t xml:space="preserve"> предоставена от Възложителя и всички останали задължителни компоненти съобразени с Наръчника за визуална идентичност на </w:t>
      </w:r>
      <w:r w:rsidRPr="00903DF9">
        <w:rPr>
          <w:rFonts w:ascii="Trebuchet MS" w:eastAsia="Calibri" w:hAnsi="Trebuchet MS"/>
          <w:bCs/>
          <w:iCs/>
          <w:lang w:eastAsia="en-US"/>
        </w:rPr>
        <w:t>Програма „ИНТЕР</w:t>
      </w:r>
      <w:r w:rsidR="005A4A4D" w:rsidRPr="00903DF9">
        <w:rPr>
          <w:rFonts w:ascii="Trebuchet MS" w:eastAsia="Calibri" w:hAnsi="Trebuchet MS"/>
          <w:bCs/>
          <w:iCs/>
          <w:lang w:eastAsia="en-US"/>
        </w:rPr>
        <w:t>Р</w:t>
      </w:r>
      <w:r w:rsidRPr="00903DF9">
        <w:rPr>
          <w:rFonts w:ascii="Trebuchet MS" w:eastAsia="Calibri" w:hAnsi="Trebuchet MS"/>
          <w:bCs/>
          <w:iCs/>
          <w:lang w:eastAsia="en-US"/>
        </w:rPr>
        <w:t>ЕГ V-A Румъния – България“ 2014-2020.</w:t>
      </w:r>
    </w:p>
    <w:p w14:paraId="7F984152" w14:textId="62CAF0E1" w:rsidR="002B4039" w:rsidRPr="00903DF9" w:rsidRDefault="002B4039" w:rsidP="00000D90">
      <w:pPr>
        <w:suppressAutoHyphens w:val="0"/>
        <w:spacing w:before="60" w:after="60" w:line="240" w:lineRule="auto"/>
        <w:jc w:val="both"/>
        <w:rPr>
          <w:rFonts w:ascii="Trebuchet MS" w:eastAsia="Calibri" w:hAnsi="Trebuchet MS"/>
          <w:bCs/>
          <w:iCs/>
          <w:lang w:eastAsia="en-US"/>
        </w:rPr>
      </w:pPr>
    </w:p>
    <w:p w14:paraId="4BCD9077" w14:textId="22CA346B" w:rsidR="002B4039" w:rsidRPr="00903DF9" w:rsidRDefault="002B4039" w:rsidP="002B4039">
      <w:pPr>
        <w:suppressAutoHyphens w:val="0"/>
        <w:spacing w:before="60" w:after="60" w:line="240" w:lineRule="auto"/>
        <w:ind w:firstLine="567"/>
        <w:jc w:val="both"/>
        <w:rPr>
          <w:rFonts w:ascii="Trebuchet MS" w:eastAsia="Calibri" w:hAnsi="Trebuchet MS"/>
          <w:bCs/>
          <w:iCs/>
          <w:lang w:eastAsia="en-US"/>
        </w:rPr>
      </w:pPr>
      <w:r w:rsidRPr="00903DF9">
        <w:rPr>
          <w:rFonts w:ascii="Trebuchet MS" w:eastAsia="Calibri" w:hAnsi="Trebuchet MS"/>
          <w:bCs/>
          <w:iCs/>
          <w:lang w:eastAsia="en-US"/>
        </w:rPr>
        <w:t>Съд</w:t>
      </w:r>
      <w:r w:rsidR="00B326C8" w:rsidRPr="00903DF9">
        <w:rPr>
          <w:rFonts w:ascii="Trebuchet MS" w:eastAsia="Calibri" w:hAnsi="Trebuchet MS"/>
          <w:bCs/>
          <w:iCs/>
          <w:lang w:eastAsia="en-US"/>
        </w:rPr>
        <w:t xml:space="preserve">ържанието, </w:t>
      </w:r>
      <w:r w:rsidR="005A4A4D" w:rsidRPr="00903DF9">
        <w:rPr>
          <w:rFonts w:ascii="Trebuchet MS" w:eastAsia="Calibri" w:hAnsi="Trebuchet MS"/>
          <w:bCs/>
          <w:iCs/>
          <w:lang w:eastAsia="en-US"/>
        </w:rPr>
        <w:t xml:space="preserve">дизайнът </w:t>
      </w:r>
      <w:r w:rsidR="00B326C8" w:rsidRPr="00903DF9">
        <w:rPr>
          <w:rFonts w:ascii="Trebuchet MS" w:eastAsia="Calibri" w:hAnsi="Trebuchet MS"/>
          <w:bCs/>
          <w:iCs/>
          <w:lang w:eastAsia="en-US"/>
        </w:rPr>
        <w:t xml:space="preserve">и монтажът </w:t>
      </w:r>
      <w:r w:rsidR="00240FF9" w:rsidRPr="00903DF9">
        <w:rPr>
          <w:rFonts w:ascii="Trebuchet MS" w:eastAsia="Calibri" w:hAnsi="Trebuchet MS"/>
          <w:bCs/>
          <w:iCs/>
          <w:lang w:eastAsia="en-US"/>
        </w:rPr>
        <w:t xml:space="preserve">на </w:t>
      </w:r>
      <w:r w:rsidR="005A4A4D" w:rsidRPr="00903DF9">
        <w:rPr>
          <w:rFonts w:ascii="Trebuchet MS" w:eastAsia="Calibri" w:hAnsi="Trebuchet MS"/>
          <w:bCs/>
          <w:iCs/>
          <w:lang w:eastAsia="en-US"/>
        </w:rPr>
        <w:t xml:space="preserve"> </w:t>
      </w:r>
      <w:r w:rsidR="00D67DDE" w:rsidRPr="00903DF9">
        <w:rPr>
          <w:rFonts w:ascii="Trebuchet MS" w:eastAsia="Calibri" w:hAnsi="Trebuchet MS"/>
          <w:bCs/>
          <w:iCs/>
          <w:lang w:eastAsia="en-US"/>
        </w:rPr>
        <w:t>билборда и табелата</w:t>
      </w:r>
      <w:r w:rsidR="009F3A4F" w:rsidRPr="00903DF9">
        <w:rPr>
          <w:rFonts w:ascii="Trebuchet MS" w:eastAsia="Calibri" w:hAnsi="Trebuchet MS"/>
          <w:bCs/>
          <w:iCs/>
          <w:lang w:eastAsia="en-US"/>
        </w:rPr>
        <w:t xml:space="preserve"> на определените места</w:t>
      </w:r>
      <w:r w:rsidR="00D67DDE" w:rsidRPr="00903DF9">
        <w:rPr>
          <w:rFonts w:ascii="Trebuchet MS" w:eastAsia="Calibri" w:hAnsi="Trebuchet MS"/>
          <w:bCs/>
          <w:iCs/>
          <w:lang w:eastAsia="en-US"/>
        </w:rPr>
        <w:t xml:space="preserve"> </w:t>
      </w:r>
      <w:r w:rsidRPr="00903DF9">
        <w:rPr>
          <w:rFonts w:ascii="Trebuchet MS" w:eastAsia="Calibri" w:hAnsi="Trebuchet MS"/>
          <w:bCs/>
          <w:iCs/>
          <w:lang w:eastAsia="en-US"/>
        </w:rPr>
        <w:t xml:space="preserve">се съгласуват предварително с Възложителя. Изпълнителят трябва да изготви проект на дизайн на </w:t>
      </w:r>
      <w:r w:rsidR="00411039" w:rsidRPr="00903DF9">
        <w:rPr>
          <w:rFonts w:ascii="Trebuchet MS" w:eastAsia="Calibri" w:hAnsi="Trebuchet MS"/>
          <w:bCs/>
          <w:iCs/>
          <w:lang w:eastAsia="en-US"/>
        </w:rPr>
        <w:t>временния билборд и постояната обяснителна табела</w:t>
      </w:r>
      <w:r w:rsidRPr="00903DF9">
        <w:rPr>
          <w:rFonts w:ascii="Trebuchet MS" w:eastAsia="Calibri" w:hAnsi="Trebuchet MS"/>
          <w:bCs/>
          <w:iCs/>
          <w:lang w:eastAsia="en-US"/>
        </w:rPr>
        <w:t xml:space="preserve"> като ги представи на Възложителя за одобрение. Възложителят има право да предл</w:t>
      </w:r>
      <w:r w:rsidR="00A63B32" w:rsidRPr="00903DF9">
        <w:rPr>
          <w:rFonts w:ascii="Trebuchet MS" w:eastAsia="Calibri" w:hAnsi="Trebuchet MS"/>
          <w:bCs/>
          <w:iCs/>
          <w:lang w:eastAsia="en-US"/>
        </w:rPr>
        <w:t>ага, проверява и коригира текст</w:t>
      </w:r>
      <w:r w:rsidRPr="00903DF9">
        <w:rPr>
          <w:rFonts w:ascii="Trebuchet MS" w:eastAsia="Calibri" w:hAnsi="Trebuchet MS"/>
          <w:bCs/>
          <w:iCs/>
          <w:lang w:eastAsia="en-US"/>
        </w:rPr>
        <w:t>о</w:t>
      </w:r>
      <w:r w:rsidR="00A63B32" w:rsidRPr="00903DF9">
        <w:rPr>
          <w:rFonts w:ascii="Trebuchet MS" w:eastAsia="Calibri" w:hAnsi="Trebuchet MS"/>
          <w:bCs/>
          <w:iCs/>
          <w:lang w:eastAsia="en-US"/>
        </w:rPr>
        <w:t>во</w:t>
      </w:r>
      <w:r w:rsidRPr="00903DF9">
        <w:rPr>
          <w:rFonts w:ascii="Trebuchet MS" w:eastAsia="Calibri" w:hAnsi="Trebuchet MS"/>
          <w:bCs/>
          <w:iCs/>
          <w:lang w:eastAsia="en-US"/>
        </w:rPr>
        <w:t xml:space="preserve">то и визуалното съдържание и дизайна на </w:t>
      </w:r>
      <w:r w:rsidR="00411039" w:rsidRPr="00903DF9">
        <w:rPr>
          <w:rFonts w:ascii="Trebuchet MS" w:eastAsia="Calibri" w:hAnsi="Trebuchet MS"/>
          <w:bCs/>
          <w:iCs/>
          <w:lang w:eastAsia="en-US"/>
        </w:rPr>
        <w:t>билборда и табелата</w:t>
      </w:r>
      <w:r w:rsidRPr="00903DF9">
        <w:rPr>
          <w:rFonts w:ascii="Trebuchet MS" w:eastAsia="Calibri" w:hAnsi="Trebuchet MS"/>
          <w:bCs/>
          <w:iCs/>
          <w:lang w:eastAsia="en-US"/>
        </w:rPr>
        <w:t xml:space="preserve"> в рамките на тяхното изпълнение</w:t>
      </w:r>
      <w:r w:rsidR="00A63B32" w:rsidRPr="00903DF9">
        <w:rPr>
          <w:rFonts w:ascii="Trebuchet MS" w:eastAsia="Calibri" w:hAnsi="Trebuchet MS"/>
          <w:bCs/>
          <w:iCs/>
          <w:lang w:eastAsia="en-US"/>
        </w:rPr>
        <w:t>.</w:t>
      </w:r>
      <w:r w:rsidRPr="00903DF9">
        <w:rPr>
          <w:rFonts w:ascii="Trebuchet MS" w:eastAsia="Calibri" w:hAnsi="Trebuchet MS"/>
          <w:bCs/>
          <w:iCs/>
          <w:lang w:eastAsia="en-US"/>
        </w:rPr>
        <w:t xml:space="preserve"> </w:t>
      </w:r>
    </w:p>
    <w:p w14:paraId="2E2A65C5" w14:textId="5B196687" w:rsidR="002B4039" w:rsidRPr="00D67DDE" w:rsidRDefault="00411039" w:rsidP="00D67DDE">
      <w:pPr>
        <w:suppressAutoHyphens w:val="0"/>
        <w:spacing w:before="60" w:after="60" w:line="240" w:lineRule="auto"/>
        <w:ind w:firstLine="567"/>
        <w:jc w:val="both"/>
        <w:rPr>
          <w:rFonts w:ascii="Trebuchet MS" w:eastAsia="Calibri" w:hAnsi="Trebuchet MS"/>
          <w:bCs/>
          <w:iCs/>
          <w:strike/>
          <w:highlight w:val="yellow"/>
          <w:lang w:eastAsia="en-US"/>
        </w:rPr>
      </w:pPr>
      <w:r w:rsidRPr="00903DF9">
        <w:rPr>
          <w:rFonts w:ascii="Trebuchet MS" w:eastAsia="Calibri" w:hAnsi="Trebuchet MS"/>
          <w:bCs/>
          <w:iCs/>
          <w:lang w:eastAsia="en-US"/>
        </w:rPr>
        <w:t>Временния</w:t>
      </w:r>
      <w:r w:rsidR="00211676">
        <w:rPr>
          <w:rFonts w:ascii="Trebuchet MS" w:eastAsia="Calibri" w:hAnsi="Trebuchet MS"/>
          <w:bCs/>
          <w:iCs/>
          <w:lang w:eastAsia="en-US"/>
        </w:rPr>
        <w:t>т</w:t>
      </w:r>
      <w:r w:rsidRPr="00903DF9">
        <w:rPr>
          <w:rFonts w:ascii="Trebuchet MS" w:eastAsia="Calibri" w:hAnsi="Trebuchet MS"/>
          <w:bCs/>
          <w:iCs/>
          <w:lang w:eastAsia="en-US"/>
        </w:rPr>
        <w:t xml:space="preserve"> билборд и постоянната </w:t>
      </w:r>
      <w:r w:rsidR="00193D94" w:rsidRPr="00903DF9">
        <w:rPr>
          <w:rFonts w:ascii="Trebuchet MS" w:eastAsia="Calibri" w:hAnsi="Trebuchet MS"/>
          <w:bCs/>
          <w:iCs/>
          <w:lang w:eastAsia="en-US"/>
        </w:rPr>
        <w:t xml:space="preserve">обяснителна </w:t>
      </w:r>
      <w:r w:rsidRPr="00903DF9">
        <w:rPr>
          <w:rFonts w:ascii="Trebuchet MS" w:eastAsia="Calibri" w:hAnsi="Trebuchet MS"/>
          <w:bCs/>
          <w:iCs/>
          <w:lang w:eastAsia="en-US"/>
        </w:rPr>
        <w:t>табела</w:t>
      </w:r>
      <w:r w:rsidR="002B4039" w:rsidRPr="00903DF9">
        <w:rPr>
          <w:rFonts w:ascii="Trebuchet MS" w:eastAsia="Calibri" w:hAnsi="Trebuchet MS"/>
          <w:bCs/>
          <w:iCs/>
          <w:lang w:eastAsia="en-US"/>
        </w:rPr>
        <w:t xml:space="preserve"> трябва да посочват наименованието  и </w:t>
      </w:r>
      <w:r w:rsidR="00D67DDE" w:rsidRPr="00903DF9">
        <w:rPr>
          <w:rFonts w:ascii="Trebuchet MS" w:eastAsia="Calibri" w:hAnsi="Trebuchet MS"/>
          <w:bCs/>
          <w:iCs/>
          <w:lang w:eastAsia="en-US"/>
        </w:rPr>
        <w:t xml:space="preserve">основната цел </w:t>
      </w:r>
      <w:r w:rsidR="002B4039" w:rsidRPr="00903DF9">
        <w:rPr>
          <w:rFonts w:ascii="Trebuchet MS" w:eastAsia="Calibri" w:hAnsi="Trebuchet MS"/>
          <w:bCs/>
          <w:iCs/>
          <w:lang w:eastAsia="en-US"/>
        </w:rPr>
        <w:t>на проекта. Те се изготвят в съответствие с техническите характеристики, приети от Европейската комисия</w:t>
      </w:r>
      <w:r w:rsidR="002B4039" w:rsidRPr="00903DF9">
        <w:rPr>
          <w:rFonts w:ascii="Trebuchet MS" w:eastAsia="Calibri" w:hAnsi="Trebuchet MS"/>
          <w:bCs/>
          <w:iCs/>
          <w:lang w:val="en-US" w:eastAsia="en-US"/>
        </w:rPr>
        <w:t>,</w:t>
      </w:r>
      <w:r w:rsidR="002B4039" w:rsidRPr="00903DF9">
        <w:rPr>
          <w:rFonts w:ascii="Trebuchet MS" w:eastAsia="Calibri" w:hAnsi="Trebuchet MS"/>
          <w:bCs/>
          <w:iCs/>
          <w:lang w:eastAsia="en-US"/>
        </w:rPr>
        <w:t xml:space="preserve"> Ръков</w:t>
      </w:r>
      <w:r w:rsidR="002B4039" w:rsidRPr="000461A9">
        <w:rPr>
          <w:rFonts w:ascii="Trebuchet MS" w:eastAsia="Calibri" w:hAnsi="Trebuchet MS"/>
          <w:bCs/>
          <w:iCs/>
          <w:lang w:eastAsia="en-US"/>
        </w:rPr>
        <w:t xml:space="preserve">одството за изпълнение на проекти </w:t>
      </w:r>
      <w:r w:rsidR="002B4039" w:rsidRPr="000461A9">
        <w:rPr>
          <w:rFonts w:ascii="Trebuchet MS" w:eastAsia="Calibri" w:hAnsi="Trebuchet MS"/>
          <w:bCs/>
          <w:iCs/>
          <w:lang w:eastAsia="en-US"/>
        </w:rPr>
        <w:lastRenderedPageBreak/>
        <w:t xml:space="preserve">и Наръчника за визуална идентичност на Програмата за трансгранично сътрудничество </w:t>
      </w:r>
      <w:r w:rsidR="00000D90" w:rsidRPr="000461A9">
        <w:rPr>
          <w:rFonts w:ascii="Trebuchet MS" w:eastAsia="Calibri" w:hAnsi="Trebuchet MS"/>
          <w:bCs/>
          <w:iCs/>
          <w:lang w:eastAsia="en-US"/>
        </w:rPr>
        <w:t>„</w:t>
      </w:r>
      <w:r w:rsidR="002B4039" w:rsidRPr="000461A9">
        <w:rPr>
          <w:rFonts w:ascii="Trebuchet MS" w:eastAsia="Calibri" w:hAnsi="Trebuchet MS"/>
          <w:bCs/>
          <w:iCs/>
          <w:lang w:eastAsia="en-US"/>
        </w:rPr>
        <w:t xml:space="preserve">ИНТЕРРЕГ </w:t>
      </w:r>
      <w:r w:rsidR="002B4039" w:rsidRPr="000461A9">
        <w:rPr>
          <w:rFonts w:ascii="Trebuchet MS" w:eastAsia="Calibri" w:hAnsi="Trebuchet MS"/>
          <w:bCs/>
          <w:iCs/>
          <w:lang w:val="en-US" w:eastAsia="en-US"/>
        </w:rPr>
        <w:t xml:space="preserve">V-A </w:t>
      </w:r>
      <w:r w:rsidR="002B4039" w:rsidRPr="000461A9">
        <w:rPr>
          <w:rFonts w:ascii="Trebuchet MS" w:eastAsia="Calibri" w:hAnsi="Trebuchet MS"/>
          <w:bCs/>
          <w:iCs/>
          <w:lang w:eastAsia="en-US"/>
        </w:rPr>
        <w:t>Румъния-България</w:t>
      </w:r>
      <w:r w:rsidR="00AD5D98" w:rsidRPr="000461A9">
        <w:rPr>
          <w:rFonts w:ascii="Trebuchet MS" w:eastAsia="Calibri" w:hAnsi="Trebuchet MS"/>
          <w:bCs/>
          <w:iCs/>
          <w:lang w:eastAsia="en-US"/>
        </w:rPr>
        <w:t>“ 2014-2020</w:t>
      </w:r>
      <w:r w:rsidR="002B4039" w:rsidRPr="000461A9">
        <w:rPr>
          <w:rFonts w:ascii="Trebuchet MS" w:eastAsia="Calibri" w:hAnsi="Trebuchet MS"/>
          <w:bCs/>
          <w:iCs/>
          <w:lang w:eastAsia="en-US"/>
        </w:rPr>
        <w:t>.</w:t>
      </w:r>
    </w:p>
    <w:p w14:paraId="556A0E57" w14:textId="3DB8DA7E" w:rsidR="00D84F7A" w:rsidRPr="000461A9" w:rsidRDefault="00D84F7A" w:rsidP="00D84F7A">
      <w:pPr>
        <w:suppressAutoHyphens w:val="0"/>
        <w:spacing w:before="60" w:after="60" w:line="240" w:lineRule="auto"/>
        <w:ind w:firstLine="567"/>
        <w:jc w:val="both"/>
        <w:rPr>
          <w:rFonts w:ascii="Trebuchet MS" w:eastAsia="Calibri" w:hAnsi="Trebuchet MS"/>
          <w:bCs/>
          <w:iCs/>
          <w:lang w:eastAsia="en-US"/>
        </w:rPr>
      </w:pPr>
      <w:r w:rsidRPr="000461A9">
        <w:rPr>
          <w:rFonts w:ascii="Trebuchet MS" w:eastAsia="Calibri" w:hAnsi="Trebuchet MS"/>
          <w:bCs/>
          <w:iCs/>
          <w:lang w:eastAsia="en-US"/>
        </w:rPr>
        <w:t xml:space="preserve">Съгласно Наръчника за управление на проекта на Програмата /раздел 22/, всички материали за информация и комуникация следва да бъдат съгласувани от Съвместния секретариат на Програмата, за съответствие на изработените временен билборд и постоянна обяснителна табела при спазване на единните стандарти при визуализацията на европейските фондове </w:t>
      </w:r>
      <w:r w:rsidR="00AD5D98" w:rsidRPr="000461A9">
        <w:rPr>
          <w:rFonts w:ascii="Trebuchet MS" w:eastAsia="Calibri" w:hAnsi="Trebuchet MS"/>
          <w:bCs/>
          <w:iCs/>
          <w:lang w:eastAsia="en-US"/>
        </w:rPr>
        <w:t>и техническите характеристики за изготвяне на временен билборд и постоянна обяснителна табела в</w:t>
      </w:r>
      <w:r w:rsidRPr="000461A9">
        <w:rPr>
          <w:rFonts w:ascii="Trebuchet MS" w:eastAsia="Calibri" w:hAnsi="Trebuchet MS"/>
          <w:bCs/>
          <w:iCs/>
          <w:lang w:eastAsia="en-US"/>
        </w:rPr>
        <w:t xml:space="preserve"> Наръчника за визуална идентичност</w:t>
      </w:r>
      <w:r w:rsidR="00AD5D98" w:rsidRPr="000461A9">
        <w:rPr>
          <w:rFonts w:ascii="Trebuchet MS" w:eastAsia="Calibri" w:hAnsi="Trebuchet MS"/>
          <w:bCs/>
          <w:iCs/>
          <w:lang w:eastAsia="en-US"/>
        </w:rPr>
        <w:t xml:space="preserve"> /раздели 2.1; 2.2/</w:t>
      </w:r>
      <w:r w:rsidRPr="000461A9">
        <w:rPr>
          <w:rFonts w:ascii="Trebuchet MS" w:eastAsia="Calibri" w:hAnsi="Trebuchet MS"/>
          <w:bCs/>
          <w:iCs/>
          <w:lang w:eastAsia="en-US"/>
        </w:rPr>
        <w:t>.</w:t>
      </w:r>
    </w:p>
    <w:p w14:paraId="16C2CEE5" w14:textId="7901CC95" w:rsidR="00846239" w:rsidRPr="000461A9" w:rsidRDefault="00E037D5" w:rsidP="00846239">
      <w:pPr>
        <w:suppressAutoHyphens w:val="0"/>
        <w:spacing w:before="60" w:after="60" w:line="240" w:lineRule="auto"/>
        <w:ind w:firstLine="567"/>
        <w:jc w:val="both"/>
        <w:rPr>
          <w:rFonts w:ascii="Trebuchet MS" w:eastAsia="Calibri" w:hAnsi="Trebuchet MS"/>
          <w:bCs/>
          <w:iCs/>
          <w:lang w:eastAsia="en-US"/>
        </w:rPr>
      </w:pPr>
      <w:r w:rsidRPr="000461A9">
        <w:rPr>
          <w:rFonts w:ascii="Trebuchet MS" w:eastAsia="Calibri" w:hAnsi="Trebuchet MS"/>
          <w:bCs/>
          <w:iCs/>
          <w:lang w:eastAsia="en-US"/>
        </w:rPr>
        <w:t xml:space="preserve">Съгласно раздел 2.2 от Приложение </w:t>
      </w:r>
      <w:r w:rsidRPr="000461A9">
        <w:rPr>
          <w:rFonts w:ascii="Trebuchet MS" w:eastAsia="Calibri" w:hAnsi="Trebuchet MS"/>
          <w:bCs/>
          <w:iCs/>
          <w:lang w:val="en-US" w:eastAsia="en-US"/>
        </w:rPr>
        <w:t>XII</w:t>
      </w:r>
      <w:r w:rsidRPr="000461A9">
        <w:rPr>
          <w:rFonts w:ascii="Trebuchet MS" w:eastAsia="Calibri" w:hAnsi="Trebuchet MS"/>
          <w:bCs/>
          <w:iCs/>
          <w:lang w:eastAsia="en-US"/>
        </w:rPr>
        <w:t xml:space="preserve"> на Регламент (ЕС) № 1303/2013 г. всички представени мерки за информация и комуникация потвърждават подкрепата на фондовете за операцията, както и представят инструкции при реализиране на всички мерки за информация и комуникация, предприети от бенефициента, като изрично да се указва съфинансирането от фондовете на ЕС на проекта чрез поставяне на емблемата на ЕС в съответствие с техническите характеристики, посочени в акта за изпълнение съгласно чл.115, ал.4</w:t>
      </w:r>
      <w:r w:rsidR="00846239" w:rsidRPr="000461A9">
        <w:rPr>
          <w:rFonts w:ascii="Trebuchet MS" w:eastAsia="Calibri" w:hAnsi="Trebuchet MS"/>
          <w:bCs/>
          <w:iCs/>
          <w:lang w:eastAsia="en-US"/>
        </w:rPr>
        <w:t>,</w:t>
      </w:r>
      <w:r w:rsidR="00846239" w:rsidRPr="000461A9">
        <w:rPr>
          <w:rFonts w:ascii="Trebuchet MS" w:eastAsia="Calibri" w:hAnsi="Trebuchet MS"/>
          <w:lang w:eastAsia="en-US"/>
        </w:rPr>
        <w:t xml:space="preserve"> </w:t>
      </w:r>
      <w:r w:rsidR="00846239" w:rsidRPr="000461A9">
        <w:rPr>
          <w:rFonts w:ascii="Trebuchet MS" w:eastAsia="Calibri" w:hAnsi="Trebuchet MS"/>
          <w:bCs/>
          <w:iCs/>
          <w:lang w:eastAsia="en-US"/>
        </w:rPr>
        <w:t>както и упоменаване наименованието на финансиращия фонд, подкрепящ операцията.</w:t>
      </w:r>
    </w:p>
    <w:p w14:paraId="589169C7" w14:textId="4F521218" w:rsidR="00273232" w:rsidRPr="000461A9" w:rsidRDefault="00273232" w:rsidP="00663CB2">
      <w:pPr>
        <w:suppressAutoHyphens w:val="0"/>
        <w:spacing w:before="60" w:after="60" w:line="240" w:lineRule="auto"/>
        <w:ind w:firstLine="567"/>
        <w:jc w:val="both"/>
        <w:rPr>
          <w:rFonts w:ascii="Trebuchet MS" w:eastAsia="Calibri" w:hAnsi="Trebuchet MS"/>
          <w:bCs/>
          <w:iCs/>
          <w:lang w:eastAsia="en-US"/>
        </w:rPr>
      </w:pPr>
    </w:p>
    <w:p w14:paraId="1F81346F" w14:textId="5156CE48" w:rsidR="00D67B04" w:rsidRPr="000461A9" w:rsidRDefault="00E76478" w:rsidP="007F30A9">
      <w:pPr>
        <w:tabs>
          <w:tab w:val="left" w:pos="-600"/>
        </w:tabs>
        <w:spacing w:before="240" w:afterLines="40" w:after="96" w:line="240" w:lineRule="auto"/>
        <w:contextualSpacing/>
        <w:jc w:val="both"/>
        <w:rPr>
          <w:rFonts w:ascii="Trebuchet MS" w:hAnsi="Trebuchet MS"/>
        </w:rPr>
      </w:pPr>
      <w:r w:rsidRPr="000461A9">
        <w:rPr>
          <w:rFonts w:ascii="Trebuchet MS" w:eastAsia="Batang" w:hAnsi="Trebuchet MS"/>
          <w:b/>
        </w:rPr>
        <w:t xml:space="preserve">          </w:t>
      </w:r>
      <w:r w:rsidR="00D67B04" w:rsidRPr="000461A9">
        <w:rPr>
          <w:rFonts w:ascii="Trebuchet MS" w:eastAsia="Batang" w:hAnsi="Trebuchet MS"/>
          <w:b/>
        </w:rPr>
        <w:t>4</w:t>
      </w:r>
      <w:r w:rsidR="005F5A41" w:rsidRPr="000461A9">
        <w:rPr>
          <w:rFonts w:ascii="Trebuchet MS" w:eastAsia="Batang" w:hAnsi="Trebuchet MS"/>
          <w:b/>
        </w:rPr>
        <w:t xml:space="preserve">. </w:t>
      </w:r>
      <w:r w:rsidR="00ED6566" w:rsidRPr="000461A9">
        <w:rPr>
          <w:rFonts w:ascii="Trebuchet MS" w:eastAsia="Batang" w:hAnsi="Trebuchet MS"/>
          <w:b/>
        </w:rPr>
        <w:t>СРОК И МЯСТО ЗА ИЗПЪЛНЕНИЕ НА ПОРЪЧКАТА:</w:t>
      </w:r>
      <w:r w:rsidR="00ED6566" w:rsidRPr="000461A9">
        <w:rPr>
          <w:rFonts w:ascii="Trebuchet MS" w:hAnsi="Trebuchet MS"/>
        </w:rPr>
        <w:t xml:space="preserve"> </w:t>
      </w:r>
    </w:p>
    <w:p w14:paraId="4BED7ECB" w14:textId="4CD67DA9" w:rsidR="00EC3DA3" w:rsidRPr="000461A9" w:rsidRDefault="00EC3DA3" w:rsidP="007F30A9">
      <w:pPr>
        <w:suppressAutoHyphens w:val="0"/>
        <w:spacing w:before="60" w:after="60" w:line="240" w:lineRule="auto"/>
        <w:ind w:firstLine="567"/>
        <w:jc w:val="both"/>
        <w:rPr>
          <w:rFonts w:ascii="Trebuchet MS" w:eastAsia="Calibri" w:hAnsi="Trebuchet MS"/>
          <w:lang w:val="ru-RU" w:eastAsia="en-US"/>
        </w:rPr>
      </w:pPr>
      <w:r w:rsidRPr="000461A9">
        <w:rPr>
          <w:rFonts w:ascii="Trebuchet MS" w:eastAsia="Calibri" w:hAnsi="Trebuchet MS"/>
          <w:lang w:val="ru-RU" w:eastAsia="en-US"/>
        </w:rPr>
        <w:t>Срокът за изготвяне и представяне за одобрение на проект</w:t>
      </w:r>
      <w:r w:rsidR="008255B9" w:rsidRPr="000461A9">
        <w:rPr>
          <w:rFonts w:ascii="Trebuchet MS" w:eastAsia="Calibri" w:hAnsi="Trebuchet MS"/>
          <w:lang w:val="ru-RU" w:eastAsia="en-US"/>
        </w:rPr>
        <w:t xml:space="preserve"> на дизайн </w:t>
      </w:r>
      <w:r w:rsidRPr="000461A9">
        <w:rPr>
          <w:rFonts w:ascii="Trebuchet MS" w:eastAsia="Calibri" w:hAnsi="Trebuchet MS"/>
          <w:lang w:val="ru-RU" w:eastAsia="en-US"/>
        </w:rPr>
        <w:t>на</w:t>
      </w:r>
      <w:r w:rsidR="00E56DF3" w:rsidRPr="000461A9">
        <w:rPr>
          <w:rFonts w:ascii="Trebuchet MS" w:eastAsia="Calibri" w:hAnsi="Trebuchet MS"/>
          <w:lang w:val="ru-RU" w:eastAsia="en-US"/>
        </w:rPr>
        <w:t xml:space="preserve"> временния билборд и </w:t>
      </w:r>
      <w:r w:rsidRPr="000461A9">
        <w:rPr>
          <w:rFonts w:ascii="Trebuchet MS" w:eastAsia="Calibri" w:hAnsi="Trebuchet MS"/>
          <w:lang w:val="ru-RU" w:eastAsia="en-US"/>
        </w:rPr>
        <w:t xml:space="preserve"> </w:t>
      </w:r>
      <w:r w:rsidR="008255B9" w:rsidRPr="000461A9">
        <w:rPr>
          <w:rFonts w:ascii="Trebuchet MS" w:eastAsia="Calibri" w:hAnsi="Trebuchet MS"/>
          <w:lang w:val="ru-RU" w:eastAsia="en-US"/>
        </w:rPr>
        <w:t>постоя</w:t>
      </w:r>
      <w:r w:rsidR="00E56DF3" w:rsidRPr="000461A9">
        <w:rPr>
          <w:rFonts w:ascii="Trebuchet MS" w:eastAsia="Calibri" w:hAnsi="Trebuchet MS"/>
          <w:lang w:val="ru-RU" w:eastAsia="en-US"/>
        </w:rPr>
        <w:t>нната табела</w:t>
      </w:r>
      <w:r w:rsidRPr="000461A9">
        <w:rPr>
          <w:rFonts w:ascii="Trebuchet MS" w:eastAsia="Calibri" w:hAnsi="Trebuchet MS"/>
          <w:lang w:val="ru-RU" w:eastAsia="en-US"/>
        </w:rPr>
        <w:t xml:space="preserve">  е</w:t>
      </w:r>
      <w:r w:rsidR="00FE7BA8" w:rsidRPr="000461A9">
        <w:rPr>
          <w:rFonts w:ascii="Trebuchet MS" w:eastAsia="Calibri" w:hAnsi="Trebuchet MS"/>
          <w:lang w:val="en-US" w:eastAsia="en-US"/>
        </w:rPr>
        <w:t xml:space="preserve"> </w:t>
      </w:r>
      <w:r w:rsidR="00FE7BA8" w:rsidRPr="000461A9">
        <w:rPr>
          <w:rFonts w:ascii="Trebuchet MS" w:eastAsia="Calibri" w:hAnsi="Trebuchet MS"/>
          <w:lang w:eastAsia="en-US"/>
        </w:rPr>
        <w:t>до</w:t>
      </w:r>
      <w:r w:rsidRPr="000461A9">
        <w:rPr>
          <w:rFonts w:ascii="Trebuchet MS" w:eastAsia="Calibri" w:hAnsi="Trebuchet MS"/>
          <w:lang w:val="ru-RU" w:eastAsia="en-US"/>
        </w:rPr>
        <w:t xml:space="preserve"> 5 (пет) календарни дни, считано от датата на получаване на писмена заявка</w:t>
      </w:r>
      <w:r w:rsidR="00B77D0C" w:rsidRPr="000461A9">
        <w:rPr>
          <w:rFonts w:ascii="Trebuchet MS" w:eastAsia="Calibri" w:hAnsi="Trebuchet MS"/>
          <w:lang w:val="ru-RU" w:eastAsia="en-US"/>
        </w:rPr>
        <w:t>/Възлагателно писмо</w:t>
      </w:r>
      <w:r w:rsidRPr="000461A9">
        <w:rPr>
          <w:rFonts w:ascii="Trebuchet MS" w:eastAsia="Calibri" w:hAnsi="Trebuchet MS"/>
          <w:lang w:val="ru-RU" w:eastAsia="en-US"/>
        </w:rPr>
        <w:t xml:space="preserve"> изпратена от представител на Възложителя на електронен адрес посочен от Изпълнителя.</w:t>
      </w:r>
    </w:p>
    <w:p w14:paraId="5A863773" w14:textId="21113695" w:rsidR="00EC3DA3" w:rsidRPr="000461A9" w:rsidRDefault="00EC3DA3" w:rsidP="007F30A9">
      <w:pPr>
        <w:suppressAutoHyphens w:val="0"/>
        <w:spacing w:before="60" w:after="60" w:line="240" w:lineRule="auto"/>
        <w:ind w:firstLine="567"/>
        <w:jc w:val="both"/>
        <w:rPr>
          <w:rFonts w:ascii="Trebuchet MS" w:eastAsia="Calibri" w:hAnsi="Trebuchet MS"/>
          <w:lang w:eastAsia="en-US"/>
        </w:rPr>
      </w:pPr>
      <w:r w:rsidRPr="000461A9">
        <w:rPr>
          <w:rFonts w:ascii="Trebuchet MS" w:eastAsia="Calibri" w:hAnsi="Trebuchet MS"/>
          <w:lang w:eastAsia="en-US"/>
        </w:rPr>
        <w:t xml:space="preserve">Срокът за изработване, доставка и монтаж  на </w:t>
      </w:r>
      <w:r w:rsidR="00E56DF3" w:rsidRPr="000461A9">
        <w:rPr>
          <w:rFonts w:ascii="Trebuchet MS" w:eastAsia="Calibri" w:hAnsi="Trebuchet MS"/>
          <w:lang w:val="ru-RU" w:eastAsia="en-US"/>
        </w:rPr>
        <w:t>временния билборд и  постоянната табела</w:t>
      </w:r>
      <w:r w:rsidRPr="000461A9">
        <w:rPr>
          <w:rFonts w:ascii="Trebuchet MS" w:eastAsia="Calibri" w:hAnsi="Trebuchet MS"/>
          <w:lang w:eastAsia="en-US"/>
        </w:rPr>
        <w:t xml:space="preserve"> е </w:t>
      </w:r>
      <w:r w:rsidR="00FE7BA8" w:rsidRPr="000461A9">
        <w:rPr>
          <w:rFonts w:ascii="Trebuchet MS" w:eastAsia="Calibri" w:hAnsi="Trebuchet MS"/>
          <w:lang w:eastAsia="en-US"/>
        </w:rPr>
        <w:t xml:space="preserve">до </w:t>
      </w:r>
      <w:r w:rsidRPr="000461A9">
        <w:rPr>
          <w:rFonts w:ascii="Trebuchet MS" w:eastAsia="Calibri" w:hAnsi="Trebuchet MS"/>
          <w:lang w:eastAsia="en-US"/>
        </w:rPr>
        <w:t xml:space="preserve">14 (четиринадесет) календарни дни, </w:t>
      </w:r>
      <w:r w:rsidR="00E56DF3" w:rsidRPr="000461A9">
        <w:rPr>
          <w:rFonts w:ascii="Trebuchet MS" w:eastAsia="Calibri" w:hAnsi="Trebuchet MS"/>
          <w:lang w:eastAsia="en-US"/>
        </w:rPr>
        <w:t>от датата на съгласуването и одобрението на окончателното</w:t>
      </w:r>
      <w:r w:rsidR="00AB2BA5" w:rsidRPr="000461A9">
        <w:rPr>
          <w:rFonts w:ascii="Trebuchet MS" w:eastAsia="Calibri" w:hAnsi="Trebuchet MS"/>
          <w:lang w:eastAsia="en-US"/>
        </w:rPr>
        <w:t xml:space="preserve"> съдържание и дизайн на табелата и билборда</w:t>
      </w:r>
      <w:r w:rsidR="00E56DF3" w:rsidRPr="000461A9">
        <w:rPr>
          <w:rFonts w:ascii="Trebuchet MS" w:eastAsia="Calibri" w:hAnsi="Trebuchet MS"/>
          <w:lang w:eastAsia="en-US"/>
        </w:rPr>
        <w:t>, удостоверено с получаване на одобрение от Възложителя на електронен адрес, посочен от Изпълнителя.В този срок не се включва периодът за одобрение на проекта на табел</w:t>
      </w:r>
      <w:r w:rsidR="00AB2BA5" w:rsidRPr="000461A9">
        <w:rPr>
          <w:rFonts w:ascii="Trebuchet MS" w:eastAsia="Calibri" w:hAnsi="Trebuchet MS"/>
          <w:lang w:eastAsia="en-US"/>
        </w:rPr>
        <w:t>ата и билборда</w:t>
      </w:r>
      <w:r w:rsidR="00E56DF3" w:rsidRPr="000461A9">
        <w:rPr>
          <w:rFonts w:ascii="Trebuchet MS" w:eastAsia="Calibri" w:hAnsi="Trebuchet MS"/>
          <w:lang w:eastAsia="en-US"/>
        </w:rPr>
        <w:t xml:space="preserve"> от Съвместния секретариат</w:t>
      </w:r>
      <w:r w:rsidR="00AB2BA5" w:rsidRPr="000461A9">
        <w:rPr>
          <w:rFonts w:ascii="Trebuchet MS" w:eastAsia="Calibri" w:hAnsi="Trebuchet MS"/>
          <w:lang w:eastAsia="en-US"/>
        </w:rPr>
        <w:t xml:space="preserve"> (СС)</w:t>
      </w:r>
      <w:r w:rsidR="00E56DF3" w:rsidRPr="000461A9">
        <w:rPr>
          <w:rFonts w:ascii="Trebuchet MS" w:eastAsia="Calibri" w:hAnsi="Trebuchet MS"/>
          <w:lang w:eastAsia="en-US"/>
        </w:rPr>
        <w:t xml:space="preserve"> на Програмата.</w:t>
      </w:r>
    </w:p>
    <w:p w14:paraId="43D3C1D9" w14:textId="77777777" w:rsidR="00EC3DA3" w:rsidRPr="000461A9" w:rsidRDefault="00EC3DA3" w:rsidP="007F30A9">
      <w:pPr>
        <w:suppressAutoHyphens w:val="0"/>
        <w:spacing w:before="60" w:after="60" w:line="240" w:lineRule="auto"/>
        <w:ind w:firstLine="567"/>
        <w:jc w:val="both"/>
        <w:rPr>
          <w:rFonts w:ascii="Trebuchet MS" w:eastAsia="Calibri" w:hAnsi="Trebuchet MS"/>
          <w:lang w:eastAsia="en-US"/>
        </w:rPr>
      </w:pPr>
    </w:p>
    <w:p w14:paraId="3D2BCBC9" w14:textId="3CBE4D60" w:rsidR="005E24EB" w:rsidRPr="000461A9" w:rsidRDefault="00D67B04" w:rsidP="007F30A9">
      <w:pPr>
        <w:numPr>
          <w:ilvl w:val="0"/>
          <w:numId w:val="13"/>
        </w:numPr>
        <w:suppressAutoHyphens w:val="0"/>
        <w:autoSpaceDE w:val="0"/>
        <w:autoSpaceDN w:val="0"/>
        <w:adjustRightInd w:val="0"/>
        <w:spacing w:after="200" w:line="240" w:lineRule="auto"/>
        <w:ind w:left="0" w:firstLine="360"/>
        <w:jc w:val="both"/>
        <w:rPr>
          <w:rFonts w:ascii="Trebuchet MS" w:eastAsia="Batang" w:hAnsi="Trebuchet MS"/>
          <w:b/>
          <w:i/>
          <w:lang w:eastAsia="ko-KR"/>
        </w:rPr>
      </w:pPr>
      <w:r w:rsidRPr="000461A9">
        <w:rPr>
          <w:rFonts w:ascii="Trebuchet MS" w:eastAsia="Calibri" w:hAnsi="Trebuchet MS"/>
          <w:b/>
          <w:lang w:eastAsia="bg-BG"/>
        </w:rPr>
        <w:t>Място на изпълнение на поръчката</w:t>
      </w:r>
      <w:r w:rsidRPr="000461A9">
        <w:rPr>
          <w:rFonts w:ascii="Trebuchet MS" w:eastAsia="Calibri" w:hAnsi="Trebuchet MS"/>
          <w:lang w:eastAsia="bg-BG"/>
        </w:rPr>
        <w:t xml:space="preserve">: </w:t>
      </w:r>
      <w:r w:rsidR="004C6FC6" w:rsidRPr="000461A9">
        <w:rPr>
          <w:rFonts w:ascii="Trebuchet MS" w:eastAsia="Calibri" w:hAnsi="Trebuchet MS"/>
          <w:lang w:eastAsia="bg-BG"/>
        </w:rPr>
        <w:t xml:space="preserve">община </w:t>
      </w:r>
      <w:r w:rsidR="00C13B88" w:rsidRPr="000461A9">
        <w:rPr>
          <w:rFonts w:ascii="Trebuchet MS" w:eastAsia="Calibri" w:hAnsi="Trebuchet MS"/>
          <w:lang w:eastAsia="bg-BG"/>
        </w:rPr>
        <w:t>Велико Търново,</w:t>
      </w:r>
      <w:r w:rsidR="004C6FC6" w:rsidRPr="000461A9">
        <w:rPr>
          <w:rFonts w:ascii="Trebuchet MS" w:eastAsia="Calibri" w:hAnsi="Trebuchet MS"/>
          <w:lang w:eastAsia="bg-BG"/>
        </w:rPr>
        <w:t xml:space="preserve"> </w:t>
      </w:r>
      <w:r w:rsidR="00AE2FA7" w:rsidRPr="000461A9">
        <w:rPr>
          <w:rFonts w:ascii="Trebuchet MS" w:eastAsia="Calibri" w:hAnsi="Trebuchet MS"/>
          <w:lang w:eastAsia="bg-BG"/>
        </w:rPr>
        <w:t xml:space="preserve">гр. </w:t>
      </w:r>
      <w:r w:rsidR="00C13B88" w:rsidRPr="000461A9">
        <w:rPr>
          <w:rFonts w:ascii="Trebuchet MS" w:eastAsia="Calibri" w:hAnsi="Trebuchet MS"/>
          <w:lang w:eastAsia="bg-BG"/>
        </w:rPr>
        <w:t>Велико Търново</w:t>
      </w:r>
      <w:r w:rsidR="00AE2FA7" w:rsidRPr="000461A9">
        <w:rPr>
          <w:rFonts w:ascii="Trebuchet MS" w:eastAsia="Calibri" w:hAnsi="Trebuchet MS"/>
          <w:lang w:eastAsia="bg-BG"/>
        </w:rPr>
        <w:t xml:space="preserve">, </w:t>
      </w:r>
      <w:r w:rsidR="00112C53" w:rsidRPr="000461A9">
        <w:rPr>
          <w:rFonts w:ascii="Trebuchet MS" w:eastAsia="Calibri" w:hAnsi="Trebuchet MS"/>
          <w:lang w:eastAsia="bg-BG"/>
        </w:rPr>
        <w:t>ул. “Александър Стамболийски” №17, местност: Боруна</w:t>
      </w:r>
      <w:r w:rsidR="00AE2FA7" w:rsidRPr="000461A9">
        <w:rPr>
          <w:rFonts w:ascii="Trebuchet MS" w:eastAsia="Calibri" w:hAnsi="Trebuchet MS"/>
          <w:lang w:eastAsia="bg-BG"/>
        </w:rPr>
        <w:t>.</w:t>
      </w:r>
    </w:p>
    <w:p w14:paraId="6BAB4167" w14:textId="77777777" w:rsidR="00FE7BA8" w:rsidRPr="000461A9" w:rsidRDefault="00FE7BA8" w:rsidP="007F30A9">
      <w:pPr>
        <w:suppressAutoHyphens w:val="0"/>
        <w:autoSpaceDE w:val="0"/>
        <w:autoSpaceDN w:val="0"/>
        <w:adjustRightInd w:val="0"/>
        <w:spacing w:after="200" w:line="240" w:lineRule="auto"/>
        <w:ind w:left="360"/>
        <w:jc w:val="both"/>
        <w:rPr>
          <w:rFonts w:ascii="Trebuchet MS" w:eastAsia="Batang" w:hAnsi="Trebuchet MS"/>
          <w:b/>
          <w:i/>
          <w:lang w:eastAsia="ko-KR"/>
        </w:rPr>
      </w:pPr>
    </w:p>
    <w:p w14:paraId="5435ACFE" w14:textId="77777777" w:rsidR="00B55D71" w:rsidRPr="000461A9" w:rsidRDefault="00ED6566" w:rsidP="007F30A9">
      <w:pPr>
        <w:suppressAutoHyphens w:val="0"/>
        <w:autoSpaceDE w:val="0"/>
        <w:autoSpaceDN w:val="0"/>
        <w:adjustRightInd w:val="0"/>
        <w:spacing w:afterLines="40" w:after="96" w:line="240" w:lineRule="auto"/>
        <w:jc w:val="both"/>
        <w:rPr>
          <w:rFonts w:ascii="Trebuchet MS" w:eastAsia="Calibri" w:hAnsi="Trebuchet MS"/>
          <w:lang w:eastAsia="en-GB"/>
        </w:rPr>
      </w:pPr>
      <w:r w:rsidRPr="000461A9">
        <w:rPr>
          <w:rFonts w:ascii="Trebuchet MS" w:eastAsia="Calibri" w:hAnsi="Trebuchet MS"/>
          <w:b/>
          <w:lang w:eastAsia="en-GB"/>
        </w:rPr>
        <w:t xml:space="preserve">                </w:t>
      </w:r>
      <w:r w:rsidR="00D67B04" w:rsidRPr="000461A9">
        <w:rPr>
          <w:rFonts w:ascii="Trebuchet MS" w:eastAsia="Calibri" w:hAnsi="Trebuchet MS"/>
          <w:b/>
          <w:lang w:eastAsia="en-GB"/>
        </w:rPr>
        <w:t>5</w:t>
      </w:r>
      <w:r w:rsidR="00576A5A" w:rsidRPr="000461A9">
        <w:rPr>
          <w:rFonts w:ascii="Trebuchet MS" w:eastAsia="Calibri" w:hAnsi="Trebuchet MS"/>
          <w:b/>
          <w:lang w:eastAsia="en-GB"/>
        </w:rPr>
        <w:t xml:space="preserve">. </w:t>
      </w:r>
      <w:r w:rsidRPr="000461A9">
        <w:rPr>
          <w:rFonts w:ascii="Trebuchet MS" w:eastAsia="Calibri" w:hAnsi="Trebuchet MS"/>
          <w:b/>
          <w:lang w:eastAsia="en-GB"/>
        </w:rPr>
        <w:t>ПРОГНОЗНА СТОЙНОСТ</w:t>
      </w:r>
      <w:r w:rsidR="00D67B04" w:rsidRPr="000461A9">
        <w:rPr>
          <w:rFonts w:ascii="Trebuchet MS" w:eastAsia="Calibri" w:hAnsi="Trebuchet MS"/>
          <w:b/>
          <w:lang w:eastAsia="en-GB"/>
        </w:rPr>
        <w:t>:</w:t>
      </w:r>
      <w:r w:rsidR="00D67B04" w:rsidRPr="000461A9">
        <w:rPr>
          <w:rFonts w:ascii="Trebuchet MS" w:hAnsi="Trebuchet MS"/>
          <w:b/>
          <w:lang w:eastAsia="bg-BG"/>
        </w:rPr>
        <w:t xml:space="preserve"> </w:t>
      </w:r>
    </w:p>
    <w:p w14:paraId="257D2B5D" w14:textId="6764524B" w:rsidR="00EC3DA3" w:rsidRPr="000461A9" w:rsidRDefault="00EC3DA3" w:rsidP="007F30A9">
      <w:pPr>
        <w:spacing w:line="240" w:lineRule="auto"/>
        <w:ind w:firstLine="720"/>
        <w:jc w:val="both"/>
        <w:rPr>
          <w:rFonts w:ascii="Trebuchet MS" w:eastAsia="Calibri" w:hAnsi="Trebuchet MS"/>
          <w:b/>
        </w:rPr>
      </w:pPr>
      <w:r w:rsidRPr="000461A9">
        <w:rPr>
          <w:rFonts w:ascii="Trebuchet MS" w:hAnsi="Trebuchet MS"/>
          <w:b/>
        </w:rPr>
        <w:t>Максималната п</w:t>
      </w:r>
      <w:r w:rsidRPr="000461A9">
        <w:rPr>
          <w:rFonts w:ascii="Trebuchet MS" w:eastAsia="Calibri" w:hAnsi="Trebuchet MS"/>
          <w:b/>
        </w:rPr>
        <w:t xml:space="preserve">рогнозната стойност на поръчката </w:t>
      </w:r>
      <w:r w:rsidRPr="00903DF9">
        <w:rPr>
          <w:rFonts w:ascii="Trebuchet MS" w:eastAsia="Calibri" w:hAnsi="Trebuchet MS"/>
          <w:b/>
        </w:rPr>
        <w:t>е</w:t>
      </w:r>
      <w:r w:rsidR="00432FC8" w:rsidRPr="00903DF9">
        <w:rPr>
          <w:rFonts w:ascii="Trebuchet MS" w:eastAsia="Calibri" w:hAnsi="Trebuchet MS"/>
          <w:b/>
        </w:rPr>
        <w:t xml:space="preserve"> 896,</w:t>
      </w:r>
      <w:r w:rsidR="008B347A" w:rsidRPr="00903DF9">
        <w:rPr>
          <w:rFonts w:ascii="Trebuchet MS" w:eastAsia="Calibri" w:hAnsi="Trebuchet MS"/>
          <w:b/>
        </w:rPr>
        <w:t>4</w:t>
      </w:r>
      <w:r w:rsidR="005F520A" w:rsidRPr="00903DF9">
        <w:rPr>
          <w:rFonts w:ascii="Trebuchet MS" w:eastAsia="Calibri" w:hAnsi="Trebuchet MS"/>
          <w:b/>
        </w:rPr>
        <w:t>1</w:t>
      </w:r>
      <w:r w:rsidR="00A80ABB" w:rsidRPr="00903DF9">
        <w:rPr>
          <w:rFonts w:ascii="Trebuchet MS" w:eastAsia="Calibri" w:hAnsi="Trebuchet MS"/>
          <w:b/>
        </w:rPr>
        <w:t xml:space="preserve"> лв.</w:t>
      </w:r>
      <w:r w:rsidRPr="00903DF9">
        <w:rPr>
          <w:rFonts w:ascii="Trebuchet MS" w:eastAsia="Calibri" w:hAnsi="Trebuchet MS"/>
          <w:b/>
        </w:rPr>
        <w:t>(</w:t>
      </w:r>
      <w:r w:rsidR="005F520A" w:rsidRPr="00903DF9">
        <w:rPr>
          <w:rFonts w:ascii="Trebuchet MS" w:eastAsia="Calibri" w:hAnsi="Trebuchet MS"/>
          <w:b/>
        </w:rPr>
        <w:t>Осем стотин деведесет и шест лева и четиридесет и една стотинки</w:t>
      </w:r>
      <w:r w:rsidRPr="00903DF9">
        <w:rPr>
          <w:rFonts w:ascii="Trebuchet MS" w:hAnsi="Trebuchet MS"/>
          <w:b/>
        </w:rPr>
        <w:t xml:space="preserve">) </w:t>
      </w:r>
      <w:r w:rsidRPr="00903DF9">
        <w:rPr>
          <w:rFonts w:ascii="Trebuchet MS" w:eastAsia="Calibri" w:hAnsi="Trebuchet MS"/>
          <w:b/>
        </w:rPr>
        <w:t>без ДДС и</w:t>
      </w:r>
      <w:r w:rsidR="00A80ABB" w:rsidRPr="00903DF9">
        <w:rPr>
          <w:rFonts w:ascii="Trebuchet MS" w:eastAsia="Calibri" w:hAnsi="Trebuchet MS"/>
          <w:b/>
        </w:rPr>
        <w:t xml:space="preserve"> </w:t>
      </w:r>
      <w:r w:rsidR="00432FC8" w:rsidRPr="00903DF9">
        <w:rPr>
          <w:rFonts w:ascii="Trebuchet MS" w:eastAsia="Calibri" w:hAnsi="Trebuchet MS"/>
          <w:b/>
        </w:rPr>
        <w:t>1075,</w:t>
      </w:r>
      <w:r w:rsidR="005F520A" w:rsidRPr="00903DF9">
        <w:rPr>
          <w:rFonts w:ascii="Trebuchet MS" w:eastAsia="Calibri" w:hAnsi="Trebuchet MS"/>
          <w:b/>
        </w:rPr>
        <w:t>69</w:t>
      </w:r>
      <w:r w:rsidR="00A80ABB" w:rsidRPr="00903DF9">
        <w:rPr>
          <w:rFonts w:ascii="Trebuchet MS" w:eastAsia="Calibri" w:hAnsi="Trebuchet MS"/>
          <w:b/>
        </w:rPr>
        <w:t xml:space="preserve"> лв. </w:t>
      </w:r>
      <w:r w:rsidRPr="00903DF9">
        <w:rPr>
          <w:rFonts w:ascii="Trebuchet MS" w:eastAsia="Calibri" w:hAnsi="Trebuchet MS"/>
          <w:b/>
        </w:rPr>
        <w:t xml:space="preserve"> (</w:t>
      </w:r>
      <w:r w:rsidR="005F520A" w:rsidRPr="00903DF9">
        <w:rPr>
          <w:rFonts w:ascii="Trebuchet MS" w:eastAsia="Calibri" w:hAnsi="Trebuchet MS"/>
          <w:b/>
        </w:rPr>
        <w:t>Хиляда седемдесет и пет лева и шестдесет и девет стотинки/</w:t>
      </w:r>
      <w:r w:rsidRPr="00903DF9">
        <w:rPr>
          <w:rFonts w:ascii="Trebuchet MS" w:eastAsia="Calibri" w:hAnsi="Trebuchet MS"/>
          <w:b/>
        </w:rPr>
        <w:t>) с ДДС.</w:t>
      </w:r>
    </w:p>
    <w:p w14:paraId="4DF55B96" w14:textId="77777777" w:rsidR="00EC3DA3" w:rsidRPr="000461A9" w:rsidRDefault="00EC3DA3" w:rsidP="007F30A9">
      <w:pPr>
        <w:spacing w:line="240" w:lineRule="auto"/>
        <w:ind w:firstLine="720"/>
        <w:jc w:val="both"/>
        <w:rPr>
          <w:rFonts w:ascii="Trebuchet MS" w:eastAsia="Calibri" w:hAnsi="Trebuchet M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581"/>
        <w:gridCol w:w="2976"/>
      </w:tblGrid>
      <w:tr w:rsidR="00EC3DA3" w:rsidRPr="000461A9" w14:paraId="6574B744" w14:textId="77777777" w:rsidTr="00EC3DA3">
        <w:trPr>
          <w:trHeight w:val="285"/>
        </w:trPr>
        <w:tc>
          <w:tcPr>
            <w:tcW w:w="644" w:type="dxa"/>
            <w:shd w:val="clear" w:color="auto" w:fill="auto"/>
          </w:tcPr>
          <w:p w14:paraId="58C76A4C" w14:textId="77777777" w:rsidR="00EC3DA3" w:rsidRPr="000461A9" w:rsidRDefault="00EC3DA3" w:rsidP="007F30A9">
            <w:pPr>
              <w:spacing w:line="240" w:lineRule="auto"/>
              <w:rPr>
                <w:rFonts w:ascii="Trebuchet MS" w:eastAsia="Calibri" w:hAnsi="Trebuchet MS"/>
                <w:b/>
                <w:bCs/>
              </w:rPr>
            </w:pPr>
            <w:r w:rsidRPr="000461A9">
              <w:rPr>
                <w:rFonts w:ascii="Trebuchet MS" w:eastAsia="Calibri" w:hAnsi="Trebuchet MS"/>
                <w:b/>
                <w:bCs/>
                <w:lang w:eastAsia="bg-BG"/>
              </w:rPr>
              <w:t>№</w:t>
            </w:r>
          </w:p>
        </w:tc>
        <w:tc>
          <w:tcPr>
            <w:tcW w:w="6581" w:type="dxa"/>
            <w:shd w:val="clear" w:color="auto" w:fill="auto"/>
          </w:tcPr>
          <w:p w14:paraId="7545D985" w14:textId="77777777" w:rsidR="00EC3DA3" w:rsidRPr="000461A9" w:rsidRDefault="00EC3DA3" w:rsidP="007F30A9">
            <w:pPr>
              <w:spacing w:line="240" w:lineRule="auto"/>
              <w:rPr>
                <w:rFonts w:ascii="Trebuchet MS" w:eastAsia="Calibri" w:hAnsi="Trebuchet MS"/>
                <w:b/>
                <w:bCs/>
              </w:rPr>
            </w:pPr>
            <w:r w:rsidRPr="000461A9">
              <w:rPr>
                <w:rFonts w:ascii="Trebuchet MS" w:eastAsia="Calibri" w:hAnsi="Trebuchet MS"/>
                <w:b/>
                <w:bCs/>
              </w:rPr>
              <w:t>ДЕЙНОСТИ</w:t>
            </w:r>
          </w:p>
        </w:tc>
        <w:tc>
          <w:tcPr>
            <w:tcW w:w="2976" w:type="dxa"/>
            <w:shd w:val="clear" w:color="auto" w:fill="auto"/>
          </w:tcPr>
          <w:p w14:paraId="187B9EB0" w14:textId="77777777" w:rsidR="00EC3DA3" w:rsidRPr="000461A9" w:rsidRDefault="00EC3DA3" w:rsidP="007F30A9">
            <w:pPr>
              <w:spacing w:line="240" w:lineRule="auto"/>
              <w:jc w:val="center"/>
              <w:rPr>
                <w:rFonts w:ascii="Trebuchet MS" w:eastAsia="Calibri" w:hAnsi="Trebuchet MS"/>
                <w:b/>
                <w:bCs/>
              </w:rPr>
            </w:pPr>
            <w:r w:rsidRPr="000461A9">
              <w:rPr>
                <w:rFonts w:ascii="Trebuchet MS" w:eastAsia="Calibri" w:hAnsi="Trebuchet MS"/>
                <w:b/>
                <w:bCs/>
              </w:rPr>
              <w:t>Обща цена в лв.</w:t>
            </w:r>
          </w:p>
          <w:p w14:paraId="13B6C372" w14:textId="755351F2" w:rsidR="00EC3DA3" w:rsidRPr="000461A9" w:rsidRDefault="00EC3DA3" w:rsidP="007F30A9">
            <w:pPr>
              <w:spacing w:line="240" w:lineRule="auto"/>
              <w:jc w:val="center"/>
              <w:rPr>
                <w:rFonts w:ascii="Trebuchet MS" w:eastAsia="Calibri" w:hAnsi="Trebuchet MS"/>
                <w:b/>
                <w:bCs/>
              </w:rPr>
            </w:pPr>
            <w:r w:rsidRPr="000461A9">
              <w:rPr>
                <w:rFonts w:ascii="Trebuchet MS" w:eastAsia="Calibri" w:hAnsi="Trebuchet MS"/>
                <w:b/>
                <w:bCs/>
              </w:rPr>
              <w:t xml:space="preserve"> </w:t>
            </w:r>
            <w:r w:rsidRPr="000461A9">
              <w:rPr>
                <w:rFonts w:ascii="Trebuchet MS" w:hAnsi="Trebuchet MS"/>
                <w:b/>
                <w:bCs/>
              </w:rPr>
              <w:t>без</w:t>
            </w:r>
            <w:r w:rsidRPr="000461A9">
              <w:rPr>
                <w:rFonts w:ascii="Trebuchet MS" w:eastAsia="Calibri" w:hAnsi="Trebuchet MS"/>
                <w:b/>
                <w:bCs/>
              </w:rPr>
              <w:t xml:space="preserve"> ДДС</w:t>
            </w:r>
          </w:p>
        </w:tc>
      </w:tr>
      <w:tr w:rsidR="00EC3DA3" w:rsidRPr="000461A9" w14:paraId="3D58F5F8" w14:textId="77777777" w:rsidTr="00EC3DA3">
        <w:trPr>
          <w:trHeight w:val="285"/>
        </w:trPr>
        <w:tc>
          <w:tcPr>
            <w:tcW w:w="644" w:type="dxa"/>
            <w:shd w:val="clear" w:color="auto" w:fill="auto"/>
            <w:noWrap/>
          </w:tcPr>
          <w:p w14:paraId="49A79726" w14:textId="4085AC8C" w:rsidR="00EC3DA3" w:rsidRPr="000461A9" w:rsidRDefault="00EC3DA3" w:rsidP="007F30A9">
            <w:pPr>
              <w:spacing w:line="240" w:lineRule="auto"/>
              <w:rPr>
                <w:rFonts w:ascii="Trebuchet MS" w:eastAsia="Calibri" w:hAnsi="Trebuchet MS"/>
              </w:rPr>
            </w:pPr>
            <w:r w:rsidRPr="000461A9">
              <w:rPr>
                <w:rFonts w:ascii="Trebuchet MS" w:eastAsia="Calibri" w:hAnsi="Trebuchet MS"/>
              </w:rPr>
              <w:t>1.</w:t>
            </w:r>
          </w:p>
        </w:tc>
        <w:tc>
          <w:tcPr>
            <w:tcW w:w="6581" w:type="dxa"/>
            <w:shd w:val="clear" w:color="auto" w:fill="auto"/>
          </w:tcPr>
          <w:p w14:paraId="3D5E78C7" w14:textId="0B152126" w:rsidR="00EC3DA3" w:rsidRPr="000461A9" w:rsidRDefault="00EC3DA3" w:rsidP="00A80ABB">
            <w:pPr>
              <w:spacing w:line="240" w:lineRule="auto"/>
              <w:rPr>
                <w:rFonts w:ascii="Trebuchet MS" w:eastAsia="Calibri" w:hAnsi="Trebuchet MS"/>
              </w:rPr>
            </w:pPr>
            <w:r w:rsidRPr="000461A9">
              <w:rPr>
                <w:rFonts w:ascii="Trebuchet MS" w:hAnsi="Trebuchet MS"/>
              </w:rPr>
              <w:t xml:space="preserve">Изработка и монтаж на 1 бр. </w:t>
            </w:r>
            <w:r w:rsidR="0004215D" w:rsidRPr="000461A9">
              <w:rPr>
                <w:rFonts w:ascii="Trebuchet MS" w:hAnsi="Trebuchet MS"/>
              </w:rPr>
              <w:t>временен билборд</w:t>
            </w:r>
          </w:p>
        </w:tc>
        <w:tc>
          <w:tcPr>
            <w:tcW w:w="2976" w:type="dxa"/>
            <w:shd w:val="clear" w:color="auto" w:fill="auto"/>
          </w:tcPr>
          <w:p w14:paraId="6C4C3A50" w14:textId="3A414075" w:rsidR="00EC3DA3" w:rsidRPr="00903DF9" w:rsidRDefault="005F520A" w:rsidP="007F30A9">
            <w:pPr>
              <w:spacing w:line="240" w:lineRule="auto"/>
              <w:jc w:val="center"/>
              <w:rPr>
                <w:rFonts w:ascii="Trebuchet MS" w:eastAsia="Calibri" w:hAnsi="Trebuchet MS"/>
              </w:rPr>
            </w:pPr>
            <w:r w:rsidRPr="00903DF9">
              <w:rPr>
                <w:rFonts w:ascii="Trebuchet MS" w:hAnsi="Trebuchet MS"/>
              </w:rPr>
              <w:t>81</w:t>
            </w:r>
            <w:r w:rsidR="00A80ABB" w:rsidRPr="00903DF9">
              <w:rPr>
                <w:rFonts w:ascii="Trebuchet MS" w:hAnsi="Trebuchet MS"/>
              </w:rPr>
              <w:t>,</w:t>
            </w:r>
            <w:r w:rsidRPr="00903DF9">
              <w:t xml:space="preserve"> </w:t>
            </w:r>
            <w:r w:rsidRPr="00903DF9">
              <w:rPr>
                <w:rFonts w:ascii="Trebuchet MS" w:hAnsi="Trebuchet MS"/>
              </w:rPr>
              <w:t>49</w:t>
            </w:r>
          </w:p>
          <w:p w14:paraId="43660EF7" w14:textId="77777777" w:rsidR="00EC3DA3" w:rsidRPr="00903DF9" w:rsidRDefault="00EC3DA3" w:rsidP="007F30A9">
            <w:pPr>
              <w:spacing w:line="240" w:lineRule="auto"/>
              <w:jc w:val="center"/>
              <w:rPr>
                <w:rFonts w:ascii="Trebuchet MS" w:eastAsia="Calibri" w:hAnsi="Trebuchet MS"/>
              </w:rPr>
            </w:pPr>
          </w:p>
        </w:tc>
      </w:tr>
      <w:tr w:rsidR="00EC3DA3" w:rsidRPr="000461A9" w14:paraId="2799082D" w14:textId="77777777" w:rsidTr="00EC3DA3">
        <w:trPr>
          <w:trHeight w:val="285"/>
        </w:trPr>
        <w:tc>
          <w:tcPr>
            <w:tcW w:w="644" w:type="dxa"/>
            <w:shd w:val="clear" w:color="auto" w:fill="auto"/>
            <w:noWrap/>
          </w:tcPr>
          <w:p w14:paraId="18E0F593" w14:textId="45FFB123" w:rsidR="00EC3DA3" w:rsidRPr="000461A9" w:rsidRDefault="00EC3DA3" w:rsidP="007F30A9">
            <w:pPr>
              <w:spacing w:line="240" w:lineRule="auto"/>
              <w:rPr>
                <w:rFonts w:ascii="Trebuchet MS" w:eastAsia="Calibri" w:hAnsi="Trebuchet MS"/>
              </w:rPr>
            </w:pPr>
            <w:r w:rsidRPr="000461A9">
              <w:rPr>
                <w:rFonts w:ascii="Trebuchet MS" w:hAnsi="Trebuchet MS"/>
              </w:rPr>
              <w:t>2</w:t>
            </w:r>
            <w:r w:rsidRPr="000461A9">
              <w:rPr>
                <w:rFonts w:ascii="Trebuchet MS" w:eastAsia="Calibri" w:hAnsi="Trebuchet MS"/>
              </w:rPr>
              <w:t>.</w:t>
            </w:r>
          </w:p>
        </w:tc>
        <w:tc>
          <w:tcPr>
            <w:tcW w:w="6581" w:type="dxa"/>
            <w:shd w:val="clear" w:color="auto" w:fill="auto"/>
          </w:tcPr>
          <w:p w14:paraId="0939D103" w14:textId="527440C7" w:rsidR="00EC3DA3" w:rsidRPr="000461A9" w:rsidRDefault="00EC3DA3" w:rsidP="00A80ABB">
            <w:pPr>
              <w:spacing w:line="240" w:lineRule="auto"/>
              <w:rPr>
                <w:rFonts w:ascii="Trebuchet MS" w:eastAsia="Calibri" w:hAnsi="Trebuchet MS"/>
              </w:rPr>
            </w:pPr>
            <w:r w:rsidRPr="000461A9">
              <w:rPr>
                <w:rFonts w:ascii="Trebuchet MS" w:hAnsi="Trebuchet MS"/>
              </w:rPr>
              <w:t xml:space="preserve">Изработка и монтаж на 1 бр. постоянна </w:t>
            </w:r>
            <w:r w:rsidR="0004215D" w:rsidRPr="000461A9">
              <w:rPr>
                <w:rFonts w:ascii="Trebuchet MS" w:hAnsi="Trebuchet MS"/>
              </w:rPr>
              <w:t>обяснителна табела.</w:t>
            </w:r>
          </w:p>
        </w:tc>
        <w:tc>
          <w:tcPr>
            <w:tcW w:w="2976" w:type="dxa"/>
            <w:shd w:val="clear" w:color="auto" w:fill="auto"/>
          </w:tcPr>
          <w:p w14:paraId="0A1413F2" w14:textId="63568634" w:rsidR="00EC3DA3" w:rsidRPr="00903DF9" w:rsidRDefault="00A80ABB" w:rsidP="007F30A9">
            <w:pPr>
              <w:spacing w:line="240" w:lineRule="auto"/>
              <w:jc w:val="center"/>
              <w:rPr>
                <w:rFonts w:ascii="Trebuchet MS" w:eastAsia="Calibri" w:hAnsi="Trebuchet MS"/>
              </w:rPr>
            </w:pPr>
            <w:r w:rsidRPr="00903DF9">
              <w:rPr>
                <w:rFonts w:ascii="Trebuchet MS" w:hAnsi="Trebuchet MS"/>
              </w:rPr>
              <w:t xml:space="preserve">814,92 </w:t>
            </w:r>
          </w:p>
          <w:p w14:paraId="3F4DD2B4" w14:textId="77777777" w:rsidR="00EC3DA3" w:rsidRPr="00903DF9" w:rsidRDefault="00EC3DA3" w:rsidP="007F30A9">
            <w:pPr>
              <w:spacing w:line="240" w:lineRule="auto"/>
              <w:jc w:val="center"/>
              <w:rPr>
                <w:rFonts w:ascii="Trebuchet MS" w:eastAsia="Calibri" w:hAnsi="Trebuchet MS"/>
              </w:rPr>
            </w:pPr>
          </w:p>
        </w:tc>
      </w:tr>
    </w:tbl>
    <w:p w14:paraId="6EF8457E" w14:textId="1EFE8691" w:rsidR="00241BB7" w:rsidRPr="000461A9" w:rsidRDefault="00241BB7" w:rsidP="007F30A9">
      <w:pPr>
        <w:tabs>
          <w:tab w:val="left" w:pos="-600"/>
        </w:tabs>
        <w:spacing w:afterLines="40" w:after="96" w:line="240" w:lineRule="auto"/>
        <w:contextualSpacing/>
        <w:jc w:val="both"/>
        <w:rPr>
          <w:rFonts w:ascii="Trebuchet MS" w:hAnsi="Trebuchet MS"/>
          <w:b/>
          <w:color w:val="FF0000"/>
          <w:lang w:val="en-US"/>
        </w:rPr>
      </w:pPr>
    </w:p>
    <w:p w14:paraId="458EF0CE" w14:textId="77777777" w:rsidR="00B55D71" w:rsidRPr="000461A9" w:rsidRDefault="000E405B" w:rsidP="007F30A9">
      <w:pPr>
        <w:suppressAutoHyphens w:val="0"/>
        <w:spacing w:afterLines="40" w:after="96" w:line="240" w:lineRule="auto"/>
        <w:ind w:firstLine="708"/>
        <w:jc w:val="both"/>
        <w:rPr>
          <w:rFonts w:ascii="Trebuchet MS" w:hAnsi="Trebuchet MS"/>
          <w:b/>
          <w:i/>
          <w:lang w:eastAsia="fr-FR"/>
        </w:rPr>
      </w:pPr>
      <w:r w:rsidRPr="000461A9">
        <w:rPr>
          <w:rFonts w:ascii="Trebuchet MS" w:hAnsi="Trebuchet MS"/>
          <w:b/>
          <w:i/>
          <w:lang w:eastAsia="fr-FR"/>
        </w:rPr>
        <w:t>ВАЖНО!</w:t>
      </w:r>
    </w:p>
    <w:p w14:paraId="17B8D665" w14:textId="77777777" w:rsidR="00820FF7" w:rsidRPr="000461A9" w:rsidRDefault="00820FF7" w:rsidP="007F30A9">
      <w:pPr>
        <w:suppressAutoHyphens w:val="0"/>
        <w:spacing w:afterLines="40" w:after="96" w:line="240" w:lineRule="auto"/>
        <w:ind w:firstLine="708"/>
        <w:jc w:val="both"/>
        <w:rPr>
          <w:rFonts w:ascii="Trebuchet MS" w:hAnsi="Trebuchet MS"/>
          <w:lang w:eastAsia="fr-FR"/>
        </w:rPr>
      </w:pPr>
      <w:r w:rsidRPr="000461A9">
        <w:rPr>
          <w:rFonts w:ascii="Trebuchet MS" w:hAnsi="Trebuchet MS"/>
          <w:lang w:eastAsia="fr-FR"/>
        </w:rPr>
        <w:t>В настоящата документация са приложени образци, под формата на които следва да бъде представена офертата.</w:t>
      </w:r>
    </w:p>
    <w:p w14:paraId="2905A614" w14:textId="77777777" w:rsidR="00820FF7" w:rsidRPr="000461A9" w:rsidRDefault="00820FF7" w:rsidP="007F30A9">
      <w:pPr>
        <w:suppressAutoHyphens w:val="0"/>
        <w:spacing w:afterLines="40" w:after="96" w:line="240" w:lineRule="auto"/>
        <w:ind w:firstLine="708"/>
        <w:jc w:val="both"/>
        <w:rPr>
          <w:rFonts w:ascii="Trebuchet MS" w:hAnsi="Trebuchet MS"/>
          <w:b/>
          <w:lang w:eastAsia="fr-FR"/>
        </w:rPr>
      </w:pPr>
      <w:r w:rsidRPr="000461A9">
        <w:rPr>
          <w:rFonts w:ascii="Trebuchet MS" w:hAnsi="Trebuchet MS"/>
          <w:b/>
          <w:lang w:eastAsia="fr-FR"/>
        </w:rPr>
        <w:t>!!! 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 или е представил самостоятелна оферта, въпреки че в оферта на друг участник е посочен като подизпълнител или е член и на друго обединение/консорциум, подало оферта.</w:t>
      </w:r>
    </w:p>
    <w:p w14:paraId="58C10862" w14:textId="77777777" w:rsidR="00820FF7" w:rsidRPr="000461A9" w:rsidRDefault="00820FF7" w:rsidP="007F30A9">
      <w:pPr>
        <w:suppressAutoHyphens w:val="0"/>
        <w:spacing w:afterLines="40" w:after="96" w:line="240" w:lineRule="auto"/>
        <w:ind w:firstLine="708"/>
        <w:jc w:val="both"/>
        <w:rPr>
          <w:rFonts w:ascii="Trebuchet MS" w:hAnsi="Trebuchet MS"/>
          <w:lang w:eastAsia="fr-FR"/>
        </w:rPr>
      </w:pPr>
      <w:r w:rsidRPr="000461A9">
        <w:rPr>
          <w:rFonts w:ascii="Trebuchet MS" w:hAnsi="Trebuchet MS"/>
          <w:lang w:eastAsia="fr-FR"/>
        </w:rPr>
        <w:t xml:space="preserve">Участник, който по какъвто и да е начин е включил някъде в офертата си извън плика „Предлагани ценови параметри” елементи, свързани с предлаганата цена (или части от нея), ще бъде отстранен от участие в процедурата. </w:t>
      </w:r>
    </w:p>
    <w:p w14:paraId="006B7D82" w14:textId="77777777" w:rsidR="00820FF7" w:rsidRPr="000461A9" w:rsidRDefault="00820FF7" w:rsidP="007F30A9">
      <w:pPr>
        <w:suppressAutoHyphens w:val="0"/>
        <w:spacing w:afterLines="40" w:after="96" w:line="240" w:lineRule="auto"/>
        <w:ind w:firstLine="708"/>
        <w:jc w:val="both"/>
        <w:rPr>
          <w:rFonts w:ascii="Trebuchet MS" w:hAnsi="Trebuchet MS"/>
          <w:lang w:eastAsia="fr-FR"/>
        </w:rPr>
      </w:pPr>
      <w:r w:rsidRPr="000461A9">
        <w:rPr>
          <w:rFonts w:ascii="Trebuchet MS" w:hAnsi="Trebuchet MS"/>
          <w:lang w:eastAsia="fr-FR"/>
        </w:rPr>
        <w:t>Участникът е единствено отговорен за евентуално допуснати грешки и пропуски в изчисленията на предложен</w:t>
      </w:r>
      <w:r w:rsidR="00043FA4" w:rsidRPr="000461A9">
        <w:rPr>
          <w:rFonts w:ascii="Trebuchet MS" w:hAnsi="Trebuchet MS"/>
          <w:lang w:eastAsia="fr-FR"/>
        </w:rPr>
        <w:t>а</w:t>
      </w:r>
      <w:r w:rsidRPr="000461A9">
        <w:rPr>
          <w:rFonts w:ascii="Trebuchet MS" w:hAnsi="Trebuchet MS"/>
          <w:lang w:eastAsia="fr-FR"/>
        </w:rPr>
        <w:t>т</w:t>
      </w:r>
      <w:r w:rsidR="00043FA4" w:rsidRPr="000461A9">
        <w:rPr>
          <w:rFonts w:ascii="Trebuchet MS" w:hAnsi="Trebuchet MS"/>
          <w:lang w:eastAsia="fr-FR"/>
        </w:rPr>
        <w:t>а</w:t>
      </w:r>
      <w:r w:rsidRPr="000461A9">
        <w:rPr>
          <w:rFonts w:ascii="Trebuchet MS" w:hAnsi="Trebuchet MS"/>
          <w:lang w:eastAsia="fr-FR"/>
        </w:rPr>
        <w:t xml:space="preserve"> от него цен</w:t>
      </w:r>
      <w:r w:rsidR="00043FA4" w:rsidRPr="000461A9">
        <w:rPr>
          <w:rFonts w:ascii="Trebuchet MS" w:hAnsi="Trebuchet MS"/>
          <w:lang w:eastAsia="fr-FR"/>
        </w:rPr>
        <w:t>а</w:t>
      </w:r>
      <w:r w:rsidRPr="000461A9">
        <w:rPr>
          <w:rFonts w:ascii="Trebuchet MS" w:hAnsi="Trebuchet MS"/>
          <w:lang w:eastAsia="fr-FR"/>
        </w:rPr>
        <w:t>.</w:t>
      </w:r>
    </w:p>
    <w:p w14:paraId="36BA98E7" w14:textId="76BB7993" w:rsidR="00B55D71" w:rsidRPr="000461A9" w:rsidRDefault="000E405B" w:rsidP="007F30A9">
      <w:pPr>
        <w:suppressAutoHyphens w:val="0"/>
        <w:spacing w:afterLines="40" w:after="96" w:line="240" w:lineRule="auto"/>
        <w:ind w:firstLine="708"/>
        <w:jc w:val="both"/>
        <w:rPr>
          <w:rFonts w:ascii="Trebuchet MS" w:hAnsi="Trebuchet MS"/>
          <w:bCs/>
          <w:lang w:eastAsia="en-US"/>
        </w:rPr>
      </w:pPr>
      <w:r w:rsidRPr="000461A9">
        <w:rPr>
          <w:rFonts w:ascii="Trebuchet MS" w:hAnsi="Trebuchet MS"/>
          <w:lang w:eastAsia="fr-FR"/>
        </w:rPr>
        <w:t>Ценовото предложение задължително включва</w:t>
      </w:r>
      <w:r w:rsidR="00043FA4" w:rsidRPr="000461A9">
        <w:rPr>
          <w:rFonts w:ascii="Trebuchet MS" w:hAnsi="Trebuchet MS"/>
          <w:lang w:eastAsia="fr-FR"/>
        </w:rPr>
        <w:t xml:space="preserve"> възнаграждението за</w:t>
      </w:r>
      <w:r w:rsidRPr="000461A9">
        <w:rPr>
          <w:rFonts w:ascii="Trebuchet MS" w:hAnsi="Trebuchet MS"/>
          <w:lang w:eastAsia="fr-FR"/>
        </w:rPr>
        <w:t xml:space="preserve"> пълния обем дейности по техническата спецификация</w:t>
      </w:r>
      <w:r w:rsidR="00151295" w:rsidRPr="000461A9">
        <w:rPr>
          <w:rFonts w:ascii="Trebuchet MS" w:hAnsi="Trebuchet MS"/>
          <w:lang w:eastAsia="fr-FR"/>
        </w:rPr>
        <w:t>.</w:t>
      </w:r>
      <w:r w:rsidRPr="000461A9">
        <w:rPr>
          <w:rFonts w:ascii="Trebuchet MS" w:hAnsi="Trebuchet MS"/>
          <w:lang w:eastAsia="fr-FR"/>
        </w:rPr>
        <w:t xml:space="preserve"> </w:t>
      </w:r>
      <w:r w:rsidR="00151295" w:rsidRPr="000461A9">
        <w:rPr>
          <w:rFonts w:ascii="Trebuchet MS" w:hAnsi="Trebuchet MS"/>
          <w:lang w:eastAsia="fr-FR"/>
        </w:rPr>
        <w:t>П</w:t>
      </w:r>
      <w:r w:rsidR="004C122A" w:rsidRPr="000461A9">
        <w:rPr>
          <w:rFonts w:ascii="Trebuchet MS" w:hAnsi="Trebuchet MS"/>
          <w:lang w:eastAsia="fr-FR"/>
        </w:rPr>
        <w:t>ри представяне</w:t>
      </w:r>
      <w:r w:rsidR="00BC4A64" w:rsidRPr="000461A9">
        <w:rPr>
          <w:rFonts w:ascii="Trebuchet MS" w:hAnsi="Trebuchet MS"/>
          <w:lang w:eastAsia="fr-FR"/>
        </w:rPr>
        <w:t xml:space="preserve"> на оферта</w:t>
      </w:r>
      <w:r w:rsidR="000B4163" w:rsidRPr="000461A9">
        <w:rPr>
          <w:rFonts w:ascii="Trebuchet MS" w:hAnsi="Trebuchet MS"/>
          <w:lang w:eastAsia="fr-FR"/>
        </w:rPr>
        <w:t>,</w:t>
      </w:r>
      <w:r w:rsidRPr="000461A9">
        <w:rPr>
          <w:rFonts w:ascii="Trebuchet MS" w:hAnsi="Trebuchet MS"/>
          <w:lang w:eastAsia="fr-FR"/>
        </w:rPr>
        <w:t xml:space="preserve"> надхвърляща </w:t>
      </w:r>
      <w:r w:rsidR="0002069C" w:rsidRPr="000461A9">
        <w:rPr>
          <w:rFonts w:ascii="Trebuchet MS" w:hAnsi="Trebuchet MS"/>
          <w:lang w:eastAsia="fr-FR"/>
        </w:rPr>
        <w:lastRenderedPageBreak/>
        <w:t>обявен</w:t>
      </w:r>
      <w:r w:rsidR="00043FA4" w:rsidRPr="000461A9">
        <w:rPr>
          <w:rFonts w:ascii="Trebuchet MS" w:hAnsi="Trebuchet MS"/>
          <w:lang w:eastAsia="fr-FR"/>
        </w:rPr>
        <w:t>а</w:t>
      </w:r>
      <w:r w:rsidR="0002069C" w:rsidRPr="000461A9">
        <w:rPr>
          <w:rFonts w:ascii="Trebuchet MS" w:hAnsi="Trebuchet MS"/>
          <w:lang w:eastAsia="fr-FR"/>
        </w:rPr>
        <w:t>т</w:t>
      </w:r>
      <w:r w:rsidR="00043FA4" w:rsidRPr="000461A9">
        <w:rPr>
          <w:rFonts w:ascii="Trebuchet MS" w:hAnsi="Trebuchet MS"/>
          <w:lang w:eastAsia="fr-FR"/>
        </w:rPr>
        <w:t>а</w:t>
      </w:r>
      <w:r w:rsidR="0002069C" w:rsidRPr="000461A9">
        <w:rPr>
          <w:rFonts w:ascii="Trebuchet MS" w:hAnsi="Trebuchet MS"/>
          <w:lang w:eastAsia="fr-FR"/>
        </w:rPr>
        <w:t xml:space="preserve"> прогнозн</w:t>
      </w:r>
      <w:r w:rsidR="00043FA4" w:rsidRPr="000461A9">
        <w:rPr>
          <w:rFonts w:ascii="Trebuchet MS" w:hAnsi="Trebuchet MS"/>
          <w:lang w:eastAsia="fr-FR"/>
        </w:rPr>
        <w:t>а</w:t>
      </w:r>
      <w:r w:rsidR="0002069C" w:rsidRPr="000461A9">
        <w:rPr>
          <w:rFonts w:ascii="Trebuchet MS" w:hAnsi="Trebuchet MS"/>
          <w:lang w:eastAsia="fr-FR"/>
        </w:rPr>
        <w:t xml:space="preserve"> </w:t>
      </w:r>
      <w:r w:rsidR="00487772" w:rsidRPr="000461A9">
        <w:rPr>
          <w:rFonts w:ascii="Trebuchet MS" w:hAnsi="Trebuchet MS"/>
          <w:lang w:eastAsia="fr-FR"/>
        </w:rPr>
        <w:t>стойност</w:t>
      </w:r>
      <w:r w:rsidR="00EC3DA3" w:rsidRPr="000461A9">
        <w:rPr>
          <w:rFonts w:ascii="Trebuchet MS" w:hAnsi="Trebuchet MS"/>
          <w:lang w:eastAsia="fr-FR"/>
        </w:rPr>
        <w:t xml:space="preserve"> – общо или по дейности</w:t>
      </w:r>
      <w:r w:rsidRPr="000461A9">
        <w:rPr>
          <w:rFonts w:ascii="Trebuchet MS" w:hAnsi="Trebuchet MS"/>
          <w:lang w:eastAsia="fr-FR"/>
        </w:rPr>
        <w:t>, офертата на участника ще бъде отстранена от участие в процедурата.</w:t>
      </w:r>
      <w:r w:rsidR="00D24C74" w:rsidRPr="000461A9">
        <w:rPr>
          <w:rFonts w:ascii="Trebuchet MS" w:hAnsi="Trebuchet MS"/>
          <w:lang w:eastAsia="fr-FR"/>
        </w:rPr>
        <w:t xml:space="preserve"> </w:t>
      </w:r>
    </w:p>
    <w:p w14:paraId="2F88A3FF" w14:textId="77777777" w:rsidR="00B55D71" w:rsidRPr="000461A9" w:rsidRDefault="00B55D71" w:rsidP="007F30A9">
      <w:pPr>
        <w:suppressAutoHyphens w:val="0"/>
        <w:spacing w:afterLines="40" w:after="96" w:line="240" w:lineRule="auto"/>
        <w:jc w:val="both"/>
        <w:rPr>
          <w:rFonts w:ascii="Trebuchet MS" w:eastAsia="Calibri" w:hAnsi="Trebuchet MS"/>
          <w:b/>
          <w:lang w:val="en-US" w:eastAsia="en-US"/>
        </w:rPr>
      </w:pPr>
    </w:p>
    <w:p w14:paraId="280836EB" w14:textId="77777777" w:rsidR="00B55D71" w:rsidRPr="000461A9" w:rsidRDefault="00430055" w:rsidP="007F30A9">
      <w:pPr>
        <w:suppressAutoHyphens w:val="0"/>
        <w:spacing w:afterLines="40" w:after="96" w:line="240" w:lineRule="auto"/>
        <w:ind w:firstLine="708"/>
        <w:jc w:val="both"/>
        <w:rPr>
          <w:rFonts w:ascii="Trebuchet MS" w:eastAsia="Calibri" w:hAnsi="Trebuchet MS"/>
          <w:b/>
          <w:lang w:eastAsia="en-US"/>
        </w:rPr>
      </w:pPr>
      <w:r w:rsidRPr="000461A9">
        <w:rPr>
          <w:rFonts w:ascii="Trebuchet MS" w:eastAsia="Calibri" w:hAnsi="Trebuchet MS"/>
          <w:b/>
          <w:lang w:eastAsia="en-US"/>
        </w:rPr>
        <w:t xml:space="preserve">6. </w:t>
      </w:r>
      <w:r w:rsidR="00ED6566" w:rsidRPr="000461A9">
        <w:rPr>
          <w:rFonts w:ascii="Trebuchet MS" w:eastAsia="Calibri" w:hAnsi="Trebuchet MS"/>
          <w:b/>
          <w:lang w:eastAsia="en-US"/>
        </w:rPr>
        <w:t>Ф</w:t>
      </w:r>
      <w:r w:rsidR="00B0451F" w:rsidRPr="000461A9">
        <w:rPr>
          <w:rFonts w:ascii="Trebuchet MS" w:eastAsia="Calibri" w:hAnsi="Trebuchet MS"/>
          <w:b/>
          <w:lang w:eastAsia="en-US"/>
        </w:rPr>
        <w:t>инансиране</w:t>
      </w:r>
      <w:r w:rsidR="00ED6566" w:rsidRPr="000461A9">
        <w:rPr>
          <w:rFonts w:ascii="Trebuchet MS" w:eastAsia="Calibri" w:hAnsi="Trebuchet MS"/>
          <w:b/>
          <w:lang w:eastAsia="en-US"/>
        </w:rPr>
        <w:t>:</w:t>
      </w:r>
    </w:p>
    <w:p w14:paraId="5E2FA192" w14:textId="77777777" w:rsidR="00B0451F" w:rsidRPr="000461A9" w:rsidRDefault="00D51000" w:rsidP="007F30A9">
      <w:pPr>
        <w:spacing w:line="240" w:lineRule="auto"/>
        <w:ind w:right="-13" w:firstLine="708"/>
        <w:jc w:val="both"/>
        <w:rPr>
          <w:rFonts w:ascii="Trebuchet MS" w:eastAsia="Calibri" w:hAnsi="Trebuchet MS"/>
          <w:lang w:eastAsia="en-US"/>
        </w:rPr>
      </w:pPr>
      <w:r w:rsidRPr="000461A9">
        <w:rPr>
          <w:rFonts w:ascii="Trebuchet MS" w:eastAsia="Calibri" w:hAnsi="Trebuchet MS"/>
          <w:sz w:val="23"/>
          <w:szCs w:val="23"/>
          <w:lang w:eastAsia="en-US"/>
        </w:rPr>
        <w:t>Финансирането на обекта на обществената поръчка ще се осигури въз основа на</w:t>
      </w:r>
      <w:r w:rsidR="00B0451F" w:rsidRPr="000461A9">
        <w:rPr>
          <w:rFonts w:ascii="Trebuchet MS" w:eastAsia="Calibri" w:hAnsi="Trebuchet MS"/>
          <w:b/>
          <w:lang w:eastAsia="en-US"/>
        </w:rPr>
        <w:t xml:space="preserve"> Договор за безвъзмездна финансова помощ № 99756/03.09.2018 г., по Програма</w:t>
      </w:r>
      <w:r w:rsidR="00820FF7" w:rsidRPr="000461A9">
        <w:rPr>
          <w:rFonts w:ascii="Trebuchet MS" w:eastAsia="Calibri" w:hAnsi="Trebuchet MS"/>
          <w:b/>
          <w:lang w:eastAsia="en-US"/>
        </w:rPr>
        <w:t xml:space="preserve"> за трансгранично сътрудничество</w:t>
      </w:r>
      <w:r w:rsidR="00B0451F" w:rsidRPr="000461A9">
        <w:rPr>
          <w:rFonts w:ascii="Trebuchet MS" w:eastAsia="Calibri" w:hAnsi="Trebuchet MS"/>
          <w:b/>
          <w:lang w:eastAsia="en-US"/>
        </w:rPr>
        <w:t xml:space="preserve"> </w:t>
      </w:r>
      <w:r w:rsidR="00B0451F" w:rsidRPr="000461A9">
        <w:rPr>
          <w:rFonts w:ascii="Trebuchet MS" w:eastAsia="Calibri" w:hAnsi="Trebuchet MS"/>
          <w:b/>
          <w:lang w:val="en-US" w:eastAsia="en-US"/>
        </w:rPr>
        <w:t xml:space="preserve">INTERREG V-A </w:t>
      </w:r>
      <w:r w:rsidR="00B0451F" w:rsidRPr="000461A9">
        <w:rPr>
          <w:rFonts w:ascii="Trebuchet MS" w:eastAsia="Calibri" w:hAnsi="Trebuchet MS"/>
          <w:b/>
          <w:lang w:eastAsia="en-US"/>
        </w:rPr>
        <w:t>Румъния-България 2014-2020, съфинансирана от Европейския съюз чрез Европейския фонд за регионално развитие и Националния бюджет на Република България</w:t>
      </w:r>
      <w:r w:rsidR="00B0451F" w:rsidRPr="000461A9">
        <w:rPr>
          <w:rFonts w:ascii="Trebuchet MS" w:eastAsia="Calibri" w:hAnsi="Trebuchet MS"/>
          <w:lang w:eastAsia="en-US"/>
        </w:rPr>
        <w:t xml:space="preserve"> </w:t>
      </w:r>
    </w:p>
    <w:p w14:paraId="645653D3" w14:textId="77777777" w:rsidR="00B0451F" w:rsidRPr="000461A9" w:rsidRDefault="005D0EDD" w:rsidP="007F30A9">
      <w:pPr>
        <w:tabs>
          <w:tab w:val="left" w:pos="-600"/>
        </w:tabs>
        <w:suppressAutoHyphens w:val="0"/>
        <w:spacing w:afterLines="40" w:after="96" w:line="240" w:lineRule="auto"/>
        <w:jc w:val="both"/>
        <w:rPr>
          <w:rFonts w:ascii="Trebuchet MS" w:hAnsi="Trebuchet MS"/>
          <w:b/>
          <w:i/>
          <w:lang w:eastAsia="bg-BG"/>
        </w:rPr>
      </w:pPr>
      <w:r w:rsidRPr="000461A9">
        <w:rPr>
          <w:rFonts w:ascii="Trebuchet MS" w:hAnsi="Trebuchet MS"/>
          <w:b/>
          <w:i/>
          <w:lang w:eastAsia="bg-BG"/>
        </w:rPr>
        <w:tab/>
      </w:r>
    </w:p>
    <w:p w14:paraId="5EDAB42C" w14:textId="77777777" w:rsidR="00B55D71" w:rsidRPr="000461A9" w:rsidRDefault="00B0451F" w:rsidP="007F30A9">
      <w:pPr>
        <w:tabs>
          <w:tab w:val="left" w:pos="-600"/>
        </w:tabs>
        <w:suppressAutoHyphens w:val="0"/>
        <w:spacing w:afterLines="40" w:after="96" w:line="240" w:lineRule="auto"/>
        <w:jc w:val="both"/>
        <w:rPr>
          <w:rFonts w:ascii="Trebuchet MS" w:eastAsia="Calibri" w:hAnsi="Trebuchet MS"/>
          <w:lang w:eastAsia="en-US"/>
        </w:rPr>
      </w:pPr>
      <w:r w:rsidRPr="000461A9">
        <w:rPr>
          <w:rFonts w:ascii="Trebuchet MS" w:hAnsi="Trebuchet MS"/>
          <w:b/>
          <w:i/>
          <w:lang w:eastAsia="bg-BG"/>
        </w:rPr>
        <w:tab/>
      </w:r>
      <w:r w:rsidR="00E00EA4" w:rsidRPr="000461A9">
        <w:rPr>
          <w:rFonts w:ascii="Trebuchet MS" w:eastAsia="Calibri" w:hAnsi="Trebuchet MS"/>
          <w:b/>
          <w:lang w:eastAsia="en-US"/>
        </w:rPr>
        <w:t>7. Плащания.</w:t>
      </w:r>
      <w:r w:rsidR="00BF7341" w:rsidRPr="000461A9">
        <w:rPr>
          <w:rFonts w:ascii="Trebuchet MS" w:hAnsi="Trebuchet MS"/>
        </w:rPr>
        <w:t xml:space="preserve"> Плащанията за дейностите в обхвата на </w:t>
      </w:r>
      <w:r w:rsidR="00043FA4" w:rsidRPr="000461A9">
        <w:rPr>
          <w:rFonts w:ascii="Trebuchet MS" w:hAnsi="Trebuchet MS"/>
        </w:rPr>
        <w:t>поръчката, ще се извърш</w:t>
      </w:r>
      <w:r w:rsidR="00BF7341" w:rsidRPr="000461A9">
        <w:rPr>
          <w:rFonts w:ascii="Trebuchet MS" w:hAnsi="Trebuchet MS"/>
        </w:rPr>
        <w:t>ат</w:t>
      </w:r>
      <w:r w:rsidR="00BF7341" w:rsidRPr="000461A9">
        <w:rPr>
          <w:rFonts w:ascii="Trebuchet MS" w:eastAsia="Calibri" w:hAnsi="Trebuchet MS"/>
          <w:lang w:eastAsia="en-US"/>
        </w:rPr>
        <w:t>, както следва:</w:t>
      </w:r>
    </w:p>
    <w:p w14:paraId="682D4106" w14:textId="37DD9307" w:rsidR="000C7DFF" w:rsidRPr="000461A9" w:rsidRDefault="00BF7341" w:rsidP="007F30A9">
      <w:pPr>
        <w:spacing w:before="60" w:line="240" w:lineRule="auto"/>
        <w:ind w:firstLine="708"/>
        <w:jc w:val="both"/>
        <w:rPr>
          <w:rFonts w:ascii="Trebuchet MS" w:hAnsi="Trebuchet MS"/>
        </w:rPr>
      </w:pPr>
      <w:r w:rsidRPr="000461A9">
        <w:rPr>
          <w:rFonts w:ascii="Trebuchet MS" w:hAnsi="Trebuchet MS"/>
          <w:b/>
        </w:rPr>
        <w:t>7.</w:t>
      </w:r>
      <w:r w:rsidR="00E00EA4" w:rsidRPr="000461A9">
        <w:rPr>
          <w:rFonts w:ascii="Trebuchet MS" w:hAnsi="Trebuchet MS"/>
          <w:b/>
        </w:rPr>
        <w:t>1</w:t>
      </w:r>
      <w:r w:rsidRPr="000461A9">
        <w:rPr>
          <w:rFonts w:ascii="Trebuchet MS" w:hAnsi="Trebuchet MS"/>
          <w:b/>
        </w:rPr>
        <w:t>.</w:t>
      </w:r>
      <w:r w:rsidRPr="000461A9">
        <w:rPr>
          <w:rFonts w:ascii="Trebuchet MS" w:hAnsi="Trebuchet MS"/>
        </w:rPr>
        <w:t xml:space="preserve"> </w:t>
      </w:r>
      <w:r w:rsidR="000C7DFF" w:rsidRPr="000461A9">
        <w:rPr>
          <w:rFonts w:ascii="Trebuchet MS" w:hAnsi="Trebuchet MS"/>
          <w:b/>
        </w:rPr>
        <w:t>Междинно плащане</w:t>
      </w:r>
      <w:r w:rsidR="000C7DFF" w:rsidRPr="000461A9">
        <w:rPr>
          <w:rFonts w:ascii="Trebuchet MS" w:hAnsi="Trebuchet MS"/>
        </w:rPr>
        <w:t xml:space="preserve"> се извършват в 30 дневен срок по банков път след представяне на </w:t>
      </w:r>
      <w:r w:rsidR="00AD57AC" w:rsidRPr="000461A9">
        <w:rPr>
          <w:rFonts w:ascii="Trebuchet MS" w:hAnsi="Trebuchet MS"/>
        </w:rPr>
        <w:t xml:space="preserve">протокол </w:t>
      </w:r>
      <w:r w:rsidR="00AD57AC" w:rsidRPr="000461A9">
        <w:rPr>
          <w:rFonts w:ascii="Trebuchet MS" w:hAnsi="Trebuchet MS"/>
          <w:lang w:eastAsia="en-US"/>
        </w:rPr>
        <w:t>приемане на изпълнението по дейност</w:t>
      </w:r>
      <w:r w:rsidR="000C7DFF" w:rsidRPr="000461A9">
        <w:rPr>
          <w:rFonts w:ascii="Trebuchet MS" w:hAnsi="Trebuchet MS"/>
        </w:rPr>
        <w:t xml:space="preserve"> </w:t>
      </w:r>
      <w:r w:rsidR="00AD57AC" w:rsidRPr="000461A9">
        <w:rPr>
          <w:rFonts w:ascii="Trebuchet MS" w:hAnsi="Trebuchet MS"/>
        </w:rPr>
        <w:t xml:space="preserve">1 </w:t>
      </w:r>
      <w:r w:rsidR="004B39B2" w:rsidRPr="000461A9">
        <w:rPr>
          <w:rFonts w:ascii="Trebuchet MS" w:hAnsi="Trebuchet MS"/>
        </w:rPr>
        <w:t xml:space="preserve">от поръчката </w:t>
      </w:r>
      <w:r w:rsidR="000C7DFF" w:rsidRPr="000461A9">
        <w:rPr>
          <w:rFonts w:ascii="Trebuchet MS" w:hAnsi="Trebuchet MS"/>
        </w:rPr>
        <w:t xml:space="preserve">и надлежно оформена фактура. </w:t>
      </w:r>
    </w:p>
    <w:p w14:paraId="51667C06" w14:textId="22321FD9" w:rsidR="00AD57AC" w:rsidRPr="000461A9" w:rsidRDefault="000C7DFF" w:rsidP="007F30A9">
      <w:pPr>
        <w:spacing w:before="60" w:line="240" w:lineRule="auto"/>
        <w:ind w:firstLine="708"/>
        <w:jc w:val="both"/>
        <w:rPr>
          <w:rFonts w:ascii="Trebuchet MS" w:hAnsi="Trebuchet MS"/>
          <w:lang w:eastAsia="bg-BG"/>
        </w:rPr>
      </w:pPr>
      <w:r w:rsidRPr="000461A9">
        <w:rPr>
          <w:rFonts w:ascii="Trebuchet MS" w:hAnsi="Trebuchet MS"/>
          <w:b/>
          <w:lang w:eastAsia="bg-BG"/>
        </w:rPr>
        <w:t>7.</w:t>
      </w:r>
      <w:r w:rsidR="00206FFD" w:rsidRPr="000461A9">
        <w:rPr>
          <w:rFonts w:ascii="Trebuchet MS" w:hAnsi="Trebuchet MS"/>
          <w:b/>
          <w:lang w:eastAsia="bg-BG"/>
        </w:rPr>
        <w:t>1</w:t>
      </w:r>
      <w:r w:rsidRPr="000461A9">
        <w:rPr>
          <w:rFonts w:ascii="Trebuchet MS" w:hAnsi="Trebuchet MS"/>
          <w:b/>
          <w:lang w:eastAsia="bg-BG"/>
        </w:rPr>
        <w:t>.Окончателно плащане</w:t>
      </w:r>
      <w:r w:rsidRPr="000461A9">
        <w:rPr>
          <w:rFonts w:ascii="Trebuchet MS" w:hAnsi="Trebuchet MS"/>
          <w:lang w:eastAsia="bg-BG"/>
        </w:rPr>
        <w:t xml:space="preserve"> </w:t>
      </w:r>
      <w:r w:rsidR="00AD57AC" w:rsidRPr="000461A9">
        <w:rPr>
          <w:rFonts w:ascii="Trebuchet MS" w:hAnsi="Trebuchet MS"/>
          <w:lang w:eastAsia="bg-BG"/>
        </w:rPr>
        <w:t>се извършват в 30 дневен срок по банков път след представяне на протокол прие</w:t>
      </w:r>
      <w:r w:rsidR="00206FFD" w:rsidRPr="000461A9">
        <w:rPr>
          <w:rFonts w:ascii="Trebuchet MS" w:hAnsi="Trebuchet MS"/>
          <w:lang w:eastAsia="bg-BG"/>
        </w:rPr>
        <w:t xml:space="preserve">мане на изпълнението по дейност </w:t>
      </w:r>
      <w:r w:rsidR="00AD57AC" w:rsidRPr="000461A9">
        <w:rPr>
          <w:rFonts w:ascii="Trebuchet MS" w:hAnsi="Trebuchet MS"/>
          <w:lang w:eastAsia="bg-BG"/>
        </w:rPr>
        <w:t xml:space="preserve">2 </w:t>
      </w:r>
      <w:r w:rsidR="004B39B2" w:rsidRPr="000461A9">
        <w:rPr>
          <w:rFonts w:ascii="Trebuchet MS" w:hAnsi="Trebuchet MS"/>
          <w:lang w:eastAsia="bg-BG"/>
        </w:rPr>
        <w:t xml:space="preserve">от поръчката </w:t>
      </w:r>
      <w:r w:rsidR="00AD57AC" w:rsidRPr="000461A9">
        <w:rPr>
          <w:rFonts w:ascii="Trebuchet MS" w:hAnsi="Trebuchet MS"/>
          <w:lang w:eastAsia="bg-BG"/>
        </w:rPr>
        <w:t xml:space="preserve">и надлежно оформена фактура. </w:t>
      </w:r>
    </w:p>
    <w:p w14:paraId="2EC646D5" w14:textId="25DE04AF" w:rsidR="00213EDE" w:rsidRPr="000461A9" w:rsidRDefault="00213EDE" w:rsidP="007F30A9">
      <w:pPr>
        <w:spacing w:before="60" w:line="240" w:lineRule="auto"/>
        <w:ind w:firstLine="708"/>
        <w:jc w:val="both"/>
        <w:rPr>
          <w:rFonts w:ascii="Trebuchet MS" w:hAnsi="Trebuchet MS"/>
        </w:rPr>
      </w:pPr>
    </w:p>
    <w:p w14:paraId="0798262F" w14:textId="77777777" w:rsidR="00347768" w:rsidRPr="000461A9" w:rsidRDefault="00347768" w:rsidP="007F30A9">
      <w:pPr>
        <w:spacing w:before="60" w:line="240" w:lineRule="auto"/>
        <w:jc w:val="both"/>
        <w:rPr>
          <w:rFonts w:ascii="Trebuchet MS" w:hAnsi="Trebuchet MS"/>
        </w:rPr>
      </w:pPr>
    </w:p>
    <w:p w14:paraId="72FD9384" w14:textId="77777777" w:rsidR="007D164F" w:rsidRPr="000461A9" w:rsidRDefault="00EC034A" w:rsidP="007F30A9">
      <w:pPr>
        <w:spacing w:line="240" w:lineRule="auto"/>
        <w:ind w:firstLine="708"/>
        <w:jc w:val="both"/>
        <w:rPr>
          <w:rFonts w:ascii="Trebuchet MS" w:hAnsi="Trebuchet MS"/>
          <w:b/>
          <w:bCs/>
          <w:color w:val="000000"/>
        </w:rPr>
      </w:pPr>
      <w:r w:rsidRPr="000461A9">
        <w:rPr>
          <w:rFonts w:ascii="Trebuchet MS" w:hAnsi="Trebuchet MS"/>
          <w:b/>
          <w:bCs/>
          <w:color w:val="000000"/>
        </w:rPr>
        <w:t>8</w:t>
      </w:r>
      <w:r w:rsidR="007D164F" w:rsidRPr="000461A9">
        <w:rPr>
          <w:rFonts w:ascii="Trebuchet MS" w:hAnsi="Trebuchet MS"/>
          <w:b/>
          <w:bCs/>
          <w:color w:val="000000"/>
        </w:rPr>
        <w:t xml:space="preserve">. </w:t>
      </w:r>
      <w:r w:rsidR="00ED6566" w:rsidRPr="000461A9">
        <w:rPr>
          <w:rFonts w:ascii="Trebuchet MS" w:hAnsi="Trebuchet MS"/>
          <w:b/>
          <w:bCs/>
          <w:color w:val="000000"/>
        </w:rPr>
        <w:t>МЯСТО И СРОК ЗА ПОЛУЧАВАНЕ НА ДОКУМЕНТАЦИЯТА. РАЗЯСНЕНИЯ.</w:t>
      </w:r>
    </w:p>
    <w:p w14:paraId="051122DF" w14:textId="7319E967" w:rsidR="00FC334D" w:rsidRPr="000461A9" w:rsidRDefault="005D0EDD" w:rsidP="007F30A9">
      <w:pPr>
        <w:spacing w:line="240" w:lineRule="auto"/>
        <w:jc w:val="both"/>
        <w:rPr>
          <w:rFonts w:ascii="Trebuchet MS" w:hAnsi="Trebuchet MS"/>
        </w:rPr>
      </w:pPr>
      <w:r w:rsidRPr="000461A9">
        <w:rPr>
          <w:rFonts w:ascii="Trebuchet MS" w:hAnsi="Trebuchet MS"/>
          <w:b/>
          <w:bCs/>
        </w:rPr>
        <w:t xml:space="preserve">           </w:t>
      </w:r>
      <w:r w:rsidR="00EC034A" w:rsidRPr="000461A9">
        <w:rPr>
          <w:rFonts w:ascii="Trebuchet MS" w:hAnsi="Trebuchet MS"/>
          <w:b/>
          <w:bCs/>
        </w:rPr>
        <w:t>8</w:t>
      </w:r>
      <w:r w:rsidR="00FC334D" w:rsidRPr="000461A9">
        <w:rPr>
          <w:rFonts w:ascii="Trebuchet MS" w:hAnsi="Trebuchet MS"/>
          <w:b/>
          <w:bCs/>
        </w:rPr>
        <w:t>.1.</w:t>
      </w:r>
      <w:r w:rsidR="00FC334D" w:rsidRPr="000461A9">
        <w:rPr>
          <w:rFonts w:ascii="Trebuchet MS" w:hAnsi="Trebuchet MS"/>
        </w:rPr>
        <w:t xml:space="preserve"> Възложителят предоставя пълен достъп по електронен път до документацията </w:t>
      </w:r>
      <w:r w:rsidRPr="000461A9">
        <w:rPr>
          <w:rFonts w:ascii="Trebuchet MS" w:hAnsi="Trebuchet MS"/>
        </w:rPr>
        <w:t>за обществената поръчка</w:t>
      </w:r>
      <w:r w:rsidR="00FC334D" w:rsidRPr="000461A9">
        <w:rPr>
          <w:rFonts w:ascii="Trebuchet MS" w:hAnsi="Trebuchet MS"/>
        </w:rPr>
        <w:t xml:space="preserve"> официалния Интернет адрес на Възложител</w:t>
      </w:r>
      <w:r w:rsidR="007D1A05">
        <w:rPr>
          <w:rFonts w:ascii="Trebuchet MS" w:hAnsi="Trebuchet MS"/>
        </w:rPr>
        <w:t>я в раздел „Профил на купувача“</w:t>
      </w:r>
      <w:r w:rsidR="00FC334D" w:rsidRPr="000461A9">
        <w:rPr>
          <w:rFonts w:ascii="Trebuchet MS" w:hAnsi="Trebuchet MS"/>
        </w:rPr>
        <w:t>–</w:t>
      </w:r>
      <w:r w:rsidR="00974A08" w:rsidRPr="00856991">
        <w:rPr>
          <w:rFonts w:ascii="Trebuchet MS" w:hAnsi="Trebuchet MS"/>
          <w:color w:val="000000"/>
        </w:rPr>
        <w:t>https://www.veliko-tarnovo.bg/bg/profil-na-kupuvacha/</w:t>
      </w:r>
      <w:r w:rsidR="00F544C6">
        <w:rPr>
          <w:rFonts w:ascii="Trebuchet MS" w:hAnsi="Trebuchet MS"/>
          <w:color w:val="000000"/>
        </w:rPr>
        <w:t>729.</w:t>
      </w:r>
      <w:bookmarkStart w:id="0" w:name="_GoBack"/>
      <w:bookmarkEnd w:id="0"/>
      <w:r w:rsidR="003D0057" w:rsidRPr="00856991">
        <w:rPr>
          <w:rFonts w:ascii="Trebuchet MS" w:hAnsi="Trebuchet MS"/>
        </w:rPr>
        <w:t xml:space="preserve"> </w:t>
      </w:r>
      <w:r w:rsidR="00FC334D" w:rsidRPr="00856991">
        <w:rPr>
          <w:rFonts w:ascii="Trebuchet MS" w:hAnsi="Trebuchet MS"/>
        </w:rPr>
        <w:t>Изтеглянето на документацията от посочения интернет адрес е безплатно</w:t>
      </w:r>
      <w:r w:rsidR="00FC334D" w:rsidRPr="000461A9">
        <w:rPr>
          <w:rFonts w:ascii="Trebuchet MS" w:hAnsi="Trebuchet MS"/>
        </w:rPr>
        <w:t>.</w:t>
      </w:r>
    </w:p>
    <w:p w14:paraId="7D73787C" w14:textId="77777777" w:rsidR="00FC334D" w:rsidRPr="000461A9" w:rsidRDefault="00EC034A" w:rsidP="007F30A9">
      <w:pPr>
        <w:spacing w:line="240" w:lineRule="auto"/>
        <w:ind w:firstLine="708"/>
        <w:jc w:val="both"/>
        <w:rPr>
          <w:rFonts w:ascii="Trebuchet MS" w:hAnsi="Trebuchet MS"/>
        </w:rPr>
      </w:pPr>
      <w:r w:rsidRPr="000461A9">
        <w:rPr>
          <w:rFonts w:ascii="Trebuchet MS" w:hAnsi="Trebuchet MS"/>
          <w:b/>
          <w:bCs/>
        </w:rPr>
        <w:t>8</w:t>
      </w:r>
      <w:r w:rsidR="00FC334D" w:rsidRPr="000461A9">
        <w:rPr>
          <w:rFonts w:ascii="Trebuchet MS" w:hAnsi="Trebuchet MS"/>
          <w:b/>
          <w:bCs/>
        </w:rPr>
        <w:t xml:space="preserve">.2. </w:t>
      </w:r>
      <w:r w:rsidR="00FC334D" w:rsidRPr="000461A9">
        <w:rPr>
          <w:rFonts w:ascii="Trebuchet MS" w:hAnsi="Trebuchet MS"/>
        </w:rPr>
        <w:t>Условия и ред за получаване на разяснения по документацията за участие:</w:t>
      </w:r>
    </w:p>
    <w:p w14:paraId="51E22515" w14:textId="77777777" w:rsidR="005D0EDD" w:rsidRPr="000461A9" w:rsidRDefault="00DC17DB" w:rsidP="007F30A9">
      <w:pPr>
        <w:spacing w:line="240" w:lineRule="auto"/>
        <w:ind w:firstLine="708"/>
        <w:jc w:val="both"/>
        <w:rPr>
          <w:rFonts w:ascii="Trebuchet MS" w:hAnsi="Trebuchet MS"/>
        </w:rPr>
      </w:pPr>
      <w:r w:rsidRPr="000461A9">
        <w:rPr>
          <w:rFonts w:ascii="Trebuchet MS" w:hAnsi="Trebuchet MS"/>
        </w:rPr>
        <w:t xml:space="preserve"> </w:t>
      </w:r>
      <w:r w:rsidR="00FC334D" w:rsidRPr="000461A9">
        <w:rPr>
          <w:rFonts w:ascii="Trebuchet MS" w:hAnsi="Trebuchet MS"/>
        </w:rPr>
        <w:t xml:space="preserve">При писмено искане за разяснения по условията на обществената поръчка, възложителят публикува в </w:t>
      </w:r>
      <w:r w:rsidR="005D0EDD" w:rsidRPr="000461A9">
        <w:rPr>
          <w:rFonts w:ascii="Trebuchet MS" w:hAnsi="Trebuchet MS"/>
        </w:rPr>
        <w:t>П</w:t>
      </w:r>
      <w:r w:rsidR="00FC334D" w:rsidRPr="000461A9">
        <w:rPr>
          <w:rFonts w:ascii="Trebuchet MS" w:hAnsi="Trebuchet MS"/>
        </w:rPr>
        <w:t>рофила на купувача писмени разяснения по реда ЗОП.</w:t>
      </w:r>
      <w:r w:rsidR="005D0EDD" w:rsidRPr="000461A9">
        <w:rPr>
          <w:rFonts w:ascii="Trebuchet MS" w:hAnsi="Trebuchet MS"/>
        </w:rPr>
        <w:t xml:space="preserve"> Всички разяснения по документация ще бъдат публикувани на интернет адреса, посочен в т. 8.1. </w:t>
      </w:r>
    </w:p>
    <w:p w14:paraId="6BB5702A" w14:textId="77777777" w:rsidR="0068159E" w:rsidRPr="000461A9" w:rsidRDefault="0068159E" w:rsidP="007F30A9">
      <w:pPr>
        <w:spacing w:line="240" w:lineRule="auto"/>
        <w:jc w:val="both"/>
        <w:rPr>
          <w:rFonts w:ascii="Trebuchet MS" w:hAnsi="Trebuchet MS"/>
          <w:b/>
          <w:bCs/>
          <w:color w:val="000000"/>
        </w:rPr>
      </w:pPr>
    </w:p>
    <w:p w14:paraId="2A9CFDC9" w14:textId="77777777" w:rsidR="007D164F" w:rsidRPr="000461A9" w:rsidRDefault="005D0EDD" w:rsidP="007F30A9">
      <w:pPr>
        <w:spacing w:line="240" w:lineRule="auto"/>
        <w:jc w:val="both"/>
        <w:rPr>
          <w:rFonts w:ascii="Trebuchet MS" w:hAnsi="Trebuchet MS"/>
        </w:rPr>
      </w:pPr>
      <w:r w:rsidRPr="000461A9">
        <w:rPr>
          <w:rFonts w:ascii="Trebuchet MS" w:hAnsi="Trebuchet MS"/>
          <w:b/>
          <w:bCs/>
          <w:color w:val="000000"/>
        </w:rPr>
        <w:lastRenderedPageBreak/>
        <w:t xml:space="preserve">            </w:t>
      </w:r>
      <w:r w:rsidR="00EC034A" w:rsidRPr="000461A9">
        <w:rPr>
          <w:rFonts w:ascii="Trebuchet MS" w:hAnsi="Trebuchet MS"/>
          <w:b/>
          <w:bCs/>
          <w:color w:val="000000"/>
        </w:rPr>
        <w:t>9</w:t>
      </w:r>
      <w:r w:rsidR="007D164F" w:rsidRPr="000461A9">
        <w:rPr>
          <w:rFonts w:ascii="Trebuchet MS" w:hAnsi="Trebuchet MS"/>
          <w:b/>
          <w:bCs/>
          <w:color w:val="000000"/>
        </w:rPr>
        <w:t xml:space="preserve">. </w:t>
      </w:r>
      <w:r w:rsidR="00ED6566" w:rsidRPr="000461A9">
        <w:rPr>
          <w:rFonts w:ascii="Trebuchet MS" w:hAnsi="Trebuchet MS"/>
          <w:b/>
          <w:bCs/>
          <w:color w:val="000000"/>
        </w:rPr>
        <w:t>ГАРАНЦИИ. УСЛОВИЯ И РАЗМЕР.</w:t>
      </w:r>
    </w:p>
    <w:p w14:paraId="63C0CBAE" w14:textId="7CDD5BD1" w:rsidR="00B6417F" w:rsidRPr="000461A9" w:rsidRDefault="005D0EDD" w:rsidP="007F30A9">
      <w:pPr>
        <w:spacing w:afterLines="40" w:after="96" w:line="240" w:lineRule="auto"/>
        <w:jc w:val="both"/>
        <w:rPr>
          <w:rFonts w:ascii="Trebuchet MS" w:hAnsi="Trebuchet MS"/>
          <w:b/>
          <w:bCs/>
        </w:rPr>
      </w:pPr>
      <w:r w:rsidRPr="000461A9">
        <w:rPr>
          <w:rFonts w:ascii="Trebuchet MS" w:hAnsi="Trebuchet MS"/>
          <w:b/>
        </w:rPr>
        <w:t xml:space="preserve">            </w:t>
      </w:r>
      <w:r w:rsidR="00B6417F" w:rsidRPr="000461A9">
        <w:rPr>
          <w:rFonts w:ascii="Trebuchet MS" w:hAnsi="Trebuchet MS"/>
          <w:b/>
        </w:rPr>
        <w:t xml:space="preserve">9.1. </w:t>
      </w:r>
      <w:r w:rsidR="00B6417F" w:rsidRPr="000461A9">
        <w:rPr>
          <w:rFonts w:ascii="Trebuchet MS" w:hAnsi="Trebuchet MS"/>
        </w:rPr>
        <w:t>Участникът, определен за Изпълнител</w:t>
      </w:r>
      <w:r w:rsidRPr="000461A9">
        <w:rPr>
          <w:rFonts w:ascii="Trebuchet MS" w:hAnsi="Trebuchet MS"/>
        </w:rPr>
        <w:t>,</w:t>
      </w:r>
      <w:r w:rsidR="00B6417F" w:rsidRPr="000461A9">
        <w:rPr>
          <w:rFonts w:ascii="Trebuchet MS" w:hAnsi="Trebuchet MS"/>
        </w:rPr>
        <w:t xml:space="preserve"> при подписване на договора представя </w:t>
      </w:r>
      <w:r w:rsidR="00B6417F" w:rsidRPr="000461A9">
        <w:rPr>
          <w:rFonts w:ascii="Trebuchet MS" w:hAnsi="Trebuchet MS"/>
          <w:b/>
        </w:rPr>
        <w:t>гара</w:t>
      </w:r>
      <w:r w:rsidR="00CF33E5" w:rsidRPr="000461A9">
        <w:rPr>
          <w:rFonts w:ascii="Trebuchet MS" w:hAnsi="Trebuchet MS"/>
          <w:b/>
        </w:rPr>
        <w:t xml:space="preserve">нция за изпълнение в размер на </w:t>
      </w:r>
      <w:r w:rsidR="00FC531B" w:rsidRPr="000461A9">
        <w:rPr>
          <w:rFonts w:ascii="Trebuchet MS" w:hAnsi="Trebuchet MS"/>
          <w:b/>
        </w:rPr>
        <w:t>2</w:t>
      </w:r>
      <w:r w:rsidR="00B6417F" w:rsidRPr="000461A9">
        <w:rPr>
          <w:rFonts w:ascii="Trebuchet MS" w:hAnsi="Trebuchet MS"/>
          <w:b/>
        </w:rPr>
        <w:t xml:space="preserve">% </w:t>
      </w:r>
      <w:r w:rsidR="00974A08" w:rsidRPr="000461A9">
        <w:rPr>
          <w:rFonts w:ascii="Trebuchet MS" w:hAnsi="Trebuchet MS"/>
          <w:b/>
        </w:rPr>
        <w:t>(</w:t>
      </w:r>
      <w:r w:rsidR="00FC531B" w:rsidRPr="000461A9">
        <w:rPr>
          <w:rFonts w:ascii="Trebuchet MS" w:hAnsi="Trebuchet MS"/>
          <w:b/>
        </w:rPr>
        <w:t>два</w:t>
      </w:r>
      <w:r w:rsidR="00974A08" w:rsidRPr="000461A9">
        <w:rPr>
          <w:rFonts w:ascii="Trebuchet MS" w:hAnsi="Trebuchet MS"/>
          <w:b/>
        </w:rPr>
        <w:t xml:space="preserve"> процента) </w:t>
      </w:r>
      <w:r w:rsidR="00B6417F" w:rsidRPr="000461A9">
        <w:rPr>
          <w:rFonts w:ascii="Trebuchet MS" w:hAnsi="Trebuchet MS"/>
          <w:b/>
        </w:rPr>
        <w:t>от</w:t>
      </w:r>
      <w:r w:rsidR="00944552" w:rsidRPr="000461A9">
        <w:rPr>
          <w:rFonts w:ascii="Trebuchet MS" w:hAnsi="Trebuchet MS"/>
          <w:b/>
        </w:rPr>
        <w:t xml:space="preserve"> общата стойност</w:t>
      </w:r>
      <w:r w:rsidR="00B6417F" w:rsidRPr="000461A9">
        <w:rPr>
          <w:rFonts w:ascii="Trebuchet MS" w:hAnsi="Trebuchet MS"/>
          <w:b/>
        </w:rPr>
        <w:t xml:space="preserve"> на договора</w:t>
      </w:r>
      <w:r w:rsidR="00B6417F" w:rsidRPr="000461A9">
        <w:rPr>
          <w:rFonts w:ascii="Trebuchet MS" w:hAnsi="Trebuchet MS"/>
        </w:rPr>
        <w:t xml:space="preserve"> за обществена</w:t>
      </w:r>
      <w:r w:rsidRPr="000461A9">
        <w:rPr>
          <w:rFonts w:ascii="Trebuchet MS" w:hAnsi="Trebuchet MS"/>
        </w:rPr>
        <w:t>та</w:t>
      </w:r>
      <w:r w:rsidR="00B6417F" w:rsidRPr="000461A9">
        <w:rPr>
          <w:rFonts w:ascii="Trebuchet MS" w:hAnsi="Trebuchet MS"/>
        </w:rPr>
        <w:t xml:space="preserve"> поръчка.</w:t>
      </w:r>
      <w:r w:rsidR="00B6417F" w:rsidRPr="000461A9">
        <w:rPr>
          <w:rFonts w:ascii="Trebuchet MS" w:hAnsi="Trebuchet MS"/>
          <w:b/>
          <w:bCs/>
        </w:rPr>
        <w:t xml:space="preserve"> </w:t>
      </w:r>
    </w:p>
    <w:p w14:paraId="7652ACDF" w14:textId="77777777" w:rsidR="00B55D71" w:rsidRPr="000461A9" w:rsidRDefault="00B6417F" w:rsidP="007F30A9">
      <w:pPr>
        <w:spacing w:afterLines="40" w:after="96" w:line="240" w:lineRule="auto"/>
        <w:ind w:firstLine="708"/>
        <w:jc w:val="both"/>
        <w:rPr>
          <w:rFonts w:ascii="Trebuchet MS" w:hAnsi="Trebuchet MS"/>
          <w:b/>
          <w:bCs/>
        </w:rPr>
      </w:pPr>
      <w:r w:rsidRPr="000461A9">
        <w:rPr>
          <w:rFonts w:ascii="Trebuchet MS" w:hAnsi="Trebuchet MS"/>
        </w:rPr>
        <w:t>Условията и сроковете за задържане, респ. освобождаване на гаранцията за изпълнение с</w:t>
      </w:r>
      <w:r w:rsidR="00974A08" w:rsidRPr="000461A9">
        <w:rPr>
          <w:rFonts w:ascii="Trebuchet MS" w:hAnsi="Trebuchet MS"/>
        </w:rPr>
        <w:t xml:space="preserve">а посочени в проекта на </w:t>
      </w:r>
      <w:r w:rsidRPr="000461A9">
        <w:rPr>
          <w:rFonts w:ascii="Trebuchet MS" w:hAnsi="Trebuchet MS"/>
        </w:rPr>
        <w:t>договора за възлагане на обществената поръчка</w:t>
      </w:r>
      <w:r w:rsidR="00974A08" w:rsidRPr="000461A9">
        <w:rPr>
          <w:rFonts w:ascii="Trebuchet MS" w:hAnsi="Trebuchet MS"/>
        </w:rPr>
        <w:t xml:space="preserve"> приложен към настоящата документация</w:t>
      </w:r>
      <w:r w:rsidRPr="000461A9">
        <w:rPr>
          <w:rFonts w:ascii="Trebuchet MS" w:hAnsi="Trebuchet MS"/>
        </w:rPr>
        <w:t>.</w:t>
      </w:r>
    </w:p>
    <w:p w14:paraId="7BC5F936" w14:textId="14B99BE3" w:rsidR="00647EDC" w:rsidRPr="000461A9" w:rsidRDefault="00B50C08" w:rsidP="007F30A9">
      <w:pPr>
        <w:spacing w:line="240" w:lineRule="auto"/>
        <w:jc w:val="both"/>
        <w:rPr>
          <w:rFonts w:ascii="Trebuchet MS" w:hAnsi="Trebuchet MS"/>
        </w:rPr>
      </w:pPr>
      <w:r w:rsidRPr="000461A9">
        <w:rPr>
          <w:rFonts w:ascii="Trebuchet MS" w:hAnsi="Trebuchet MS"/>
        </w:rPr>
        <w:tab/>
        <w:t>Възложителя не дължи лихва за времето, през което средствата по Гаранцията за изпълнение са престояли при него законосъобразно.</w:t>
      </w:r>
    </w:p>
    <w:p w14:paraId="74F67EBB" w14:textId="77777777" w:rsidR="00647EDC" w:rsidRPr="000461A9" w:rsidRDefault="00647EDC" w:rsidP="007F30A9">
      <w:pPr>
        <w:spacing w:afterLines="40" w:after="96" w:line="240" w:lineRule="auto"/>
        <w:jc w:val="both"/>
        <w:rPr>
          <w:rFonts w:ascii="Trebuchet MS" w:hAnsi="Trebuchet MS"/>
          <w:b/>
          <w:bCs/>
        </w:rPr>
      </w:pPr>
    </w:p>
    <w:p w14:paraId="2F68BE5A" w14:textId="77777777" w:rsidR="00B55D71" w:rsidRPr="000461A9" w:rsidRDefault="005D0EDD" w:rsidP="007F30A9">
      <w:pPr>
        <w:spacing w:afterLines="40" w:after="96" w:line="240" w:lineRule="auto"/>
        <w:jc w:val="both"/>
        <w:rPr>
          <w:rFonts w:ascii="Trebuchet MS" w:hAnsi="Trebuchet MS"/>
        </w:rPr>
      </w:pPr>
      <w:r w:rsidRPr="000461A9">
        <w:rPr>
          <w:rFonts w:ascii="Trebuchet MS" w:hAnsi="Trebuchet MS"/>
          <w:b/>
          <w:bCs/>
        </w:rPr>
        <w:t xml:space="preserve">           </w:t>
      </w:r>
      <w:r w:rsidR="00AD7635" w:rsidRPr="000461A9">
        <w:rPr>
          <w:rFonts w:ascii="Trebuchet MS" w:hAnsi="Trebuchet MS"/>
          <w:b/>
          <w:bCs/>
        </w:rPr>
        <w:t xml:space="preserve">9.3. </w:t>
      </w:r>
      <w:r w:rsidR="00B6417F" w:rsidRPr="000461A9">
        <w:rPr>
          <w:rFonts w:ascii="Trebuchet MS" w:hAnsi="Trebuchet MS"/>
          <w:b/>
          <w:bCs/>
        </w:rPr>
        <w:t xml:space="preserve">По отношение </w:t>
      </w:r>
      <w:r w:rsidRPr="000461A9">
        <w:rPr>
          <w:rFonts w:ascii="Trebuchet MS" w:hAnsi="Trebuchet MS"/>
          <w:b/>
          <w:bCs/>
        </w:rPr>
        <w:t xml:space="preserve">гаранцията </w:t>
      </w:r>
      <w:r w:rsidR="00B6417F" w:rsidRPr="000461A9">
        <w:rPr>
          <w:rFonts w:ascii="Trebuchet MS" w:hAnsi="Trebuchet MS"/>
          <w:b/>
          <w:bCs/>
        </w:rPr>
        <w:t>за изпълнение</w:t>
      </w:r>
      <w:r w:rsidR="00B6417F" w:rsidRPr="000461A9">
        <w:rPr>
          <w:rFonts w:ascii="Trebuchet MS" w:hAnsi="Trebuchet MS"/>
        </w:rPr>
        <w:t xml:space="preserve"> важат разпоредбите на чл. 111 от ЗОП.</w:t>
      </w:r>
    </w:p>
    <w:p w14:paraId="605B4442" w14:textId="77777777" w:rsidR="00B55D71" w:rsidRPr="000461A9" w:rsidRDefault="005D0EDD" w:rsidP="007F30A9">
      <w:pPr>
        <w:spacing w:afterLines="40" w:after="96" w:line="240" w:lineRule="auto"/>
        <w:jc w:val="both"/>
        <w:rPr>
          <w:rFonts w:ascii="Trebuchet MS" w:hAnsi="Trebuchet MS"/>
        </w:rPr>
      </w:pPr>
      <w:r w:rsidRPr="000461A9">
        <w:rPr>
          <w:rFonts w:ascii="Trebuchet MS" w:hAnsi="Trebuchet MS"/>
        </w:rPr>
        <w:t xml:space="preserve">            </w:t>
      </w:r>
      <w:r w:rsidR="00B6417F" w:rsidRPr="000461A9">
        <w:rPr>
          <w:rFonts w:ascii="Trebuchet MS" w:hAnsi="Trebuchet MS"/>
        </w:rPr>
        <w:t>Гаранци</w:t>
      </w:r>
      <w:r w:rsidRPr="000461A9">
        <w:rPr>
          <w:rFonts w:ascii="Trebuchet MS" w:hAnsi="Trebuchet MS"/>
        </w:rPr>
        <w:t>ята</w:t>
      </w:r>
      <w:r w:rsidR="00B6417F" w:rsidRPr="000461A9">
        <w:rPr>
          <w:rFonts w:ascii="Trebuchet MS" w:hAnsi="Trebuchet MS"/>
        </w:rPr>
        <w:t xml:space="preserve"> се предоставя в една от следните форми:</w:t>
      </w:r>
    </w:p>
    <w:p w14:paraId="28566F58" w14:textId="77777777" w:rsidR="00B55D71" w:rsidRPr="000461A9" w:rsidRDefault="005D0EDD" w:rsidP="007F30A9">
      <w:pPr>
        <w:spacing w:afterLines="40" w:after="96" w:line="240" w:lineRule="auto"/>
        <w:jc w:val="both"/>
        <w:rPr>
          <w:rFonts w:ascii="Trebuchet MS" w:hAnsi="Trebuchet MS"/>
        </w:rPr>
      </w:pPr>
      <w:r w:rsidRPr="000461A9">
        <w:rPr>
          <w:rFonts w:ascii="Trebuchet MS" w:hAnsi="Trebuchet MS"/>
        </w:rPr>
        <w:t xml:space="preserve">           </w:t>
      </w:r>
      <w:r w:rsidR="00B6417F" w:rsidRPr="000461A9">
        <w:rPr>
          <w:rFonts w:ascii="Trebuchet MS" w:hAnsi="Trebuchet MS"/>
        </w:rPr>
        <w:t>а) парична сума;</w:t>
      </w:r>
    </w:p>
    <w:p w14:paraId="16FA54DE" w14:textId="77777777" w:rsidR="00B55D71" w:rsidRPr="000461A9" w:rsidRDefault="005D0EDD" w:rsidP="007F30A9">
      <w:pPr>
        <w:spacing w:afterLines="40" w:after="96" w:line="240" w:lineRule="auto"/>
        <w:jc w:val="both"/>
        <w:rPr>
          <w:rFonts w:ascii="Trebuchet MS" w:hAnsi="Trebuchet MS"/>
        </w:rPr>
      </w:pPr>
      <w:r w:rsidRPr="000461A9">
        <w:rPr>
          <w:rFonts w:ascii="Trebuchet MS" w:hAnsi="Trebuchet MS"/>
        </w:rPr>
        <w:t xml:space="preserve">           </w:t>
      </w:r>
      <w:r w:rsidR="00B6417F" w:rsidRPr="000461A9">
        <w:rPr>
          <w:rFonts w:ascii="Trebuchet MS" w:hAnsi="Trebuchet MS"/>
        </w:rPr>
        <w:t>б) банкова гаранция;</w:t>
      </w:r>
    </w:p>
    <w:p w14:paraId="1C969095" w14:textId="77777777" w:rsidR="00A75B1E" w:rsidRPr="000461A9" w:rsidRDefault="005D0EDD" w:rsidP="007F30A9">
      <w:pPr>
        <w:spacing w:line="240" w:lineRule="auto"/>
        <w:jc w:val="both"/>
        <w:rPr>
          <w:rFonts w:ascii="Trebuchet MS" w:hAnsi="Trebuchet MS"/>
        </w:rPr>
      </w:pPr>
      <w:r w:rsidRPr="000461A9">
        <w:rPr>
          <w:rFonts w:ascii="Trebuchet MS" w:hAnsi="Trebuchet MS"/>
        </w:rPr>
        <w:t xml:space="preserve">           </w:t>
      </w:r>
      <w:r w:rsidR="00B6417F" w:rsidRPr="000461A9">
        <w:rPr>
          <w:rFonts w:ascii="Trebuchet MS" w:hAnsi="Trebuchet MS"/>
        </w:rPr>
        <w:t>в) застраховка, която обезпечава изпълнението чрез покритие на отговорността на изпълнителя.</w:t>
      </w:r>
    </w:p>
    <w:p w14:paraId="573565FD" w14:textId="77777777" w:rsidR="007B163F" w:rsidRPr="000461A9" w:rsidRDefault="005D0EDD" w:rsidP="007F30A9">
      <w:pPr>
        <w:pStyle w:val="afe"/>
        <w:numPr>
          <w:ilvl w:val="0"/>
          <w:numId w:val="53"/>
        </w:numPr>
        <w:spacing w:line="240" w:lineRule="auto"/>
        <w:ind w:left="0" w:firstLine="426"/>
        <w:jc w:val="both"/>
        <w:rPr>
          <w:rFonts w:ascii="Trebuchet MS" w:hAnsi="Trebuchet MS"/>
        </w:rPr>
      </w:pPr>
      <w:r w:rsidRPr="000461A9">
        <w:rPr>
          <w:rFonts w:ascii="Trebuchet MS" w:hAnsi="Trebuchet MS"/>
        </w:rPr>
        <w:t xml:space="preserve">Гаранцията </w:t>
      </w:r>
      <w:r w:rsidR="007D164F" w:rsidRPr="000461A9">
        <w:rPr>
          <w:rFonts w:ascii="Trebuchet MS" w:hAnsi="Trebuchet MS"/>
        </w:rPr>
        <w:t xml:space="preserve">във формата на </w:t>
      </w:r>
      <w:r w:rsidR="007D164F" w:rsidRPr="000461A9">
        <w:rPr>
          <w:rFonts w:ascii="Trebuchet MS" w:hAnsi="Trebuchet MS"/>
          <w:i/>
        </w:rPr>
        <w:t>парична сума</w:t>
      </w:r>
      <w:r w:rsidR="007D164F" w:rsidRPr="000461A9">
        <w:rPr>
          <w:rFonts w:ascii="Trebuchet MS" w:hAnsi="Trebuchet MS"/>
        </w:rPr>
        <w:t xml:space="preserve"> </w:t>
      </w:r>
      <w:r w:rsidRPr="000461A9">
        <w:rPr>
          <w:rFonts w:ascii="Trebuchet MS" w:hAnsi="Trebuchet MS"/>
        </w:rPr>
        <w:t xml:space="preserve">може </w:t>
      </w:r>
      <w:r w:rsidR="007D164F" w:rsidRPr="000461A9">
        <w:rPr>
          <w:rFonts w:ascii="Trebuchet MS" w:hAnsi="Trebuchet MS"/>
        </w:rPr>
        <w:t xml:space="preserve">да се </w:t>
      </w:r>
      <w:r w:rsidRPr="000461A9">
        <w:rPr>
          <w:rFonts w:ascii="Trebuchet MS" w:hAnsi="Trebuchet MS"/>
        </w:rPr>
        <w:t xml:space="preserve">внасе </w:t>
      </w:r>
      <w:r w:rsidR="007D164F" w:rsidRPr="000461A9">
        <w:rPr>
          <w:rFonts w:ascii="Trebuchet MS" w:hAnsi="Trebuchet MS"/>
        </w:rPr>
        <w:t xml:space="preserve">по банков път по сметка на Община </w:t>
      </w:r>
      <w:r w:rsidR="004B42FD" w:rsidRPr="000461A9">
        <w:rPr>
          <w:rFonts w:ascii="Trebuchet MS" w:hAnsi="Trebuchet MS"/>
        </w:rPr>
        <w:t>Велико Търново</w:t>
      </w:r>
      <w:r w:rsidR="008D4A8A" w:rsidRPr="000461A9">
        <w:rPr>
          <w:rFonts w:ascii="Trebuchet MS" w:hAnsi="Trebuchet MS"/>
        </w:rPr>
        <w:t>:</w:t>
      </w:r>
      <w:r w:rsidR="00DA0716" w:rsidRPr="000461A9">
        <w:rPr>
          <w:rFonts w:ascii="Trebuchet MS" w:hAnsi="Trebuchet MS"/>
        </w:rPr>
        <w:t xml:space="preserve"> </w:t>
      </w:r>
      <w:r w:rsidR="004B42FD" w:rsidRPr="000461A9">
        <w:rPr>
          <w:rFonts w:ascii="Trebuchet MS" w:hAnsi="Trebuchet MS"/>
        </w:rPr>
        <w:t>----------------------------------------</w:t>
      </w:r>
      <w:r w:rsidR="007B163F" w:rsidRPr="000461A9">
        <w:rPr>
          <w:rFonts w:ascii="Trebuchet MS" w:hAnsi="Trebuchet MS"/>
        </w:rPr>
        <w:t xml:space="preserve">. </w:t>
      </w:r>
    </w:p>
    <w:p w14:paraId="36968E27" w14:textId="6B7B0ED6" w:rsidR="00647EDC" w:rsidRPr="000461A9" w:rsidRDefault="007B163F" w:rsidP="007F30A9">
      <w:pPr>
        <w:pStyle w:val="afe"/>
        <w:numPr>
          <w:ilvl w:val="0"/>
          <w:numId w:val="52"/>
        </w:numPr>
        <w:spacing w:line="240" w:lineRule="auto"/>
        <w:ind w:left="0" w:firstLine="426"/>
        <w:jc w:val="both"/>
        <w:rPr>
          <w:rFonts w:ascii="Trebuchet MS" w:hAnsi="Trebuchet MS"/>
          <w:color w:val="000000"/>
        </w:rPr>
      </w:pPr>
      <w:r w:rsidRPr="000461A9">
        <w:rPr>
          <w:rFonts w:ascii="Trebuchet MS" w:hAnsi="Trebuchet MS"/>
        </w:rPr>
        <w:t xml:space="preserve">Гаранцията, под формата на </w:t>
      </w:r>
      <w:r w:rsidRPr="000461A9">
        <w:rPr>
          <w:rFonts w:ascii="Trebuchet MS" w:hAnsi="Trebuchet MS"/>
          <w:i/>
        </w:rPr>
        <w:t>б</w:t>
      </w:r>
      <w:r w:rsidR="007D164F" w:rsidRPr="000461A9">
        <w:rPr>
          <w:rFonts w:ascii="Trebuchet MS" w:hAnsi="Trebuchet MS"/>
          <w:i/>
        </w:rPr>
        <w:t>анкова гаранция</w:t>
      </w:r>
      <w:r w:rsidR="007D164F" w:rsidRPr="000461A9">
        <w:rPr>
          <w:rFonts w:ascii="Trebuchet MS" w:hAnsi="Trebuchet MS"/>
        </w:rPr>
        <w:t xml:space="preserve">, </w:t>
      </w:r>
      <w:r w:rsidR="00D847E6" w:rsidRPr="000461A9">
        <w:rPr>
          <w:rFonts w:ascii="Trebuchet MS" w:hAnsi="Trebuchet MS"/>
        </w:rPr>
        <w:t xml:space="preserve">следва да е </w:t>
      </w:r>
      <w:r w:rsidR="007D164F" w:rsidRPr="000461A9">
        <w:rPr>
          <w:rFonts w:ascii="Trebuchet MS" w:hAnsi="Trebuchet MS"/>
        </w:rPr>
        <w:t>издаден</w:t>
      </w:r>
      <w:r w:rsidR="00D847E6" w:rsidRPr="000461A9">
        <w:rPr>
          <w:rFonts w:ascii="Trebuchet MS" w:hAnsi="Trebuchet MS"/>
        </w:rPr>
        <w:t>а</w:t>
      </w:r>
      <w:r w:rsidR="007D164F" w:rsidRPr="000461A9">
        <w:rPr>
          <w:rFonts w:ascii="Trebuchet MS" w:hAnsi="Trebuchet MS"/>
        </w:rPr>
        <w:t xml:space="preserve"> от българска или чуждестранна банка със срок на валидност –</w:t>
      </w:r>
      <w:r w:rsidR="00C3301A" w:rsidRPr="000461A9">
        <w:rPr>
          <w:rFonts w:ascii="Trebuchet MS" w:hAnsi="Trebuchet MS"/>
          <w:lang w:val="en-US"/>
        </w:rPr>
        <w:t xml:space="preserve"> </w:t>
      </w:r>
      <w:r w:rsidR="00C3301A" w:rsidRPr="000461A9">
        <w:rPr>
          <w:rFonts w:ascii="Trebuchet MS" w:hAnsi="Trebuchet MS"/>
          <w:color w:val="000000"/>
          <w:lang w:val="en-US"/>
        </w:rPr>
        <w:t>6 /</w:t>
      </w:r>
      <w:r w:rsidR="00C3301A" w:rsidRPr="000461A9">
        <w:rPr>
          <w:rFonts w:ascii="Trebuchet MS" w:hAnsi="Trebuchet MS"/>
          <w:color w:val="000000"/>
        </w:rPr>
        <w:t>шест/</w:t>
      </w:r>
      <w:r w:rsidRPr="000461A9">
        <w:rPr>
          <w:rFonts w:ascii="Trebuchet MS" w:hAnsi="Trebuchet MS"/>
          <w:color w:val="000000"/>
        </w:rPr>
        <w:t xml:space="preserve"> </w:t>
      </w:r>
      <w:r w:rsidR="004B42FD" w:rsidRPr="000461A9">
        <w:rPr>
          <w:rFonts w:ascii="Trebuchet MS" w:hAnsi="Trebuchet MS"/>
          <w:color w:val="000000"/>
        </w:rPr>
        <w:t>месеца</w:t>
      </w:r>
      <w:r w:rsidR="00390DA5" w:rsidRPr="000461A9">
        <w:rPr>
          <w:rFonts w:ascii="Trebuchet MS" w:hAnsi="Trebuchet MS"/>
          <w:color w:val="000000"/>
        </w:rPr>
        <w:t xml:space="preserve"> </w:t>
      </w:r>
      <w:r w:rsidRPr="000461A9">
        <w:rPr>
          <w:rFonts w:ascii="Trebuchet MS" w:hAnsi="Trebuchet MS"/>
          <w:color w:val="000000"/>
        </w:rPr>
        <w:t xml:space="preserve">след </w:t>
      </w:r>
      <w:r w:rsidR="00517569" w:rsidRPr="000461A9">
        <w:rPr>
          <w:rFonts w:ascii="Trebuchet MS" w:hAnsi="Trebuchet MS"/>
          <w:color w:val="000000"/>
        </w:rPr>
        <w:t xml:space="preserve">датата на </w:t>
      </w:r>
      <w:r w:rsidR="00517569" w:rsidRPr="000461A9">
        <w:rPr>
          <w:rFonts w:ascii="Trebuchet MS" w:hAnsi="Trebuchet MS"/>
        </w:rPr>
        <w:t xml:space="preserve">подписването </w:t>
      </w:r>
      <w:r w:rsidR="004B39B2" w:rsidRPr="000461A9">
        <w:rPr>
          <w:rFonts w:ascii="Trebuchet MS" w:hAnsi="Trebuchet MS"/>
        </w:rPr>
        <w:t>Протокол за изпълнението на дейност 2 от поръчката</w:t>
      </w:r>
      <w:r w:rsidRPr="000461A9">
        <w:rPr>
          <w:rFonts w:ascii="Trebuchet MS" w:hAnsi="Trebuchet MS"/>
          <w:color w:val="000000"/>
        </w:rPr>
        <w:t>.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премии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договора.</w:t>
      </w:r>
    </w:p>
    <w:p w14:paraId="48D82F95" w14:textId="77777777" w:rsidR="00647EDC" w:rsidRPr="000461A9" w:rsidRDefault="00647EDC" w:rsidP="007F30A9">
      <w:pPr>
        <w:spacing w:line="240" w:lineRule="auto"/>
        <w:ind w:firstLine="708"/>
        <w:jc w:val="both"/>
        <w:rPr>
          <w:rFonts w:ascii="Trebuchet MS" w:hAnsi="Trebuchet MS"/>
        </w:rPr>
      </w:pPr>
      <w:r w:rsidRPr="000461A9">
        <w:rPr>
          <w:rFonts w:ascii="Trebuchet MS" w:hAnsi="Trebuchet MS"/>
        </w:rPr>
        <w:lastRenderedPageBreak/>
        <w:t>И</w:t>
      </w:r>
      <w:r w:rsidR="00B50C08" w:rsidRPr="000461A9">
        <w:rPr>
          <w:rFonts w:ascii="Trebuchet MS" w:hAnsi="Trebuchet MS"/>
        </w:rPr>
        <w:t>зпълнителят</w:t>
      </w:r>
      <w:r w:rsidRPr="000461A9">
        <w:rPr>
          <w:rFonts w:ascii="Trebuchet MS" w:hAnsi="Trebuchet MS"/>
        </w:rPr>
        <w:t xml:space="preserve"> предава на В</w:t>
      </w:r>
      <w:r w:rsidR="00B50C08" w:rsidRPr="000461A9">
        <w:rPr>
          <w:rFonts w:ascii="Trebuchet MS" w:hAnsi="Trebuchet MS"/>
        </w:rPr>
        <w:t>ъзложителя</w:t>
      </w:r>
      <w:r w:rsidRPr="000461A9">
        <w:rPr>
          <w:rFonts w:ascii="Trebuchet MS" w:hAnsi="Trebuchet MS"/>
        </w:rPr>
        <w:t xml:space="preserve"> оригинален екземпляр на банкова гаранция, издадена в полза на В</w:t>
      </w:r>
      <w:r w:rsidR="00B50C08" w:rsidRPr="000461A9">
        <w:rPr>
          <w:rFonts w:ascii="Trebuchet MS" w:hAnsi="Trebuchet MS"/>
        </w:rPr>
        <w:t>ъзложителя</w:t>
      </w:r>
      <w:r w:rsidRPr="000461A9">
        <w:rPr>
          <w:rFonts w:ascii="Trebuchet MS" w:hAnsi="Trebuchet MS"/>
        </w:rPr>
        <w:t>, която трябва да отговаря на следните изисквания:</w:t>
      </w:r>
    </w:p>
    <w:p w14:paraId="28A6308F" w14:textId="77777777" w:rsidR="00647EDC" w:rsidRPr="000461A9" w:rsidRDefault="00647EDC" w:rsidP="007F30A9">
      <w:pPr>
        <w:spacing w:line="240" w:lineRule="auto"/>
        <w:ind w:right="-108" w:firstLine="708"/>
        <w:jc w:val="both"/>
        <w:rPr>
          <w:rFonts w:ascii="Trebuchet MS" w:hAnsi="Trebuchet MS"/>
        </w:rPr>
      </w:pPr>
      <w:r w:rsidRPr="000461A9">
        <w:rPr>
          <w:rFonts w:ascii="Trebuchet MS" w:hAnsi="Trebuchet MS"/>
        </w:rPr>
        <w:t>- да е безусловна и неотменима и да се поддържа валидна за срока на действие на договора. След изтичане на този срок, гаранцията автоматично става невалидна, независимо дали гаранцията е върната или не.</w:t>
      </w:r>
    </w:p>
    <w:p w14:paraId="0AA1B817" w14:textId="77777777" w:rsidR="00647EDC" w:rsidRPr="000461A9" w:rsidRDefault="00647EDC" w:rsidP="007F30A9">
      <w:pPr>
        <w:spacing w:line="240" w:lineRule="auto"/>
        <w:ind w:right="-108" w:firstLine="708"/>
        <w:jc w:val="both"/>
        <w:rPr>
          <w:rFonts w:ascii="Trebuchet MS" w:hAnsi="Trebuchet MS"/>
        </w:rPr>
      </w:pPr>
      <w:r w:rsidRPr="000461A9">
        <w:rPr>
          <w:rFonts w:ascii="Trebuchet MS" w:hAnsi="Trebuchet MS"/>
        </w:rPr>
        <w:t>- да съдържа неотменяем и безусловен ангажимент на банката гарант да изплати в полза на Възложителя в срок от 3 (три) работни дни сумата в размер, представляващ гаранцията за изпълнение, при отправено надлежно подписано и подпечатано писмено искане от Възложителя, придружено с декларация, удостоверяваща, че е налице основание за упражняване на правата по банковата гаранция, съгласно договора, подписан с изпълнителя.</w:t>
      </w:r>
    </w:p>
    <w:p w14:paraId="79201189" w14:textId="77777777" w:rsidR="00647EDC" w:rsidRPr="000461A9" w:rsidRDefault="00037172" w:rsidP="007F30A9">
      <w:pPr>
        <w:spacing w:line="240" w:lineRule="auto"/>
        <w:ind w:firstLine="426"/>
        <w:jc w:val="both"/>
        <w:rPr>
          <w:rFonts w:ascii="Trebuchet MS" w:hAnsi="Trebuchet MS"/>
        </w:rPr>
      </w:pPr>
      <w:r w:rsidRPr="000461A9">
        <w:rPr>
          <w:rFonts w:ascii="Trebuchet MS" w:hAnsi="Trebuchet MS"/>
        </w:rPr>
        <w:t>С</w:t>
      </w:r>
      <w:r w:rsidR="00647EDC" w:rsidRPr="000461A9">
        <w:rPr>
          <w:rFonts w:ascii="Trebuchet MS" w:hAnsi="Trebuchet MS"/>
        </w:rPr>
        <w:t xml:space="preserve">рокът на валидност на банковата гаранция се удължава или се издава нова. </w:t>
      </w:r>
    </w:p>
    <w:p w14:paraId="5E4DA409" w14:textId="77777777" w:rsidR="00647EDC" w:rsidRPr="000461A9" w:rsidRDefault="00647EDC" w:rsidP="007F30A9">
      <w:pPr>
        <w:spacing w:line="240" w:lineRule="auto"/>
        <w:ind w:firstLine="708"/>
        <w:jc w:val="both"/>
        <w:rPr>
          <w:rFonts w:ascii="Trebuchet MS" w:hAnsi="Trebuchet MS"/>
        </w:rPr>
      </w:pPr>
    </w:p>
    <w:p w14:paraId="639AE36E" w14:textId="77777777" w:rsidR="00647EDC" w:rsidRPr="000461A9" w:rsidRDefault="00647EDC" w:rsidP="007F30A9">
      <w:pPr>
        <w:pStyle w:val="afe"/>
        <w:numPr>
          <w:ilvl w:val="0"/>
          <w:numId w:val="51"/>
        </w:numPr>
        <w:spacing w:line="240" w:lineRule="auto"/>
        <w:ind w:left="0" w:firstLine="426"/>
        <w:jc w:val="both"/>
        <w:rPr>
          <w:rFonts w:ascii="Trebuchet MS" w:hAnsi="Trebuchet MS"/>
        </w:rPr>
      </w:pPr>
      <w:r w:rsidRPr="000461A9">
        <w:rPr>
          <w:rFonts w:ascii="Trebuchet MS" w:hAnsi="Trebuchet MS"/>
        </w:rPr>
        <w:t>Когато като Гаранция за изпълнение се представя з</w:t>
      </w:r>
      <w:r w:rsidRPr="000461A9">
        <w:rPr>
          <w:rFonts w:ascii="Trebuchet MS" w:hAnsi="Trebuchet MS"/>
          <w:i/>
        </w:rPr>
        <w:t>астраховка</w:t>
      </w:r>
      <w:r w:rsidRPr="000461A9">
        <w:rPr>
          <w:rFonts w:ascii="Trebuchet MS" w:hAnsi="Trebuchet MS"/>
        </w:rPr>
        <w:t>, И</w:t>
      </w:r>
      <w:r w:rsidR="00037172" w:rsidRPr="000461A9">
        <w:rPr>
          <w:rFonts w:ascii="Trebuchet MS" w:hAnsi="Trebuchet MS"/>
        </w:rPr>
        <w:t>зпълнителят</w:t>
      </w:r>
      <w:r w:rsidRPr="000461A9">
        <w:rPr>
          <w:rFonts w:ascii="Trebuchet MS" w:hAnsi="Trebuchet MS"/>
        </w:rPr>
        <w:t xml:space="preserve"> предава на В</w:t>
      </w:r>
      <w:r w:rsidR="00037172" w:rsidRPr="000461A9">
        <w:rPr>
          <w:rFonts w:ascii="Trebuchet MS" w:hAnsi="Trebuchet MS"/>
        </w:rPr>
        <w:t>ъзложителя</w:t>
      </w:r>
      <w:r w:rsidRPr="000461A9">
        <w:rPr>
          <w:rFonts w:ascii="Trebuchet MS" w:hAnsi="Trebuchet MS"/>
        </w:rPr>
        <w:t xml:space="preserve"> оригинален екземпляр на застрахователна полица, в която В</w:t>
      </w:r>
      <w:r w:rsidR="00037172" w:rsidRPr="000461A9">
        <w:rPr>
          <w:rFonts w:ascii="Trebuchet MS" w:hAnsi="Trebuchet MS"/>
        </w:rPr>
        <w:t>ъзложителят</w:t>
      </w:r>
      <w:r w:rsidRPr="000461A9">
        <w:rPr>
          <w:rFonts w:ascii="Trebuchet MS" w:hAnsi="Trebuchet MS"/>
        </w:rPr>
        <w:t xml:space="preserve"> е посочен като трето ползващо се лице (бенефициер), която трябва да отговаря на следните изисквания:</w:t>
      </w:r>
    </w:p>
    <w:p w14:paraId="4813DDF5" w14:textId="77777777" w:rsidR="00647EDC" w:rsidRPr="000461A9" w:rsidRDefault="00647EDC" w:rsidP="007F30A9">
      <w:pPr>
        <w:spacing w:line="240" w:lineRule="auto"/>
        <w:jc w:val="both"/>
        <w:rPr>
          <w:rFonts w:ascii="Trebuchet MS" w:hAnsi="Trebuchet MS"/>
        </w:rPr>
      </w:pPr>
      <w:r w:rsidRPr="000461A9">
        <w:rPr>
          <w:rFonts w:ascii="Trebuchet MS" w:hAnsi="Trebuchet MS"/>
        </w:rPr>
        <w:tab/>
        <w:t>- да обезпечава изпълнението на този Договор, чрез покритие на отговорността на И</w:t>
      </w:r>
      <w:r w:rsidR="00037172" w:rsidRPr="000461A9">
        <w:rPr>
          <w:rFonts w:ascii="Trebuchet MS" w:hAnsi="Trebuchet MS"/>
        </w:rPr>
        <w:t>зпълнителя</w:t>
      </w:r>
      <w:r w:rsidRPr="000461A9">
        <w:rPr>
          <w:rFonts w:ascii="Trebuchet MS" w:hAnsi="Trebuchet MS"/>
        </w:rPr>
        <w:t>;</w:t>
      </w:r>
    </w:p>
    <w:p w14:paraId="3D36E888" w14:textId="7960B34F" w:rsidR="00037172" w:rsidRPr="000461A9" w:rsidRDefault="00037172" w:rsidP="007F30A9">
      <w:pPr>
        <w:spacing w:line="240" w:lineRule="auto"/>
        <w:ind w:firstLine="708"/>
        <w:jc w:val="both"/>
        <w:rPr>
          <w:rFonts w:ascii="Trebuchet MS" w:hAnsi="Trebuchet MS"/>
        </w:rPr>
      </w:pPr>
      <w:r w:rsidRPr="000461A9">
        <w:rPr>
          <w:rFonts w:ascii="Trebuchet MS" w:hAnsi="Trebuchet MS"/>
        </w:rPr>
        <w:t xml:space="preserve">- да бъде със срок на валидност </w:t>
      </w:r>
      <w:r w:rsidR="004B39B2" w:rsidRPr="000461A9">
        <w:rPr>
          <w:rFonts w:ascii="Trebuchet MS" w:hAnsi="Trebuchet MS"/>
        </w:rPr>
        <w:t>–</w:t>
      </w:r>
      <w:r w:rsidR="004B39B2" w:rsidRPr="000461A9">
        <w:rPr>
          <w:rFonts w:ascii="Trebuchet MS" w:hAnsi="Trebuchet MS"/>
          <w:lang w:val="en-US"/>
        </w:rPr>
        <w:t xml:space="preserve"> 6 /</w:t>
      </w:r>
      <w:r w:rsidR="004B39B2" w:rsidRPr="000461A9">
        <w:rPr>
          <w:rFonts w:ascii="Trebuchet MS" w:hAnsi="Trebuchet MS"/>
        </w:rPr>
        <w:t>шест/ месеца след датата на подписването Протокол за изпълнението на дейност 2</w:t>
      </w:r>
      <w:r w:rsidR="004C122A" w:rsidRPr="000461A9">
        <w:rPr>
          <w:rFonts w:ascii="Trebuchet MS" w:hAnsi="Trebuchet MS"/>
        </w:rPr>
        <w:t xml:space="preserve"> </w:t>
      </w:r>
      <w:r w:rsidR="004B39B2" w:rsidRPr="000461A9">
        <w:rPr>
          <w:rFonts w:ascii="Trebuchet MS" w:hAnsi="Trebuchet MS"/>
        </w:rPr>
        <w:t>от поръчката.</w:t>
      </w:r>
      <w:r w:rsidRPr="000461A9">
        <w:rPr>
          <w:rFonts w:ascii="Trebuchet MS" w:hAnsi="Trebuchet MS"/>
        </w:rPr>
        <w:t xml:space="preserve"> </w:t>
      </w:r>
    </w:p>
    <w:p w14:paraId="7E836BCA" w14:textId="77777777" w:rsidR="00037172" w:rsidRPr="000461A9" w:rsidRDefault="00037172" w:rsidP="007F30A9">
      <w:pPr>
        <w:spacing w:line="240" w:lineRule="auto"/>
        <w:ind w:firstLine="708"/>
        <w:jc w:val="both"/>
        <w:rPr>
          <w:rFonts w:ascii="Trebuchet MS" w:hAnsi="Trebuchet MS"/>
        </w:rPr>
      </w:pPr>
      <w:r w:rsidRPr="000461A9">
        <w:rPr>
          <w:rFonts w:ascii="Trebuchet MS" w:hAnsi="Trebuchet MS"/>
        </w:rPr>
        <w:t>Изпълнителят е длъжен да подновява застраховката при необходимост без прекъсване.</w:t>
      </w:r>
    </w:p>
    <w:p w14:paraId="12CB220A" w14:textId="77777777" w:rsidR="00037172" w:rsidRPr="000461A9" w:rsidRDefault="00037172" w:rsidP="007F30A9">
      <w:pPr>
        <w:spacing w:line="240" w:lineRule="auto"/>
        <w:jc w:val="both"/>
        <w:rPr>
          <w:rFonts w:ascii="Trebuchet MS" w:hAnsi="Trebuchet MS"/>
          <w:lang w:val="en-US"/>
        </w:rPr>
      </w:pPr>
      <w:r w:rsidRPr="000461A9">
        <w:rPr>
          <w:rFonts w:ascii="Trebuchet MS" w:hAnsi="Trebuchet MS"/>
          <w:b/>
        </w:rPr>
        <w:tab/>
      </w:r>
      <w:r w:rsidRPr="000461A9">
        <w:rPr>
          <w:rFonts w:ascii="Trebuchet MS" w:hAnsi="Trebuchet M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0461A9">
        <w:rPr>
          <w:rFonts w:ascii="Trebuchet MS" w:hAnsi="Trebuchet MS"/>
          <w:lang w:val="en-US"/>
        </w:rPr>
        <w:t xml:space="preserve"> </w:t>
      </w:r>
    </w:p>
    <w:p w14:paraId="15E5A4A4" w14:textId="77777777" w:rsidR="00647EDC" w:rsidRPr="000461A9" w:rsidRDefault="00647EDC" w:rsidP="007F30A9">
      <w:pPr>
        <w:spacing w:line="240" w:lineRule="auto"/>
        <w:jc w:val="both"/>
        <w:rPr>
          <w:rFonts w:ascii="Trebuchet MS" w:hAnsi="Trebuchet MS"/>
        </w:rPr>
      </w:pPr>
    </w:p>
    <w:p w14:paraId="25E9D43D" w14:textId="77777777" w:rsidR="007D164F" w:rsidRPr="000461A9" w:rsidRDefault="007D164F" w:rsidP="007F30A9">
      <w:pPr>
        <w:spacing w:line="240" w:lineRule="auto"/>
        <w:ind w:firstLine="708"/>
        <w:jc w:val="both"/>
        <w:rPr>
          <w:rFonts w:ascii="Trebuchet MS" w:hAnsi="Trebuchet MS"/>
        </w:rPr>
      </w:pPr>
      <w:r w:rsidRPr="000461A9">
        <w:rPr>
          <w:rFonts w:ascii="Trebuchet MS" w:hAnsi="Trebuchet MS"/>
        </w:rPr>
        <w:t xml:space="preserve">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w:t>
      </w:r>
      <w:r w:rsidRPr="000461A9">
        <w:rPr>
          <w:rFonts w:ascii="Trebuchet MS" w:hAnsi="Trebuchet MS"/>
          <w:u w:val="single"/>
        </w:rPr>
        <w:t>изрично се посочва договора, за който се представя гаранцията</w:t>
      </w:r>
      <w:r w:rsidRPr="000461A9">
        <w:rPr>
          <w:rFonts w:ascii="Trebuchet MS" w:hAnsi="Trebuchet MS"/>
        </w:rPr>
        <w:t>.</w:t>
      </w:r>
    </w:p>
    <w:p w14:paraId="167FE587" w14:textId="77777777" w:rsidR="00D847E6" w:rsidRPr="000461A9" w:rsidRDefault="00D847E6" w:rsidP="007F30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rebuchet MS" w:hAnsi="Trebuchet MS"/>
          <w:b/>
          <w:bCs/>
          <w:color w:val="000000"/>
          <w:u w:val="single"/>
        </w:rPr>
      </w:pPr>
    </w:p>
    <w:p w14:paraId="43953CD1" w14:textId="77777777" w:rsidR="00DA0716" w:rsidRPr="000461A9" w:rsidRDefault="001A0998" w:rsidP="007F30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rebuchet MS" w:hAnsi="Trebuchet MS"/>
        </w:rPr>
      </w:pPr>
      <w:r w:rsidRPr="000461A9">
        <w:rPr>
          <w:rFonts w:ascii="Trebuchet MS" w:hAnsi="Trebuchet MS"/>
          <w:b/>
          <w:bCs/>
          <w:color w:val="000000"/>
        </w:rPr>
        <w:t>РАЗДЕЛ І</w:t>
      </w:r>
      <w:r w:rsidR="00DA0716" w:rsidRPr="000461A9">
        <w:rPr>
          <w:rFonts w:ascii="Trebuchet MS" w:hAnsi="Trebuchet MS"/>
          <w:b/>
          <w:bCs/>
          <w:color w:val="000000"/>
          <w:lang w:val="en-US"/>
        </w:rPr>
        <w:t>I</w:t>
      </w:r>
      <w:r w:rsidR="00DA0716" w:rsidRPr="000461A9">
        <w:rPr>
          <w:rFonts w:ascii="Trebuchet MS" w:hAnsi="Trebuchet MS"/>
          <w:b/>
          <w:bCs/>
          <w:color w:val="000000"/>
        </w:rPr>
        <w:t>. ТЕХНИЧЕСКА СПЕЦИФИКАЦИЯ</w:t>
      </w:r>
    </w:p>
    <w:p w14:paraId="4F4AF06C" w14:textId="3F635141" w:rsidR="00DA0716" w:rsidRPr="000461A9" w:rsidRDefault="005C59B4" w:rsidP="007F30A9">
      <w:pPr>
        <w:pStyle w:val="Default"/>
        <w:spacing w:line="240" w:lineRule="auto"/>
        <w:jc w:val="both"/>
        <w:rPr>
          <w:rFonts w:ascii="Trebuchet MS" w:hAnsi="Trebuchet MS"/>
          <w:lang w:val="en-US"/>
        </w:rPr>
      </w:pPr>
      <w:r w:rsidRPr="000461A9">
        <w:rPr>
          <w:rFonts w:ascii="Trebuchet MS" w:hAnsi="Trebuchet MS"/>
        </w:rPr>
        <w:lastRenderedPageBreak/>
        <w:t xml:space="preserve">Техническата спецификация е приложена към Документацията за обществена поръчка като Приложение № </w:t>
      </w:r>
      <w:r w:rsidR="00246CC9" w:rsidRPr="000461A9">
        <w:rPr>
          <w:rFonts w:ascii="Trebuchet MS" w:hAnsi="Trebuchet MS"/>
        </w:rPr>
        <w:t>8</w:t>
      </w:r>
      <w:r w:rsidRPr="000461A9">
        <w:rPr>
          <w:rFonts w:ascii="Trebuchet MS" w:hAnsi="Trebuchet MS"/>
        </w:rPr>
        <w:t>.</w:t>
      </w:r>
    </w:p>
    <w:p w14:paraId="08F6388D" w14:textId="77777777" w:rsidR="00DA0716" w:rsidRPr="000461A9" w:rsidRDefault="00DA0716" w:rsidP="007F30A9">
      <w:pPr>
        <w:spacing w:line="240" w:lineRule="auto"/>
        <w:jc w:val="both"/>
        <w:rPr>
          <w:rFonts w:ascii="Trebuchet MS" w:hAnsi="Trebuchet MS"/>
        </w:rPr>
      </w:pPr>
    </w:p>
    <w:p w14:paraId="68E4407A" w14:textId="77777777" w:rsidR="007D164F" w:rsidRPr="000461A9" w:rsidRDefault="007D164F" w:rsidP="007F30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rebuchet MS" w:hAnsi="Trebuchet MS"/>
          <w:b/>
          <w:bCs/>
          <w:color w:val="000000"/>
          <w:u w:val="single"/>
        </w:rPr>
      </w:pPr>
      <w:r w:rsidRPr="000461A9">
        <w:rPr>
          <w:rFonts w:ascii="Trebuchet MS" w:hAnsi="Trebuchet MS"/>
          <w:b/>
          <w:bCs/>
          <w:color w:val="000000"/>
          <w:u w:val="single"/>
        </w:rPr>
        <w:t>РАЗДЕЛ ІІ</w:t>
      </w:r>
      <w:r w:rsidR="00DA0716" w:rsidRPr="000461A9">
        <w:rPr>
          <w:rFonts w:ascii="Trebuchet MS" w:hAnsi="Trebuchet MS"/>
          <w:b/>
          <w:bCs/>
          <w:color w:val="000000"/>
          <w:u w:val="single"/>
          <w:lang w:val="en-US"/>
        </w:rPr>
        <w:t>I</w:t>
      </w:r>
      <w:r w:rsidRPr="000461A9">
        <w:rPr>
          <w:rFonts w:ascii="Trebuchet MS" w:hAnsi="Trebuchet MS"/>
          <w:b/>
          <w:bCs/>
          <w:color w:val="000000"/>
          <w:u w:val="single"/>
        </w:rPr>
        <w:t>. УСЛОВИЯ ЗА УЧАСТИЕ</w:t>
      </w:r>
    </w:p>
    <w:p w14:paraId="178A7E8F" w14:textId="77777777" w:rsidR="00B55D71" w:rsidRPr="000461A9" w:rsidRDefault="00B55D71" w:rsidP="007F30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rebuchet MS" w:hAnsi="Trebuchet MS"/>
          <w:b/>
          <w:bCs/>
          <w:color w:val="000000"/>
          <w:sz w:val="16"/>
          <w:szCs w:val="16"/>
        </w:rPr>
      </w:pPr>
    </w:p>
    <w:p w14:paraId="3725FF8D" w14:textId="77777777" w:rsidR="005E24EB" w:rsidRPr="000461A9" w:rsidRDefault="00AE6EC2" w:rsidP="007F30A9">
      <w:pPr>
        <w:numPr>
          <w:ilvl w:val="0"/>
          <w:numId w:val="8"/>
        </w:numPr>
        <w:tabs>
          <w:tab w:val="left" w:pos="993"/>
        </w:tabs>
        <w:suppressAutoHyphens w:val="0"/>
        <w:spacing w:afterLines="40" w:after="96" w:line="240" w:lineRule="auto"/>
        <w:ind w:left="0" w:firstLine="709"/>
        <w:jc w:val="both"/>
        <w:rPr>
          <w:rFonts w:ascii="Trebuchet MS" w:hAnsi="Trebuchet MS"/>
          <w:b/>
        </w:rPr>
      </w:pPr>
      <w:r w:rsidRPr="000461A9">
        <w:rPr>
          <w:rFonts w:ascii="Trebuchet MS" w:hAnsi="Trebuchet MS"/>
          <w:b/>
        </w:rPr>
        <w:t>ОБЩИ ПОЛОЖЕНИЯ:</w:t>
      </w:r>
    </w:p>
    <w:p w14:paraId="47C9A8A0" w14:textId="3E2EEF06" w:rsidR="00B55D71" w:rsidRPr="000461A9" w:rsidRDefault="00AE6EC2" w:rsidP="007F30A9">
      <w:pPr>
        <w:tabs>
          <w:tab w:val="left" w:pos="993"/>
        </w:tabs>
        <w:spacing w:afterLines="40" w:after="96" w:line="240" w:lineRule="auto"/>
        <w:jc w:val="both"/>
        <w:rPr>
          <w:rFonts w:ascii="Trebuchet MS" w:hAnsi="Trebuchet MS"/>
        </w:rPr>
      </w:pPr>
      <w:r w:rsidRPr="000461A9">
        <w:rPr>
          <w:rFonts w:ascii="Trebuchet MS" w:hAnsi="Trebuchet MS"/>
          <w:b/>
        </w:rPr>
        <w:t xml:space="preserve">            </w:t>
      </w:r>
      <w:r w:rsidR="0061412F" w:rsidRPr="000461A9">
        <w:rPr>
          <w:rFonts w:ascii="Trebuchet MS" w:hAnsi="Trebuchet MS"/>
        </w:rPr>
        <w:t xml:space="preserve">1.1. </w:t>
      </w:r>
      <w:r w:rsidR="004B39B2" w:rsidRPr="000461A9">
        <w:rPr>
          <w:rFonts w:ascii="Trebuchet MS" w:hAnsi="Trebuchet MS"/>
        </w:rPr>
        <w:t>Публичното състезание</w:t>
      </w:r>
      <w:r w:rsidR="000420F8" w:rsidRPr="000461A9">
        <w:rPr>
          <w:rFonts w:ascii="Trebuchet MS" w:hAnsi="Trebuchet MS"/>
        </w:rPr>
        <w:t xml:space="preserve"> </w:t>
      </w:r>
      <w:r w:rsidR="0061412F" w:rsidRPr="000461A9">
        <w:rPr>
          <w:rFonts w:ascii="Trebuchet MS" w:hAnsi="Trebuchet MS"/>
        </w:rPr>
        <w:t xml:space="preserve">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w:t>
      </w:r>
      <w:r w:rsidR="009215A5" w:rsidRPr="000461A9">
        <w:rPr>
          <w:rFonts w:ascii="Trebuchet MS" w:hAnsi="Trebuchet MS"/>
        </w:rPr>
        <w:t>както и всяко друго образувание</w:t>
      </w:r>
      <w:r w:rsidR="00BB08A6" w:rsidRPr="000461A9">
        <w:rPr>
          <w:rFonts w:ascii="Trebuchet MS" w:hAnsi="Trebuchet MS"/>
        </w:rPr>
        <w:t>, което има право да изпълнява услуги</w:t>
      </w:r>
      <w:r w:rsidR="008C1E4A" w:rsidRPr="000461A9">
        <w:rPr>
          <w:rFonts w:ascii="Trebuchet MS" w:hAnsi="Trebuchet MS"/>
        </w:rPr>
        <w:t>те</w:t>
      </w:r>
      <w:r w:rsidR="00BB08A6" w:rsidRPr="000461A9">
        <w:rPr>
          <w:rFonts w:ascii="Trebuchet MS" w:hAnsi="Trebuchet MS"/>
        </w:rPr>
        <w:t xml:space="preserve"> съгласно законодателството на държавата, в която то е установено </w:t>
      </w:r>
      <w:r w:rsidR="0061412F" w:rsidRPr="000461A9">
        <w:rPr>
          <w:rFonts w:ascii="Trebuchet MS" w:hAnsi="Trebuchet MS"/>
        </w:rPr>
        <w:t xml:space="preserve">и </w:t>
      </w:r>
      <w:r w:rsidR="00BB08A6" w:rsidRPr="000461A9">
        <w:rPr>
          <w:rFonts w:ascii="Trebuchet MS" w:hAnsi="Trebuchet MS"/>
        </w:rPr>
        <w:t xml:space="preserve">отговарят на </w:t>
      </w:r>
      <w:r w:rsidR="0061412F" w:rsidRPr="000461A9">
        <w:rPr>
          <w:rFonts w:ascii="Trebuchet MS" w:hAnsi="Trebuchet MS"/>
        </w:rPr>
        <w:t>предварително обявените от възложителя условия</w:t>
      </w:r>
      <w:r w:rsidR="00BB08A6" w:rsidRPr="000461A9">
        <w:rPr>
          <w:rFonts w:ascii="Trebuchet MS" w:hAnsi="Trebuchet MS"/>
        </w:rPr>
        <w:t>, могат да подадат оферта</w:t>
      </w:r>
      <w:r w:rsidR="00C26284" w:rsidRPr="000461A9">
        <w:rPr>
          <w:rFonts w:ascii="Trebuchet MS" w:hAnsi="Trebuchet MS"/>
        </w:rPr>
        <w:t>.</w:t>
      </w:r>
    </w:p>
    <w:p w14:paraId="1FE4B4D9" w14:textId="77777777" w:rsidR="00C26284" w:rsidRPr="000461A9" w:rsidRDefault="00C26284" w:rsidP="007F30A9">
      <w:pPr>
        <w:tabs>
          <w:tab w:val="left" w:pos="993"/>
        </w:tabs>
        <w:spacing w:afterLines="40" w:after="96" w:line="240" w:lineRule="auto"/>
        <w:jc w:val="both"/>
        <w:rPr>
          <w:rFonts w:ascii="Trebuchet MS" w:hAnsi="Trebuchet MS"/>
        </w:rPr>
      </w:pPr>
      <w:r w:rsidRPr="000461A9">
        <w:rPr>
          <w:rFonts w:ascii="Trebuchet MS" w:hAnsi="Trebuchet MS"/>
        </w:rPr>
        <w:tab/>
        <w:t xml:space="preserve">На основание чл. 12, ал.1, т.1 от ЗОП, предметът на обществената поръчка е включена в Утвърден с Решение № 591/18.07.2016 г. на Министерски съвет Списък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обекти, чиято основна цел е социално и професионално интегриране на хора с увреждания или хора в неравностойно положение. </w:t>
      </w:r>
    </w:p>
    <w:p w14:paraId="64BDC6EC" w14:textId="77777777" w:rsidR="00C26284" w:rsidRPr="000461A9" w:rsidRDefault="00C26284" w:rsidP="007F30A9">
      <w:pPr>
        <w:tabs>
          <w:tab w:val="left" w:pos="993"/>
        </w:tabs>
        <w:spacing w:afterLines="40" w:after="96" w:line="240" w:lineRule="auto"/>
        <w:jc w:val="both"/>
        <w:rPr>
          <w:rFonts w:ascii="Trebuchet MS" w:hAnsi="Trebuchet MS"/>
        </w:rPr>
      </w:pPr>
      <w:r w:rsidRPr="000461A9">
        <w:rPr>
          <w:rFonts w:ascii="Trebuchet MS" w:hAnsi="Trebuchet MS"/>
        </w:rPr>
        <w:t xml:space="preserve">На основание чл. 80, ал.1 от ППЗОП поръчката е предназначена и запазена за участие на специализирани предприятия или кооперации на хора с увреждания. </w:t>
      </w:r>
    </w:p>
    <w:p w14:paraId="676FEF93" w14:textId="77777777" w:rsidR="00C26284" w:rsidRPr="000461A9" w:rsidRDefault="00C26284" w:rsidP="007F30A9">
      <w:pPr>
        <w:tabs>
          <w:tab w:val="left" w:pos="993"/>
        </w:tabs>
        <w:spacing w:afterLines="40" w:after="96" w:line="240" w:lineRule="auto"/>
        <w:jc w:val="both"/>
        <w:rPr>
          <w:rFonts w:ascii="Trebuchet MS" w:hAnsi="Trebuchet MS"/>
        </w:rPr>
      </w:pPr>
      <w:r w:rsidRPr="000461A9">
        <w:rPr>
          <w:rFonts w:ascii="Trebuchet MS" w:hAnsi="Trebuchet MS"/>
        </w:rPr>
        <w:t>При възлагането на поръчката могат да участват лица при условие, че:</w:t>
      </w:r>
    </w:p>
    <w:p w14:paraId="63C022C0" w14:textId="77777777" w:rsidR="00D0459B" w:rsidRPr="000461A9" w:rsidRDefault="00C26284" w:rsidP="007F30A9">
      <w:pPr>
        <w:tabs>
          <w:tab w:val="left" w:pos="993"/>
        </w:tabs>
        <w:spacing w:afterLines="40" w:after="96" w:line="240" w:lineRule="auto"/>
        <w:jc w:val="both"/>
        <w:rPr>
          <w:rFonts w:ascii="Trebuchet MS" w:hAnsi="Trebuchet MS"/>
        </w:rPr>
      </w:pPr>
      <w:r w:rsidRPr="000461A9">
        <w:rPr>
          <w:rFonts w:ascii="Trebuchet MS" w:hAnsi="Trebuchet MS"/>
        </w:rPr>
        <w:t>- най-малко 30 на сто от списъчния им състав  е от хора с увреждания или такива в неравностойно положение;</w:t>
      </w:r>
    </w:p>
    <w:p w14:paraId="378B0D21" w14:textId="06C48C35" w:rsidR="00D0459B" w:rsidRPr="000461A9" w:rsidRDefault="00D0459B" w:rsidP="007F30A9">
      <w:pPr>
        <w:tabs>
          <w:tab w:val="left" w:pos="993"/>
        </w:tabs>
        <w:spacing w:afterLines="40" w:after="96" w:line="240" w:lineRule="auto"/>
        <w:jc w:val="both"/>
        <w:rPr>
          <w:rFonts w:ascii="Trebuchet MS" w:hAnsi="Trebuchet MS"/>
        </w:rPr>
      </w:pPr>
      <w:r w:rsidRPr="000461A9">
        <w:rPr>
          <w:rFonts w:ascii="Trebuchet MS" w:hAnsi="Trebuchet MS"/>
          <w:u w:val="single"/>
        </w:rPr>
        <w:t>Участникът попълва обща информация поле запазена поръчка от раздел А</w:t>
      </w:r>
      <w:r w:rsidR="00E80FED" w:rsidRPr="000461A9">
        <w:rPr>
          <w:rFonts w:ascii="Trebuchet MS" w:hAnsi="Trebuchet MS"/>
          <w:u w:val="single"/>
        </w:rPr>
        <w:t>:</w:t>
      </w:r>
      <w:r w:rsidRPr="000461A9">
        <w:rPr>
          <w:rFonts w:ascii="Trebuchet MS" w:hAnsi="Trebuchet MS"/>
          <w:u w:val="single"/>
        </w:rPr>
        <w:t xml:space="preserve"> Информация за икономическия оператор в Част </w:t>
      </w:r>
      <w:r w:rsidRPr="000461A9">
        <w:rPr>
          <w:rFonts w:ascii="Trebuchet MS" w:hAnsi="Trebuchet MS"/>
          <w:u w:val="single"/>
          <w:lang w:val="en-US"/>
        </w:rPr>
        <w:t>II</w:t>
      </w:r>
      <w:r w:rsidRPr="000461A9">
        <w:rPr>
          <w:rFonts w:ascii="Trebuchet MS" w:hAnsi="Trebuchet MS"/>
          <w:u w:val="single"/>
        </w:rPr>
        <w:t>: „Информация за икономическия оператор“ от ЕЕДОП</w:t>
      </w:r>
      <w:r w:rsidRPr="000461A9">
        <w:rPr>
          <w:rFonts w:ascii="Trebuchet MS" w:hAnsi="Trebuchet MS"/>
        </w:rPr>
        <w:t>.</w:t>
      </w:r>
    </w:p>
    <w:p w14:paraId="0EEA53A0" w14:textId="77777777" w:rsidR="00D0459B" w:rsidRPr="000461A9" w:rsidRDefault="00D0459B" w:rsidP="007F30A9">
      <w:pPr>
        <w:tabs>
          <w:tab w:val="left" w:pos="993"/>
        </w:tabs>
        <w:spacing w:afterLines="40" w:after="96" w:line="240" w:lineRule="auto"/>
        <w:jc w:val="both"/>
        <w:rPr>
          <w:rFonts w:ascii="Trebuchet MS" w:hAnsi="Trebuchet MS"/>
        </w:rPr>
      </w:pPr>
      <w:r w:rsidRPr="000461A9">
        <w:rPr>
          <w:rFonts w:ascii="Trebuchet MS" w:hAnsi="Trebuchet MS"/>
        </w:rPr>
        <w:t>-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настоящата обществена поръчка.</w:t>
      </w:r>
    </w:p>
    <w:p w14:paraId="1269D2E0" w14:textId="6F23F512" w:rsidR="00D0459B" w:rsidRPr="000461A9" w:rsidRDefault="00D0459B" w:rsidP="007F30A9">
      <w:pPr>
        <w:tabs>
          <w:tab w:val="left" w:pos="993"/>
        </w:tabs>
        <w:spacing w:afterLines="40" w:after="96" w:line="240" w:lineRule="auto"/>
        <w:jc w:val="both"/>
        <w:rPr>
          <w:rFonts w:ascii="Trebuchet MS" w:hAnsi="Trebuchet MS"/>
        </w:rPr>
      </w:pPr>
      <w:r w:rsidRPr="000461A9">
        <w:rPr>
          <w:rFonts w:ascii="Trebuchet MS" w:hAnsi="Trebuchet MS"/>
          <w:u w:val="single"/>
        </w:rPr>
        <w:t>Участникът попълва Идентификация, като освен „Идентифиационен номер по ДДС“ с</w:t>
      </w:r>
      <w:r w:rsidR="00E80FED" w:rsidRPr="000461A9">
        <w:rPr>
          <w:rFonts w:ascii="Trebuchet MS" w:hAnsi="Trebuchet MS"/>
          <w:u w:val="single"/>
        </w:rPr>
        <w:t>е</w:t>
      </w:r>
      <w:r w:rsidRPr="000461A9">
        <w:rPr>
          <w:rFonts w:ascii="Trebuchet MS" w:hAnsi="Trebuchet MS"/>
          <w:u w:val="single"/>
        </w:rPr>
        <w:t xml:space="preserve"> попълва и поле „Друг национален идентификационен номер“</w:t>
      </w:r>
      <w:r w:rsidR="00E80FED" w:rsidRPr="000461A9">
        <w:rPr>
          <w:rFonts w:ascii="Trebuchet MS" w:hAnsi="Trebuchet MS"/>
          <w:u w:val="single"/>
        </w:rPr>
        <w:t>,</w:t>
      </w:r>
      <w:r w:rsidRPr="000461A9">
        <w:rPr>
          <w:rFonts w:ascii="Trebuchet MS" w:hAnsi="Trebuchet MS"/>
          <w:u w:val="single"/>
        </w:rPr>
        <w:t xml:space="preserve"> в който се посочва номера на лицето   в Регистъра на специ</w:t>
      </w:r>
      <w:r w:rsidR="00E80FED" w:rsidRPr="000461A9">
        <w:rPr>
          <w:rFonts w:ascii="Trebuchet MS" w:hAnsi="Trebuchet MS"/>
          <w:u w:val="single"/>
        </w:rPr>
        <w:t>а</w:t>
      </w:r>
      <w:r w:rsidRPr="000461A9">
        <w:rPr>
          <w:rFonts w:ascii="Trebuchet MS" w:hAnsi="Trebuchet MS"/>
          <w:u w:val="single"/>
        </w:rPr>
        <w:t xml:space="preserve">лизираните предприятия и кооперации на хора с увреждания </w:t>
      </w:r>
      <w:r w:rsidRPr="000461A9">
        <w:rPr>
          <w:rFonts w:ascii="Trebuchet MS" w:hAnsi="Trebuchet MS"/>
          <w:u w:val="single"/>
        </w:rPr>
        <w:lastRenderedPageBreak/>
        <w:t xml:space="preserve">от раздел А: Информация за икономическия оператор в Част </w:t>
      </w:r>
      <w:r w:rsidRPr="000461A9">
        <w:rPr>
          <w:rFonts w:ascii="Trebuchet MS" w:hAnsi="Trebuchet MS"/>
          <w:u w:val="single"/>
          <w:lang w:val="en-US"/>
        </w:rPr>
        <w:t>II</w:t>
      </w:r>
      <w:r w:rsidRPr="000461A9">
        <w:rPr>
          <w:rFonts w:ascii="Trebuchet MS" w:hAnsi="Trebuchet MS"/>
          <w:u w:val="single"/>
        </w:rPr>
        <w:t>: „Информация за икономическия оператор“ от ЕЕДОП</w:t>
      </w:r>
      <w:r w:rsidRPr="000461A9">
        <w:rPr>
          <w:rFonts w:ascii="Trebuchet MS" w:hAnsi="Trebuchet MS"/>
        </w:rPr>
        <w:t>.</w:t>
      </w:r>
    </w:p>
    <w:p w14:paraId="2CFF0E61" w14:textId="77777777" w:rsidR="00D0459B" w:rsidRPr="000461A9" w:rsidRDefault="00D0459B" w:rsidP="007F30A9">
      <w:pPr>
        <w:tabs>
          <w:tab w:val="left" w:pos="993"/>
        </w:tabs>
        <w:spacing w:afterLines="40" w:after="96" w:line="240" w:lineRule="auto"/>
        <w:jc w:val="both"/>
        <w:rPr>
          <w:rFonts w:ascii="Trebuchet MS" w:hAnsi="Trebuchet MS"/>
        </w:rPr>
      </w:pPr>
      <w:r w:rsidRPr="000461A9">
        <w:rPr>
          <w:rFonts w:ascii="Trebuchet MS" w:hAnsi="Trebuchet MS"/>
        </w:rPr>
        <w:t>- могат да изпълняват най-малко 80 на сто от нейния предмет със собствени машини, съоръжения и човешки ресурс. За изпълнение на условието те могат да използват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14:paraId="4142C818" w14:textId="77777777" w:rsidR="00963761" w:rsidRPr="000461A9" w:rsidRDefault="00963761" w:rsidP="007F30A9">
      <w:pPr>
        <w:tabs>
          <w:tab w:val="left" w:pos="993"/>
        </w:tabs>
        <w:spacing w:afterLines="40" w:after="96" w:line="240" w:lineRule="auto"/>
        <w:jc w:val="both"/>
        <w:rPr>
          <w:rFonts w:ascii="Trebuchet MS" w:hAnsi="Trebuchet MS"/>
        </w:rPr>
      </w:pPr>
      <w:r w:rsidRPr="000461A9">
        <w:rPr>
          <w:rFonts w:ascii="Trebuchet MS" w:hAnsi="Trebuchet MS"/>
          <w:u w:val="single"/>
        </w:rPr>
        <w:t>Обстоятелството за подизпълнители се посочва от участника в ЕЕДОП</w:t>
      </w:r>
      <w:r w:rsidRPr="000461A9">
        <w:rPr>
          <w:rFonts w:ascii="Trebuchet MS" w:hAnsi="Trebuchet MS"/>
        </w:rPr>
        <w:t>.</w:t>
      </w:r>
    </w:p>
    <w:p w14:paraId="29949D10" w14:textId="754A5AC2" w:rsidR="00C26284" w:rsidRPr="000461A9" w:rsidRDefault="00963761" w:rsidP="007F30A9">
      <w:pPr>
        <w:tabs>
          <w:tab w:val="left" w:pos="993"/>
        </w:tabs>
        <w:spacing w:afterLines="40" w:after="96" w:line="240" w:lineRule="auto"/>
        <w:jc w:val="both"/>
        <w:rPr>
          <w:rFonts w:ascii="Trebuchet MS" w:hAnsi="Trebuchet MS"/>
        </w:rPr>
      </w:pPr>
      <w:r w:rsidRPr="000461A9">
        <w:rPr>
          <w:rFonts w:ascii="Trebuchet MS" w:hAnsi="Trebuchet MS"/>
        </w:rPr>
        <w:t xml:space="preserve"> </w:t>
      </w:r>
      <w:r w:rsidR="00D0459B" w:rsidRPr="000461A9">
        <w:rPr>
          <w:rFonts w:ascii="Trebuchet MS" w:hAnsi="Trebuchet MS"/>
        </w:rPr>
        <w:t xml:space="preserve">    </w:t>
      </w:r>
      <w:r w:rsidR="00C26284" w:rsidRPr="000461A9">
        <w:rPr>
          <w:rFonts w:ascii="Trebuchet MS" w:hAnsi="Trebuchet MS"/>
        </w:rPr>
        <w:t xml:space="preserve">  </w:t>
      </w:r>
      <w:r w:rsidRPr="000461A9">
        <w:rPr>
          <w:rFonts w:ascii="Trebuchet MS" w:hAnsi="Trebuchet MS"/>
        </w:rPr>
        <w:t xml:space="preserve">На основание чл.12, ал. 7 от Закона за обществени поръчки оферти за обществената поръчка могат да подават и други заинтересовани лица, освен тези, за които обществаната поръчка е запазена, но офертите им се разглеждат само ако няма допуснати оферти от специализирани предприятия или кооперации на хора с увреждания, или за стопански обекти чиято основна цел е социално и професионално интегрирана на хора с увреждания или хора в неравностойно положение. Разглеждането на офертите  се извършва съгласно изискванията на ЗОП  и ППЗОП.      </w:t>
      </w:r>
    </w:p>
    <w:p w14:paraId="1E56EB40" w14:textId="77777777" w:rsidR="00B55D71" w:rsidRPr="000461A9" w:rsidRDefault="00AE6EC2" w:rsidP="007F30A9">
      <w:pPr>
        <w:spacing w:afterLines="40" w:after="96" w:line="240" w:lineRule="auto"/>
        <w:jc w:val="both"/>
        <w:rPr>
          <w:rFonts w:ascii="Trebuchet MS" w:hAnsi="Trebuchet MS"/>
        </w:rPr>
      </w:pPr>
      <w:r w:rsidRPr="000461A9">
        <w:rPr>
          <w:rFonts w:ascii="Trebuchet MS" w:hAnsi="Trebuchet MS"/>
        </w:rPr>
        <w:t xml:space="preserve">            </w:t>
      </w:r>
      <w:r w:rsidR="0061412F" w:rsidRPr="000461A9">
        <w:rPr>
          <w:rFonts w:ascii="Trebuchet MS" w:hAnsi="Trebuchet MS"/>
        </w:rPr>
        <w:t>1.2.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78BCA06" w14:textId="77777777" w:rsidR="005E24EB" w:rsidRPr="000461A9" w:rsidRDefault="0061412F" w:rsidP="007F30A9">
      <w:pPr>
        <w:pStyle w:val="afe"/>
        <w:numPr>
          <w:ilvl w:val="0"/>
          <w:numId w:val="7"/>
        </w:numPr>
        <w:tabs>
          <w:tab w:val="left" w:pos="851"/>
        </w:tabs>
        <w:suppressAutoHyphens w:val="0"/>
        <w:spacing w:afterLines="40" w:after="96" w:line="240" w:lineRule="auto"/>
        <w:ind w:left="0" w:firstLine="567"/>
        <w:jc w:val="both"/>
        <w:rPr>
          <w:rFonts w:ascii="Trebuchet MS" w:hAnsi="Trebuchet MS"/>
        </w:rPr>
      </w:pPr>
      <w:r w:rsidRPr="000461A9">
        <w:rPr>
          <w:rFonts w:ascii="Trebuchet MS" w:hAnsi="Trebuchet MS"/>
        </w:rPr>
        <w:t>правата и задълженията на участниците в обединението</w:t>
      </w:r>
      <w:r w:rsidR="00AE6EC2" w:rsidRPr="000461A9">
        <w:rPr>
          <w:rFonts w:ascii="Trebuchet MS" w:hAnsi="Trebuchet MS"/>
        </w:rPr>
        <w:t>;</w:t>
      </w:r>
    </w:p>
    <w:p w14:paraId="18D1FE81" w14:textId="49CC9940" w:rsidR="005E24EB" w:rsidRPr="000461A9" w:rsidRDefault="00CC2932" w:rsidP="007F30A9">
      <w:pPr>
        <w:pStyle w:val="afe"/>
        <w:numPr>
          <w:ilvl w:val="0"/>
          <w:numId w:val="7"/>
        </w:numPr>
        <w:tabs>
          <w:tab w:val="left" w:pos="851"/>
        </w:tabs>
        <w:suppressAutoHyphens w:val="0"/>
        <w:spacing w:afterLines="40" w:after="96" w:line="240" w:lineRule="auto"/>
        <w:ind w:left="0" w:firstLine="567"/>
        <w:jc w:val="both"/>
        <w:rPr>
          <w:rFonts w:ascii="Trebuchet MS" w:hAnsi="Trebuchet MS"/>
        </w:rPr>
      </w:pPr>
      <w:r w:rsidRPr="000461A9">
        <w:rPr>
          <w:rFonts w:ascii="Trebuchet MS" w:hAnsi="Trebuchet MS"/>
        </w:rPr>
        <w:t>уговаряне на солидарна отговорност</w:t>
      </w:r>
      <w:r w:rsidR="00B83095" w:rsidRPr="000461A9">
        <w:rPr>
          <w:rFonts w:ascii="Trebuchet MS" w:hAnsi="Trebuchet MS"/>
        </w:rPr>
        <w:t xml:space="preserve"> до изтичане </w:t>
      </w:r>
      <w:r w:rsidR="004B39B2" w:rsidRPr="000461A9">
        <w:rPr>
          <w:rFonts w:ascii="Trebuchet MS" w:hAnsi="Trebuchet MS"/>
        </w:rPr>
        <w:t>на шест месеца от изпълнение на дейност 2 от поръчката</w:t>
      </w:r>
      <w:r w:rsidR="00AE6EC2" w:rsidRPr="000461A9">
        <w:rPr>
          <w:rFonts w:ascii="Trebuchet MS" w:hAnsi="Trebuchet MS"/>
        </w:rPr>
        <w:t>;</w:t>
      </w:r>
    </w:p>
    <w:p w14:paraId="4B1D68CA" w14:textId="77777777" w:rsidR="005E24EB" w:rsidRPr="000461A9" w:rsidRDefault="00C021D1" w:rsidP="007F30A9">
      <w:pPr>
        <w:pStyle w:val="afe"/>
        <w:numPr>
          <w:ilvl w:val="0"/>
          <w:numId w:val="7"/>
        </w:numPr>
        <w:tabs>
          <w:tab w:val="left" w:pos="851"/>
        </w:tabs>
        <w:suppressAutoHyphens w:val="0"/>
        <w:spacing w:afterLines="40" w:after="96" w:line="240" w:lineRule="auto"/>
        <w:ind w:left="0" w:firstLine="567"/>
        <w:jc w:val="both"/>
        <w:rPr>
          <w:rFonts w:ascii="Trebuchet MS" w:hAnsi="Trebuchet MS"/>
        </w:rPr>
      </w:pPr>
      <w:r w:rsidRPr="000461A9">
        <w:rPr>
          <w:rFonts w:ascii="Trebuchet MS" w:hAnsi="Trebuchet MS"/>
        </w:rPr>
        <w:t xml:space="preserve">разпределение на </w:t>
      </w:r>
      <w:r w:rsidR="0061412F" w:rsidRPr="000461A9">
        <w:rPr>
          <w:rFonts w:ascii="Trebuchet MS" w:hAnsi="Trebuchet MS"/>
        </w:rPr>
        <w:t>дейностите, които ще изпълнява всеки член на обединението</w:t>
      </w:r>
      <w:r w:rsidR="00AE6EC2" w:rsidRPr="000461A9">
        <w:rPr>
          <w:rFonts w:ascii="Trebuchet MS" w:hAnsi="Trebuchet MS"/>
        </w:rPr>
        <w:t>;</w:t>
      </w:r>
    </w:p>
    <w:p w14:paraId="4249E3A0" w14:textId="77777777" w:rsidR="005E24EB" w:rsidRPr="000461A9" w:rsidRDefault="00147B30" w:rsidP="007F30A9">
      <w:pPr>
        <w:pStyle w:val="afe"/>
        <w:numPr>
          <w:ilvl w:val="0"/>
          <w:numId w:val="7"/>
        </w:numPr>
        <w:tabs>
          <w:tab w:val="left" w:pos="851"/>
        </w:tabs>
        <w:suppressAutoHyphens w:val="0"/>
        <w:spacing w:afterLines="40" w:after="96" w:line="240" w:lineRule="auto"/>
        <w:ind w:left="0" w:firstLine="567"/>
        <w:jc w:val="both"/>
        <w:rPr>
          <w:rFonts w:ascii="Trebuchet MS" w:hAnsi="Trebuchet MS"/>
        </w:rPr>
      </w:pPr>
      <w:r w:rsidRPr="000461A9">
        <w:rPr>
          <w:rFonts w:ascii="Trebuchet MS" w:hAnsi="Trebuchet MS"/>
        </w:rPr>
        <w:t>определяне на партньор, който да представлява обединението за целите на обществената поръчка</w:t>
      </w:r>
      <w:r w:rsidR="00702E4D" w:rsidRPr="000461A9">
        <w:rPr>
          <w:rFonts w:ascii="Trebuchet MS" w:hAnsi="Trebuchet MS"/>
        </w:rPr>
        <w:t>;</w:t>
      </w:r>
    </w:p>
    <w:p w14:paraId="27AE4D97" w14:textId="77777777" w:rsidR="005E24EB" w:rsidRPr="000461A9" w:rsidRDefault="00AE6EC2" w:rsidP="007F30A9">
      <w:pPr>
        <w:pStyle w:val="afe"/>
        <w:numPr>
          <w:ilvl w:val="0"/>
          <w:numId w:val="7"/>
        </w:numPr>
        <w:tabs>
          <w:tab w:val="left" w:pos="851"/>
        </w:tabs>
        <w:suppressAutoHyphens w:val="0"/>
        <w:spacing w:afterLines="40" w:after="96" w:line="240" w:lineRule="auto"/>
        <w:ind w:left="0" w:firstLine="567"/>
        <w:jc w:val="both"/>
        <w:rPr>
          <w:rFonts w:ascii="Trebuchet MS" w:hAnsi="Trebuchet MS"/>
        </w:rPr>
      </w:pPr>
      <w:r w:rsidRPr="000461A9">
        <w:rPr>
          <w:rFonts w:ascii="Trebuchet MS" w:hAnsi="Trebuchet MS"/>
          <w:shd w:val="clear" w:color="auto" w:fill="FEFEFE"/>
        </w:rPr>
        <w:t>разпределението на отговорността между членовете на обединението</w:t>
      </w:r>
      <w:r w:rsidR="008E03B9" w:rsidRPr="000461A9">
        <w:rPr>
          <w:rFonts w:ascii="Trebuchet MS" w:hAnsi="Trebuchet MS"/>
          <w:shd w:val="clear" w:color="auto" w:fill="FEFEFE"/>
        </w:rPr>
        <w:t>.</w:t>
      </w:r>
    </w:p>
    <w:p w14:paraId="64E352E0" w14:textId="77777777" w:rsidR="00B55D71" w:rsidRPr="000461A9" w:rsidRDefault="0061412F" w:rsidP="007F30A9">
      <w:pPr>
        <w:pStyle w:val="afe"/>
        <w:suppressAutoHyphens w:val="0"/>
        <w:spacing w:afterLines="40" w:after="96" w:line="240" w:lineRule="auto"/>
        <w:ind w:left="0" w:firstLine="708"/>
        <w:jc w:val="both"/>
        <w:rPr>
          <w:rFonts w:ascii="Trebuchet MS" w:hAnsi="Trebuchet MS"/>
        </w:rPr>
      </w:pPr>
      <w:r w:rsidRPr="000461A9">
        <w:rPr>
          <w:rFonts w:ascii="Trebuchet MS" w:hAnsi="Trebuchet MS"/>
        </w:rPr>
        <w:t xml:space="preserve">Не се допускат промени в състава на обединението след крайният срок за подаване на офертата. Когато в </w:t>
      </w:r>
      <w:r w:rsidR="00AE6EC2" w:rsidRPr="000461A9">
        <w:rPr>
          <w:rFonts w:ascii="Trebuchet MS" w:hAnsi="Trebuchet MS"/>
        </w:rPr>
        <w:t xml:space="preserve">документа </w:t>
      </w:r>
      <w:r w:rsidRPr="000461A9">
        <w:rPr>
          <w:rFonts w:ascii="Trebuchet MS" w:hAnsi="Trebuchet MS"/>
        </w:rPr>
        <w:t xml:space="preserve">за създаване на обединение липсват клаузи, гарантиращи изпълнението на горепосочените условия, или състава на обединението се е променил след </w:t>
      </w:r>
      <w:r w:rsidRPr="000461A9">
        <w:rPr>
          <w:rFonts w:ascii="Trebuchet MS" w:hAnsi="Trebuchet MS"/>
        </w:rPr>
        <w:lastRenderedPageBreak/>
        <w:t>подаването на офертата – участникът ще бъде отстранен от участие в процедурата за възлагане на настоящата обществена поръчка.</w:t>
      </w:r>
    </w:p>
    <w:p w14:paraId="1829A186" w14:textId="4F2EFD4E" w:rsidR="005E24EB" w:rsidRPr="000461A9" w:rsidRDefault="0061412F" w:rsidP="003D0057">
      <w:pPr>
        <w:pStyle w:val="afe"/>
        <w:numPr>
          <w:ilvl w:val="1"/>
          <w:numId w:val="6"/>
        </w:numPr>
        <w:tabs>
          <w:tab w:val="left" w:pos="426"/>
          <w:tab w:val="left" w:pos="993"/>
        </w:tabs>
        <w:suppressAutoHyphens w:val="0"/>
        <w:spacing w:afterLines="40" w:after="96" w:line="240" w:lineRule="auto"/>
        <w:ind w:left="0" w:firstLine="567"/>
        <w:jc w:val="both"/>
        <w:rPr>
          <w:rFonts w:ascii="Trebuchet MS" w:hAnsi="Trebuchet MS"/>
        </w:rPr>
      </w:pPr>
      <w:r w:rsidRPr="000461A9">
        <w:rPr>
          <w:rFonts w:ascii="Trebuchet MS" w:hAnsi="Trebuchet MS"/>
        </w:rPr>
        <w:t xml:space="preserve">Когато не е приложено в офертата копие от документ, от който да е видно правното основание за създаване на обединението, </w:t>
      </w:r>
      <w:r w:rsidR="008E03B9" w:rsidRPr="000461A9">
        <w:rPr>
          <w:rFonts w:ascii="Trebuchet MS" w:hAnsi="Trebuchet MS"/>
        </w:rPr>
        <w:t>к</w:t>
      </w:r>
      <w:r w:rsidRPr="000461A9">
        <w:rPr>
          <w:rFonts w:ascii="Trebuchet MS" w:hAnsi="Trebuchet MS"/>
        </w:rPr>
        <w:t>омисията</w:t>
      </w:r>
      <w:r w:rsidR="008E03B9" w:rsidRPr="000461A9">
        <w:rPr>
          <w:rFonts w:ascii="Trebuchet MS" w:hAnsi="Trebuchet MS"/>
        </w:rPr>
        <w:t>,</w:t>
      </w:r>
      <w:r w:rsidRPr="000461A9">
        <w:rPr>
          <w:rFonts w:ascii="Trebuchet MS" w:hAnsi="Trebuchet MS"/>
        </w:rPr>
        <w:t xml:space="preserve"> назначена от Възложителя за разглеждане и оценяване на подадените оферти, </w:t>
      </w:r>
      <w:r w:rsidR="004C122A" w:rsidRPr="000461A9">
        <w:rPr>
          <w:rFonts w:ascii="Trebuchet MS" w:hAnsi="Trebuchet MS"/>
        </w:rPr>
        <w:t>има право да го изиск</w:t>
      </w:r>
      <w:r w:rsidRPr="000461A9">
        <w:rPr>
          <w:rFonts w:ascii="Trebuchet MS" w:hAnsi="Trebuchet MS"/>
        </w:rPr>
        <w:t>а на основание чл. 54, ал. 8 от ППЗОП.</w:t>
      </w:r>
    </w:p>
    <w:p w14:paraId="10265558" w14:textId="77777777" w:rsidR="00B55D71" w:rsidRPr="000461A9" w:rsidRDefault="0061412F" w:rsidP="003D0057">
      <w:pPr>
        <w:spacing w:afterLines="40" w:after="96"/>
        <w:ind w:firstLine="567"/>
        <w:jc w:val="both"/>
        <w:rPr>
          <w:rFonts w:ascii="Trebuchet MS" w:hAnsi="Trebuchet MS"/>
        </w:rPr>
      </w:pPr>
      <w:r w:rsidRPr="000461A9">
        <w:rPr>
          <w:rFonts w:ascii="Trebuchet MS" w:hAnsi="Trebuchet MS"/>
          <w:b/>
        </w:rPr>
        <w:t>Забележка:</w:t>
      </w:r>
      <w:r w:rsidRPr="000461A9">
        <w:rPr>
          <w:rFonts w:ascii="Trebuchet MS" w:hAnsi="Trebuchet MS"/>
        </w:rPr>
        <w:t xml:space="preserve"> На основание чл.</w:t>
      </w:r>
      <w:r w:rsidR="008E03B9" w:rsidRPr="000461A9">
        <w:rPr>
          <w:rFonts w:ascii="Trebuchet MS" w:hAnsi="Trebuchet MS"/>
        </w:rPr>
        <w:t xml:space="preserve"> </w:t>
      </w:r>
      <w:r w:rsidRPr="000461A9">
        <w:rPr>
          <w:rFonts w:ascii="Trebuchet MS" w:hAnsi="Trebuchet MS"/>
        </w:rPr>
        <w:t>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14:paraId="3130B9AA" w14:textId="77777777" w:rsidR="00B55D71" w:rsidRPr="000461A9" w:rsidRDefault="0061412F" w:rsidP="003D0057">
      <w:pPr>
        <w:spacing w:afterLines="40" w:after="96"/>
        <w:ind w:firstLine="567"/>
        <w:jc w:val="both"/>
        <w:rPr>
          <w:rFonts w:ascii="Trebuchet MS" w:hAnsi="Trebuchet MS"/>
        </w:rPr>
      </w:pPr>
      <w:r w:rsidRPr="000461A9">
        <w:rPr>
          <w:rFonts w:ascii="Trebuchet MS" w:hAnsi="Trebuchet MS"/>
        </w:rPr>
        <w:t>1.4. Всеки участник в процедура за възлагане на обществена поръчка има право да представи само една оферта.</w:t>
      </w:r>
    </w:p>
    <w:p w14:paraId="354F812E" w14:textId="77777777" w:rsidR="00B55D71" w:rsidRPr="000461A9" w:rsidRDefault="0061412F" w:rsidP="003D0057">
      <w:pPr>
        <w:spacing w:afterLines="40" w:after="96"/>
        <w:ind w:firstLine="567"/>
        <w:jc w:val="both"/>
        <w:rPr>
          <w:rFonts w:ascii="Trebuchet MS" w:hAnsi="Trebuchet MS"/>
        </w:rPr>
      </w:pPr>
      <w:r w:rsidRPr="000461A9">
        <w:rPr>
          <w:rFonts w:ascii="Trebuchet MS" w:hAnsi="Trebuchet MS"/>
        </w:rPr>
        <w:t>1.5. Лице, което участва в обединение или е дало съгласие да бъде подизпълнител на друг участник, не може да подава самостоятелно оферта.</w:t>
      </w:r>
    </w:p>
    <w:p w14:paraId="461B940F" w14:textId="77777777" w:rsidR="00B55D71" w:rsidRPr="000461A9" w:rsidRDefault="0061412F" w:rsidP="003D0057">
      <w:pPr>
        <w:spacing w:afterLines="40" w:after="96"/>
        <w:ind w:firstLine="567"/>
        <w:jc w:val="both"/>
        <w:rPr>
          <w:rFonts w:ascii="Trebuchet MS" w:hAnsi="Trebuchet MS"/>
        </w:rPr>
      </w:pPr>
      <w:r w:rsidRPr="000461A9">
        <w:rPr>
          <w:rFonts w:ascii="Trebuchet MS" w:hAnsi="Trebuchet MS"/>
        </w:rPr>
        <w:t>1.6. В процедура за възлагане на обществена поръчка едно физическо или юридическо лице може да участва само в едно обединение.</w:t>
      </w:r>
    </w:p>
    <w:p w14:paraId="2B0BCED4" w14:textId="77777777" w:rsidR="00B55D71" w:rsidRPr="000461A9" w:rsidRDefault="0061412F" w:rsidP="003D0057">
      <w:pPr>
        <w:spacing w:afterLines="40" w:after="96"/>
        <w:ind w:firstLine="567"/>
        <w:jc w:val="both"/>
        <w:rPr>
          <w:rFonts w:ascii="Trebuchet MS" w:hAnsi="Trebuchet MS"/>
        </w:rPr>
      </w:pPr>
      <w:r w:rsidRPr="000461A9">
        <w:rPr>
          <w:rFonts w:ascii="Trebuchet MS" w:hAnsi="Trebuchet MS"/>
        </w:rPr>
        <w:t>1.7. Свързани лица не могат да бъдат самостоятелни  участници в една и съща процедура.</w:t>
      </w:r>
    </w:p>
    <w:p w14:paraId="7F0A6A83" w14:textId="77777777" w:rsidR="00B55D71" w:rsidRPr="000461A9" w:rsidRDefault="0061412F" w:rsidP="003D0057">
      <w:pPr>
        <w:spacing w:afterLines="40" w:after="96"/>
        <w:ind w:firstLine="567"/>
        <w:jc w:val="both"/>
        <w:rPr>
          <w:rFonts w:ascii="Trebuchet MS" w:hAnsi="Trebuchet MS"/>
        </w:rPr>
      </w:pPr>
      <w:r w:rsidRPr="000461A9">
        <w:rPr>
          <w:rFonts w:ascii="Trebuchet MS" w:hAnsi="Trebuchet MS"/>
        </w:rPr>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702E4D" w:rsidRPr="000461A9">
        <w:rPr>
          <w:rFonts w:ascii="Trebuchet MS" w:hAnsi="Trebuchet MS"/>
        </w:rPr>
        <w:t xml:space="preserve"> </w:t>
      </w:r>
    </w:p>
    <w:p w14:paraId="4DA51914" w14:textId="77777777" w:rsidR="00B55D71" w:rsidRPr="000461A9" w:rsidRDefault="0061412F" w:rsidP="003D0057">
      <w:pPr>
        <w:spacing w:afterLines="40" w:after="96"/>
        <w:ind w:firstLine="567"/>
        <w:jc w:val="both"/>
        <w:rPr>
          <w:rFonts w:ascii="Trebuchet MS" w:hAnsi="Trebuchet MS"/>
        </w:rPr>
      </w:pPr>
      <w:r w:rsidRPr="000461A9">
        <w:rPr>
          <w:rFonts w:ascii="Trebuchet MS" w:hAnsi="Trebuchet MS"/>
        </w:rPr>
        <w:t>1.8.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51BFE6E9" w14:textId="77777777" w:rsidR="00B55D71" w:rsidRPr="000461A9" w:rsidRDefault="00147B30" w:rsidP="003D0057">
      <w:pPr>
        <w:spacing w:afterLines="40" w:after="96"/>
        <w:ind w:firstLine="567"/>
        <w:jc w:val="both"/>
        <w:rPr>
          <w:rFonts w:ascii="Trebuchet MS" w:hAnsi="Trebuchet MS"/>
        </w:rPr>
      </w:pPr>
      <w:r w:rsidRPr="000461A9">
        <w:rPr>
          <w:rFonts w:ascii="Trebuchet MS" w:hAnsi="Trebuchet MS"/>
        </w:rPr>
        <w:lastRenderedPageBreak/>
        <w:t>1.9.</w:t>
      </w:r>
      <w:r w:rsidRPr="000461A9">
        <w:rPr>
          <w:rFonts w:ascii="Trebuchet MS" w:hAnsi="Trebuchet MS"/>
          <w:lang w:val="en-US"/>
        </w:rPr>
        <w:t>1.</w:t>
      </w:r>
      <w:r w:rsidRPr="000461A9">
        <w:rPr>
          <w:rFonts w:ascii="Trebuchet MS" w:hAnsi="Trebuchet MS"/>
        </w:rPr>
        <w:t xml:space="preserve"> Когато участникът е обединение, което не е юридическо лице, за всеки участник в обединението се представя отделен ЕЕДОП, който съдържа информацията по т. 1.8.</w:t>
      </w:r>
    </w:p>
    <w:p w14:paraId="4A0A5FE5" w14:textId="77777777" w:rsidR="00B55D71" w:rsidRPr="000461A9" w:rsidRDefault="00147B30" w:rsidP="003D0057">
      <w:pPr>
        <w:spacing w:afterLines="40" w:after="96"/>
        <w:ind w:firstLine="567"/>
        <w:jc w:val="both"/>
        <w:rPr>
          <w:rFonts w:ascii="Trebuchet MS" w:hAnsi="Trebuchet MS"/>
        </w:rPr>
      </w:pPr>
      <w:r w:rsidRPr="000461A9">
        <w:rPr>
          <w:rFonts w:ascii="Trebuchet MS" w:hAnsi="Trebuchet MS"/>
        </w:rPr>
        <w:t>1.9.2.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14:paraId="0B0DB993" w14:textId="77777777" w:rsidR="00B55D71" w:rsidRPr="000461A9" w:rsidRDefault="0061412F" w:rsidP="003D0057">
      <w:pPr>
        <w:spacing w:afterLines="40" w:after="96"/>
        <w:ind w:firstLine="567"/>
        <w:jc w:val="both"/>
        <w:rPr>
          <w:rFonts w:ascii="Trebuchet MS" w:hAnsi="Trebuchet MS"/>
        </w:rPr>
      </w:pPr>
      <w:r w:rsidRPr="000461A9">
        <w:rPr>
          <w:rFonts w:ascii="Trebuchet MS" w:hAnsi="Trebuchet MS"/>
        </w:rPr>
        <w:t>1.10.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894E6AA" w14:textId="77777777" w:rsidR="00B55D71" w:rsidRPr="000461A9" w:rsidRDefault="0061412F" w:rsidP="003D0057">
      <w:pPr>
        <w:spacing w:afterLines="40" w:after="96"/>
        <w:ind w:firstLine="567"/>
        <w:jc w:val="both"/>
        <w:rPr>
          <w:rFonts w:ascii="Trebuchet MS" w:hAnsi="Trebuchet MS"/>
        </w:rPr>
      </w:pPr>
      <w:r w:rsidRPr="000461A9">
        <w:rPr>
          <w:rFonts w:ascii="Trebuchet MS" w:hAnsi="Trebuchet MS"/>
        </w:rPr>
        <w:t>1.11.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361CC50" w14:textId="77777777" w:rsidR="00B55D71" w:rsidRPr="000461A9" w:rsidRDefault="0061412F" w:rsidP="003D0057">
      <w:pPr>
        <w:spacing w:afterLines="40" w:after="96"/>
        <w:ind w:firstLine="567"/>
        <w:jc w:val="both"/>
        <w:rPr>
          <w:rFonts w:ascii="Trebuchet MS" w:hAnsi="Trebuchet MS"/>
        </w:rPr>
      </w:pPr>
      <w:r w:rsidRPr="000461A9">
        <w:rPr>
          <w:rFonts w:ascii="Trebuchet MS" w:hAnsi="Trebuchet MS"/>
        </w:rPr>
        <w:t>1.12.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09E820FC" w14:textId="77777777" w:rsidR="00775B4F" w:rsidRPr="000461A9" w:rsidRDefault="0061412F" w:rsidP="00C44FF6">
      <w:pPr>
        <w:ind w:firstLine="567"/>
        <w:jc w:val="both"/>
        <w:rPr>
          <w:rFonts w:ascii="Trebuchet MS" w:hAnsi="Trebuchet MS"/>
          <w:shd w:val="clear" w:color="auto" w:fill="FEFEFE"/>
        </w:rPr>
      </w:pPr>
      <w:r w:rsidRPr="000461A9">
        <w:rPr>
          <w:rFonts w:ascii="Trebuchet MS" w:hAnsi="Trebuchet MS"/>
        </w:rPr>
        <w:t>1.13.</w:t>
      </w:r>
      <w:r w:rsidRPr="000461A9">
        <w:rPr>
          <w:rFonts w:ascii="Trebuchet MS" w:hAnsi="Trebuchet MS"/>
          <w:b/>
        </w:rPr>
        <w:t xml:space="preserve"> </w:t>
      </w:r>
      <w:r w:rsidR="00274009" w:rsidRPr="000461A9">
        <w:rPr>
          <w:rFonts w:ascii="Trebuchet MS" w:hAnsi="Trebuchet MS"/>
          <w:shd w:val="clear" w:color="auto" w:fill="FEFEFE"/>
        </w:rPr>
        <w:t>Участниците</w:t>
      </w:r>
      <w:r w:rsidR="00775B4F" w:rsidRPr="000461A9">
        <w:rPr>
          <w:rFonts w:ascii="Trebuchet MS" w:hAnsi="Trebuchet MS"/>
          <w:shd w:val="clear" w:color="auto" w:fill="FEFEFE"/>
        </w:rPr>
        <w:t xml:space="preserve">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29462A35" w14:textId="77777777" w:rsidR="0030764B" w:rsidRPr="000461A9" w:rsidRDefault="00775B4F" w:rsidP="003D0057">
      <w:pPr>
        <w:spacing w:afterLines="40" w:after="96"/>
        <w:ind w:firstLine="567"/>
        <w:jc w:val="both"/>
        <w:rPr>
          <w:rFonts w:ascii="Trebuchet MS" w:hAnsi="Trebuchet MS"/>
          <w:b/>
        </w:rPr>
      </w:pPr>
      <w:r w:rsidRPr="000461A9">
        <w:rPr>
          <w:rFonts w:ascii="Trebuchet MS" w:hAnsi="Trebuchet MS"/>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3CDF1C0" w14:textId="77777777" w:rsidR="00B55D71" w:rsidRPr="000461A9" w:rsidRDefault="006A65ED" w:rsidP="003D0057">
      <w:pPr>
        <w:spacing w:afterLines="40" w:after="96"/>
        <w:jc w:val="both"/>
        <w:rPr>
          <w:rFonts w:ascii="Trebuchet MS" w:hAnsi="Trebuchet MS"/>
        </w:rPr>
      </w:pPr>
      <w:r w:rsidRPr="000461A9">
        <w:rPr>
          <w:rFonts w:ascii="Trebuchet MS" w:hAnsi="Trebuchet MS"/>
        </w:rPr>
        <w:t xml:space="preserve">          </w:t>
      </w:r>
      <w:r w:rsidR="00775B4F" w:rsidRPr="000461A9">
        <w:rPr>
          <w:rFonts w:ascii="Trebuchet MS" w:hAnsi="Trebuchet MS"/>
        </w:rPr>
        <w:t xml:space="preserve">1.14. </w:t>
      </w:r>
      <w:r w:rsidR="0061412F" w:rsidRPr="000461A9">
        <w:rPr>
          <w:rFonts w:ascii="Trebuchet MS" w:hAnsi="Trebuchet MS"/>
        </w:rPr>
        <w:t>Изпълнителите сключват договор за подизпълнение с подизпълнителите, посочени в офертата.</w:t>
      </w:r>
    </w:p>
    <w:p w14:paraId="0EBFF299" w14:textId="77777777" w:rsidR="00B55D71" w:rsidRPr="000461A9" w:rsidRDefault="00147B30" w:rsidP="003D0057">
      <w:pPr>
        <w:spacing w:afterLines="40" w:after="96"/>
        <w:ind w:firstLine="708"/>
        <w:jc w:val="both"/>
        <w:rPr>
          <w:rFonts w:ascii="Trebuchet MS" w:hAnsi="Trebuchet MS"/>
        </w:rPr>
      </w:pPr>
      <w:r w:rsidRPr="000461A9">
        <w:rPr>
          <w:rFonts w:ascii="Trebuchet MS" w:hAnsi="Trebuchet MS"/>
        </w:rPr>
        <w:t>Изпълнителят уведомява възложителя за всякакви промени в предоставената информация в хода на изпълнението на поръчката.</w:t>
      </w:r>
    </w:p>
    <w:p w14:paraId="74CA929F" w14:textId="77777777" w:rsidR="00B55D71" w:rsidRPr="000461A9" w:rsidRDefault="00775B4F" w:rsidP="003D0057">
      <w:pPr>
        <w:spacing w:afterLines="40" w:after="96"/>
        <w:ind w:firstLine="708"/>
        <w:jc w:val="both"/>
        <w:rPr>
          <w:rFonts w:ascii="Trebuchet MS" w:hAnsi="Trebuchet MS"/>
        </w:rPr>
      </w:pPr>
      <w:r w:rsidRPr="000461A9">
        <w:rPr>
          <w:rFonts w:ascii="Trebuchet MS" w:hAnsi="Trebuchet MS"/>
        </w:rPr>
        <w:t>1.15.</w:t>
      </w:r>
      <w:r w:rsidRPr="000461A9">
        <w:rPr>
          <w:rFonts w:ascii="Trebuchet MS" w:hAnsi="Trebuchet MS"/>
          <w:b/>
        </w:rPr>
        <w:t xml:space="preserve"> </w:t>
      </w:r>
      <w:r w:rsidR="0061412F" w:rsidRPr="000461A9">
        <w:rPr>
          <w:rFonts w:ascii="Trebuchet MS" w:hAnsi="Trebuchet MS"/>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w:t>
      </w:r>
      <w:r w:rsidR="00F01804" w:rsidRPr="000461A9">
        <w:rPr>
          <w:rFonts w:ascii="Trebuchet MS" w:hAnsi="Trebuchet MS"/>
        </w:rPr>
        <w:t xml:space="preserve"> по предходното изречение,</w:t>
      </w:r>
      <w:r w:rsidR="0061412F" w:rsidRPr="000461A9">
        <w:rPr>
          <w:rFonts w:ascii="Trebuchet MS" w:hAnsi="Trebuchet MS"/>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w:t>
      </w:r>
      <w:r w:rsidR="0061412F" w:rsidRPr="000461A9">
        <w:rPr>
          <w:rFonts w:ascii="Trebuchet MS" w:hAnsi="Trebuchet MS"/>
        </w:rPr>
        <w:lastRenderedPageBreak/>
        <w:t>и сключването на договори за услуги, които не са част от договора за обществената поръчка, съответно от договора за подизпълнение.</w:t>
      </w:r>
    </w:p>
    <w:p w14:paraId="1A67E310" w14:textId="77777777" w:rsidR="00CA207E" w:rsidRPr="000461A9" w:rsidRDefault="00DB1B91" w:rsidP="00C44FF6">
      <w:pPr>
        <w:ind w:firstLine="708"/>
        <w:jc w:val="both"/>
        <w:rPr>
          <w:rFonts w:ascii="Trebuchet MS" w:hAnsi="Trebuchet MS"/>
        </w:rPr>
      </w:pPr>
      <w:r w:rsidRPr="000461A9">
        <w:rPr>
          <w:rFonts w:ascii="Trebuchet MS" w:hAnsi="Trebuchet MS"/>
        </w:rPr>
        <w:t>1.16.</w:t>
      </w:r>
      <w:r w:rsidRPr="000461A9">
        <w:rPr>
          <w:rFonts w:ascii="Trebuchet MS" w:hAnsi="Trebuchet MS"/>
          <w:b/>
        </w:rPr>
        <w:t xml:space="preserve"> </w:t>
      </w:r>
      <w:r w:rsidR="00760D5A" w:rsidRPr="000461A9">
        <w:rPr>
          <w:rFonts w:ascii="Trebuchet MS" w:hAnsi="Trebuchet MS"/>
        </w:rPr>
        <w:t>Възложителят изисква замяна на подизпълнител, който не отговаря на някое от условията по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поради промяна в обстоятелствата преди сключване на договора за обществена поръчка.</w:t>
      </w:r>
      <w:r w:rsidR="00CA207E" w:rsidRPr="000461A9">
        <w:rPr>
          <w:rFonts w:ascii="Trebuchet MS" w:hAnsi="Trebuchet MS"/>
        </w:rPr>
        <w:t xml:space="preserve"> </w:t>
      </w:r>
    </w:p>
    <w:p w14:paraId="1E7E95AF" w14:textId="77777777" w:rsidR="00CA207E" w:rsidRPr="000461A9" w:rsidRDefault="00CA207E" w:rsidP="00C44FF6">
      <w:pPr>
        <w:ind w:firstLine="708"/>
        <w:jc w:val="both"/>
        <w:rPr>
          <w:rFonts w:ascii="Trebuchet MS" w:hAnsi="Trebuchet MS"/>
        </w:rPr>
      </w:pPr>
      <w:r w:rsidRPr="000461A9">
        <w:rPr>
          <w:rFonts w:ascii="Trebuchet MS" w:hAnsi="Trebuchet MS"/>
        </w:rPr>
        <w:t xml:space="preserve">1.16.1.Замяна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14:paraId="79412F3D" w14:textId="0F14670E" w:rsidR="00CA207E" w:rsidRPr="000461A9" w:rsidRDefault="00CA207E" w:rsidP="00C44FF6">
      <w:pPr>
        <w:ind w:firstLine="708"/>
        <w:jc w:val="both"/>
        <w:rPr>
          <w:rFonts w:ascii="Trebuchet MS" w:hAnsi="Trebuchet MS"/>
        </w:rPr>
      </w:pPr>
      <w:r w:rsidRPr="000461A9">
        <w:rPr>
          <w:rFonts w:ascii="Trebuchet MS" w:hAnsi="Trebuchet MS"/>
        </w:rPr>
        <w:t xml:space="preserve">а) за новия подизпълнител не са налице основанията за отстраняване в процедурата; </w:t>
      </w:r>
    </w:p>
    <w:p w14:paraId="54BE411A" w14:textId="715A1EE8" w:rsidR="00CA207E" w:rsidRPr="000461A9" w:rsidRDefault="00810A63" w:rsidP="00C44FF6">
      <w:pPr>
        <w:ind w:firstLine="708"/>
        <w:jc w:val="both"/>
        <w:rPr>
          <w:rFonts w:ascii="Trebuchet MS" w:hAnsi="Trebuchet MS"/>
          <w:strike/>
          <w:shd w:val="clear" w:color="auto" w:fill="FEFEFE"/>
        </w:rPr>
      </w:pPr>
      <w:r w:rsidRPr="000461A9">
        <w:rPr>
          <w:rFonts w:ascii="Trebuchet MS" w:hAnsi="Trebuchet MS"/>
        </w:rPr>
        <w:t>б)</w:t>
      </w:r>
      <w:r w:rsidR="00CA207E" w:rsidRPr="000461A9">
        <w:rPr>
          <w:rFonts w:ascii="Trebuchet MS" w:hAnsi="Trebuchet MS"/>
        </w:rPr>
        <w:t xml:space="preserve"> новият подизпълнител отговаря на критериите за подбор по отношение на дела и вида на дейностите, които ще изпълнява.</w:t>
      </w:r>
    </w:p>
    <w:p w14:paraId="6D35538C" w14:textId="6F7AE4A6" w:rsidR="00CA207E" w:rsidRPr="000461A9" w:rsidRDefault="00CA207E" w:rsidP="00CA207E">
      <w:pPr>
        <w:ind w:firstLine="708"/>
        <w:jc w:val="both"/>
        <w:rPr>
          <w:rFonts w:ascii="Trebuchet MS" w:hAnsi="Trebuchet MS"/>
          <w:b/>
        </w:rPr>
      </w:pPr>
      <w:r w:rsidRPr="000461A9">
        <w:rPr>
          <w:rFonts w:ascii="Trebuchet MS" w:hAnsi="Trebuchet MS"/>
        </w:rPr>
        <w:t>1.16.2.При замяна или включване на подизпълнител</w:t>
      </w:r>
      <w:r w:rsidR="00947965" w:rsidRPr="000461A9">
        <w:rPr>
          <w:rFonts w:ascii="Trebuchet MS" w:hAnsi="Trebuchet MS"/>
        </w:rPr>
        <w:t>,</w:t>
      </w:r>
      <w:r w:rsidRPr="000461A9">
        <w:rPr>
          <w:rFonts w:ascii="Trebuchet MS" w:hAnsi="Trebuchet MS"/>
        </w:rPr>
        <w:t xml:space="preserve"> изпълнителят представя на възложителя копие на договора с новия подизпълнител заедно с всички документи, които доказват изпълнението на условията по 1.16.</w:t>
      </w:r>
      <w:r w:rsidR="00947965" w:rsidRPr="000461A9">
        <w:rPr>
          <w:rFonts w:ascii="Trebuchet MS" w:hAnsi="Trebuchet MS"/>
        </w:rPr>
        <w:t>1</w:t>
      </w:r>
      <w:r w:rsidRPr="000461A9">
        <w:rPr>
          <w:rFonts w:ascii="Trebuchet MS" w:hAnsi="Trebuchet MS"/>
        </w:rPr>
        <w:t>., в срок до три дни от неговото сключване.</w:t>
      </w:r>
    </w:p>
    <w:p w14:paraId="31D31CAB" w14:textId="77777777" w:rsidR="00B55D71" w:rsidRPr="000461A9" w:rsidRDefault="00DB1B91" w:rsidP="003D0057">
      <w:pPr>
        <w:spacing w:afterLines="40" w:after="96"/>
        <w:ind w:firstLine="708"/>
        <w:jc w:val="both"/>
        <w:rPr>
          <w:rFonts w:ascii="Trebuchet MS" w:hAnsi="Trebuchet MS"/>
          <w:b/>
        </w:rPr>
      </w:pPr>
      <w:r w:rsidRPr="000461A9">
        <w:rPr>
          <w:rFonts w:ascii="Trebuchet MS" w:hAnsi="Trebuchet MS"/>
          <w:shd w:val="clear" w:color="auto" w:fill="FEFEFE"/>
        </w:rPr>
        <w:t>1.17.</w:t>
      </w:r>
      <w:r w:rsidRPr="000461A9">
        <w:rPr>
          <w:rFonts w:ascii="Trebuchet MS" w:hAnsi="Trebuchet MS"/>
          <w:b/>
          <w:shd w:val="clear" w:color="auto" w:fill="FEFEFE"/>
        </w:rPr>
        <w:t xml:space="preserve"> </w:t>
      </w:r>
      <w:r w:rsidRPr="000461A9">
        <w:rPr>
          <w:rFonts w:ascii="Trebuchet MS" w:hAnsi="Trebuchet MS"/>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0AFF9AE0" w14:textId="77777777" w:rsidR="00B55D71" w:rsidRPr="000461A9" w:rsidRDefault="0061412F" w:rsidP="003D0057">
      <w:pPr>
        <w:autoSpaceDE w:val="0"/>
        <w:autoSpaceDN w:val="0"/>
        <w:adjustRightInd w:val="0"/>
        <w:spacing w:afterLines="40" w:after="96" w:line="240" w:lineRule="auto"/>
        <w:ind w:firstLine="708"/>
        <w:jc w:val="both"/>
        <w:rPr>
          <w:rFonts w:ascii="Trebuchet MS" w:hAnsi="Trebuchet MS"/>
          <w:b/>
        </w:rPr>
      </w:pPr>
      <w:r w:rsidRPr="000461A9">
        <w:rPr>
          <w:rFonts w:ascii="Trebuchet MS" w:hAnsi="Trebuchet MS"/>
        </w:rPr>
        <w:t>1.</w:t>
      </w:r>
      <w:r w:rsidR="00DB1B91" w:rsidRPr="000461A9">
        <w:rPr>
          <w:rFonts w:ascii="Trebuchet MS" w:hAnsi="Trebuchet MS"/>
        </w:rPr>
        <w:t>18</w:t>
      </w:r>
      <w:r w:rsidR="002F73C5" w:rsidRPr="000461A9">
        <w:rPr>
          <w:rFonts w:ascii="Trebuchet MS" w:hAnsi="Trebuchet MS"/>
        </w:rPr>
        <w:t>.</w:t>
      </w:r>
      <w:r w:rsidR="002F73C5" w:rsidRPr="000461A9">
        <w:rPr>
          <w:rFonts w:ascii="Trebuchet MS" w:hAnsi="Trebuchet MS"/>
          <w:b/>
        </w:rPr>
        <w:t xml:space="preserve"> </w:t>
      </w:r>
      <w:r w:rsidR="002F73C5" w:rsidRPr="000461A9">
        <w:rPr>
          <w:rFonts w:ascii="Trebuchet MS" w:hAnsi="Trebuchet MS"/>
          <w:color w:val="000000"/>
          <w:lang w:eastAsia="bg-BG"/>
        </w:rPr>
        <w:t xml:space="preserve">Когато </w:t>
      </w:r>
      <w:r w:rsidR="008E03B9" w:rsidRPr="000461A9">
        <w:rPr>
          <w:rFonts w:ascii="Trebuchet MS" w:hAnsi="Trebuchet MS"/>
          <w:color w:val="000000"/>
          <w:lang w:eastAsia="bg-BG"/>
        </w:rPr>
        <w:t>Изпълнителят</w:t>
      </w:r>
      <w:r w:rsidR="002F73C5" w:rsidRPr="000461A9">
        <w:rPr>
          <w:rFonts w:ascii="Trebuchet MS" w:hAnsi="Trebuchet MS"/>
          <w:color w:val="000000"/>
          <w:lang w:eastAsia="bg-BG"/>
        </w:rPr>
        <w:t xml:space="preserve"> е сключил договор/договори за подизпълнение, </w:t>
      </w:r>
      <w:r w:rsidR="008E03B9" w:rsidRPr="000461A9">
        <w:rPr>
          <w:rFonts w:ascii="Trebuchet MS" w:hAnsi="Trebuchet MS"/>
          <w:color w:val="000000"/>
          <w:lang w:eastAsia="bg-BG"/>
        </w:rPr>
        <w:t xml:space="preserve">Възложителят </w:t>
      </w:r>
      <w:r w:rsidR="002F73C5" w:rsidRPr="000461A9">
        <w:rPr>
          <w:rFonts w:ascii="Trebuchet MS" w:hAnsi="Trebuchet MS"/>
          <w:color w:val="000000"/>
          <w:lang w:eastAsia="bg-BG"/>
        </w:rPr>
        <w:t>може да извърши директно плащане към подизпълнителя при условията на чл.</w:t>
      </w:r>
      <w:r w:rsidR="008E03B9" w:rsidRPr="000461A9">
        <w:rPr>
          <w:rFonts w:ascii="Trebuchet MS" w:hAnsi="Trebuchet MS"/>
          <w:color w:val="000000"/>
          <w:lang w:eastAsia="bg-BG"/>
        </w:rPr>
        <w:t xml:space="preserve"> </w:t>
      </w:r>
      <w:r w:rsidR="002F73C5" w:rsidRPr="000461A9">
        <w:rPr>
          <w:rFonts w:ascii="Trebuchet MS" w:hAnsi="Trebuchet MS"/>
          <w:color w:val="000000"/>
          <w:lang w:eastAsia="bg-BG"/>
        </w:rPr>
        <w:t>66, ал.</w:t>
      </w:r>
      <w:r w:rsidR="00CA207E" w:rsidRPr="000461A9">
        <w:rPr>
          <w:rFonts w:ascii="Trebuchet MS" w:hAnsi="Trebuchet MS"/>
          <w:color w:val="000000"/>
          <w:lang w:eastAsia="bg-BG"/>
        </w:rPr>
        <w:t>7</w:t>
      </w:r>
      <w:r w:rsidR="002F73C5" w:rsidRPr="000461A9">
        <w:rPr>
          <w:rFonts w:ascii="Trebuchet MS" w:hAnsi="Trebuchet MS"/>
          <w:color w:val="000000"/>
          <w:lang w:eastAsia="bg-BG"/>
        </w:rPr>
        <w:t>-</w:t>
      </w:r>
      <w:r w:rsidR="00CA207E" w:rsidRPr="000461A9">
        <w:rPr>
          <w:rFonts w:ascii="Trebuchet MS" w:hAnsi="Trebuchet MS"/>
          <w:color w:val="000000"/>
          <w:lang w:eastAsia="bg-BG"/>
        </w:rPr>
        <w:t>11</w:t>
      </w:r>
      <w:r w:rsidR="002F73C5" w:rsidRPr="000461A9">
        <w:rPr>
          <w:rFonts w:ascii="Trebuchet MS" w:hAnsi="Trebuchet MS"/>
          <w:color w:val="000000"/>
          <w:lang w:eastAsia="bg-BG"/>
        </w:rPr>
        <w:t xml:space="preserve"> от ЗОП. </w:t>
      </w:r>
      <w:r w:rsidR="002F73C5" w:rsidRPr="000461A9">
        <w:rPr>
          <w:rFonts w:ascii="Trebuchet MS" w:hAnsi="Trebuchet MS"/>
        </w:rPr>
        <w:t>За приложимите правила относно директните разплащания с подизпълнители се прилага реда по чл.</w:t>
      </w:r>
      <w:r w:rsidR="008E03B9" w:rsidRPr="000461A9">
        <w:rPr>
          <w:rFonts w:ascii="Trebuchet MS" w:hAnsi="Trebuchet MS"/>
        </w:rPr>
        <w:t xml:space="preserve"> </w:t>
      </w:r>
      <w:r w:rsidR="002F73C5" w:rsidRPr="000461A9">
        <w:rPr>
          <w:rFonts w:ascii="Trebuchet MS" w:hAnsi="Trebuchet MS"/>
        </w:rPr>
        <w:t>66 от ЗОП.</w:t>
      </w:r>
    </w:p>
    <w:p w14:paraId="0AE5332F" w14:textId="77777777" w:rsidR="00B55D71" w:rsidRPr="000461A9" w:rsidRDefault="008E03B9" w:rsidP="003D0057">
      <w:pPr>
        <w:tabs>
          <w:tab w:val="left" w:pos="720"/>
        </w:tabs>
        <w:spacing w:afterLines="40" w:after="96"/>
        <w:jc w:val="both"/>
        <w:rPr>
          <w:rFonts w:ascii="Trebuchet MS" w:hAnsi="Trebuchet MS"/>
        </w:rPr>
      </w:pPr>
      <w:r w:rsidRPr="000461A9">
        <w:rPr>
          <w:rFonts w:ascii="Trebuchet MS" w:hAnsi="Trebuchet MS"/>
          <w:b/>
        </w:rPr>
        <w:tab/>
      </w:r>
      <w:r w:rsidR="002F73C5" w:rsidRPr="000461A9">
        <w:rPr>
          <w:rFonts w:ascii="Trebuchet MS" w:hAnsi="Trebuchet MS"/>
        </w:rPr>
        <w:t>1.19</w:t>
      </w:r>
      <w:r w:rsidR="0061412F" w:rsidRPr="000461A9">
        <w:rPr>
          <w:rFonts w:ascii="Trebuchet MS" w:hAnsi="Trebuchet MS"/>
        </w:rPr>
        <w:t>.</w:t>
      </w:r>
      <w:r w:rsidR="0061412F" w:rsidRPr="000461A9">
        <w:rPr>
          <w:rFonts w:ascii="Trebuchet MS" w:hAnsi="Trebuchet MS"/>
          <w:b/>
        </w:rPr>
        <w:t xml:space="preserve"> </w:t>
      </w:r>
      <w:r w:rsidR="0061412F" w:rsidRPr="000461A9">
        <w:rPr>
          <w:rFonts w:ascii="Trebuchet MS" w:hAnsi="Trebuchet MS"/>
          <w:color w:val="000000"/>
        </w:rPr>
        <w:t>Възложителят поддържа „Профил на купувача” на ел. адрес</w:t>
      </w:r>
      <w:r w:rsidRPr="000461A9">
        <w:rPr>
          <w:rFonts w:ascii="Trebuchet MS" w:hAnsi="Trebuchet MS"/>
          <w:color w:val="000000"/>
        </w:rPr>
        <w:t>,</w:t>
      </w:r>
      <w:r w:rsidR="0061412F" w:rsidRPr="000461A9">
        <w:rPr>
          <w:rFonts w:ascii="Trebuchet MS" w:hAnsi="Trebuchet MS"/>
          <w:color w:val="000000"/>
        </w:rPr>
        <w:t xml:space="preserve"> посочен </w:t>
      </w:r>
      <w:r w:rsidRPr="000461A9">
        <w:rPr>
          <w:rFonts w:ascii="Trebuchet MS" w:hAnsi="Trebuchet MS"/>
          <w:color w:val="000000"/>
        </w:rPr>
        <w:t xml:space="preserve">в </w:t>
      </w:r>
      <w:r w:rsidR="0061412F" w:rsidRPr="000461A9">
        <w:rPr>
          <w:rFonts w:ascii="Trebuchet MS" w:hAnsi="Trebuchet MS"/>
          <w:color w:val="000000"/>
        </w:rPr>
        <w:t>раздел І</w:t>
      </w:r>
      <w:r w:rsidRPr="000461A9">
        <w:rPr>
          <w:rFonts w:ascii="Trebuchet MS" w:hAnsi="Trebuchet MS"/>
          <w:color w:val="000000"/>
        </w:rPr>
        <w:t>, т. 8</w:t>
      </w:r>
      <w:r w:rsidR="0061412F" w:rsidRPr="000461A9">
        <w:rPr>
          <w:rFonts w:ascii="Trebuchet MS" w:hAnsi="Trebuchet MS"/>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sidR="00CA207E" w:rsidRPr="000461A9">
        <w:rPr>
          <w:rFonts w:ascii="Trebuchet MS" w:hAnsi="Trebuchet MS"/>
          <w:color w:val="000000"/>
        </w:rPr>
        <w:t>Велико Търново</w:t>
      </w:r>
      <w:r w:rsidR="0061412F" w:rsidRPr="000461A9">
        <w:rPr>
          <w:rFonts w:ascii="Trebuchet MS" w:hAnsi="Trebuchet MS"/>
          <w:color w:val="000000"/>
        </w:rPr>
        <w:t xml:space="preserve">, за който е осигурена неограничен, пълен, безплатен и пряк достъп чрез електронни средства.  </w:t>
      </w:r>
    </w:p>
    <w:p w14:paraId="15E94135" w14:textId="77777777" w:rsidR="00B55D71" w:rsidRPr="000461A9" w:rsidRDefault="00EE7318" w:rsidP="00810A63">
      <w:pPr>
        <w:spacing w:afterLines="40" w:after="96"/>
        <w:ind w:firstLine="708"/>
        <w:jc w:val="both"/>
        <w:rPr>
          <w:rFonts w:ascii="Trebuchet MS" w:hAnsi="Trebuchet MS"/>
          <w:color w:val="000000"/>
        </w:rPr>
      </w:pPr>
      <w:r w:rsidRPr="000461A9">
        <w:rPr>
          <w:rFonts w:ascii="Trebuchet MS" w:hAnsi="Trebuchet MS"/>
          <w:color w:val="000000"/>
        </w:rPr>
        <w:t>При участие на подизпълнители или използване капацитета на трети лица, за същите следва да не са налице горните основания за отстраняване от процедурата.</w:t>
      </w:r>
    </w:p>
    <w:p w14:paraId="30774B66" w14:textId="77777777" w:rsidR="00CA207E" w:rsidRPr="000461A9" w:rsidRDefault="00CA207E" w:rsidP="003D0057">
      <w:pPr>
        <w:spacing w:afterLines="40" w:after="96"/>
        <w:jc w:val="both"/>
        <w:rPr>
          <w:rFonts w:ascii="Trebuchet MS" w:hAnsi="Trebuchet MS"/>
          <w:color w:val="000000"/>
        </w:rPr>
      </w:pPr>
    </w:p>
    <w:p w14:paraId="6B9443EC" w14:textId="77777777" w:rsidR="00B55D71" w:rsidRPr="000461A9" w:rsidRDefault="0061412F" w:rsidP="003D0057">
      <w:pPr>
        <w:spacing w:afterLines="40" w:after="96"/>
        <w:ind w:firstLine="708"/>
        <w:rPr>
          <w:rFonts w:ascii="Trebuchet MS" w:hAnsi="Trebuchet MS"/>
          <w:b/>
        </w:rPr>
      </w:pPr>
      <w:r w:rsidRPr="000461A9">
        <w:rPr>
          <w:rFonts w:ascii="Trebuchet MS" w:hAnsi="Trebuchet MS"/>
          <w:b/>
        </w:rPr>
        <w:t>2.</w:t>
      </w:r>
      <w:r w:rsidRPr="000461A9">
        <w:rPr>
          <w:rFonts w:ascii="Trebuchet MS" w:hAnsi="Trebuchet MS"/>
        </w:rPr>
        <w:t xml:space="preserve"> </w:t>
      </w:r>
      <w:r w:rsidR="008E03B9" w:rsidRPr="000461A9">
        <w:rPr>
          <w:rFonts w:ascii="Trebuchet MS" w:hAnsi="Trebuchet MS"/>
          <w:b/>
        </w:rPr>
        <w:t xml:space="preserve">УСЛОВИЯ ЗА ДОПУСТИМОСТ НА УЧАСТНИЦИТЕ: </w:t>
      </w:r>
    </w:p>
    <w:p w14:paraId="31FE9398" w14:textId="77777777" w:rsidR="007308C8" w:rsidRPr="000461A9" w:rsidRDefault="007308C8" w:rsidP="00810A63">
      <w:pPr>
        <w:spacing w:afterLines="40" w:after="96" w:line="240" w:lineRule="auto"/>
        <w:ind w:firstLine="708"/>
        <w:jc w:val="both"/>
        <w:rPr>
          <w:rFonts w:ascii="Trebuchet MS" w:hAnsi="Trebuchet MS"/>
          <w:bCs/>
        </w:rPr>
      </w:pPr>
      <w:r w:rsidRPr="000461A9">
        <w:rPr>
          <w:rFonts w:ascii="Trebuchet MS" w:hAnsi="Trebuchet MS"/>
        </w:rPr>
        <w:lastRenderedPageBreak/>
        <w:t xml:space="preserve">2.1. </w:t>
      </w:r>
      <w:r w:rsidRPr="000461A9">
        <w:rPr>
          <w:rFonts w:ascii="Trebuchet MS" w:hAnsi="Trebuchet MS"/>
          <w:bCs/>
        </w:rPr>
        <w:t>По отношение на участник не трябва да са налице обстоятелства по чл.54 ал.1 т.1-7 от ЗОП, като констатирането на което и да е от обстоятелствата, ще доведе до отстраняване на участника, с изключения на изрично посочените случаи в чл. 56, ал. 1 от ЗОП.</w:t>
      </w:r>
    </w:p>
    <w:p w14:paraId="0E710690" w14:textId="77777777" w:rsidR="007308C8" w:rsidRPr="000461A9" w:rsidRDefault="007308C8" w:rsidP="00810A63">
      <w:pPr>
        <w:spacing w:afterLines="40" w:after="96" w:line="240" w:lineRule="auto"/>
        <w:ind w:firstLine="708"/>
        <w:jc w:val="both"/>
        <w:rPr>
          <w:rFonts w:ascii="Trebuchet MS" w:hAnsi="Trebuchet MS"/>
        </w:rPr>
      </w:pPr>
      <w:r w:rsidRPr="000461A9">
        <w:rPr>
          <w:rFonts w:ascii="Trebuchet MS" w:hAnsi="Trebuchet MS"/>
        </w:rPr>
        <w:t>Възложителят отстранява от участие в процедурата за възлагане на обществена поръчка кандидат или участник, когато:</w:t>
      </w:r>
    </w:p>
    <w:p w14:paraId="21157BB6" w14:textId="77777777" w:rsidR="007308C8" w:rsidRPr="000461A9" w:rsidRDefault="007308C8" w:rsidP="00810A63">
      <w:pPr>
        <w:spacing w:afterLines="40" w:after="96" w:line="240" w:lineRule="auto"/>
        <w:ind w:firstLine="708"/>
        <w:jc w:val="both"/>
        <w:rPr>
          <w:rFonts w:ascii="Trebuchet MS" w:hAnsi="Trebuchet MS"/>
        </w:rPr>
      </w:pPr>
      <w:r w:rsidRPr="000461A9">
        <w:rPr>
          <w:rFonts w:ascii="Trebuchet MS" w:hAnsi="Trebuchet MS"/>
        </w:rPr>
        <w:t xml:space="preserve">2.1.1. </w:t>
      </w:r>
      <w:r w:rsidR="00CA207E" w:rsidRPr="000461A9">
        <w:rPr>
          <w:rFonts w:ascii="Trebuchet MS" w:hAnsi="Trebuchet MS"/>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037ADD6" w14:textId="77777777" w:rsidR="007308C8" w:rsidRPr="000461A9" w:rsidRDefault="007308C8" w:rsidP="00810A63">
      <w:pPr>
        <w:spacing w:afterLines="40" w:after="96" w:line="240" w:lineRule="auto"/>
        <w:ind w:firstLine="708"/>
        <w:jc w:val="both"/>
        <w:rPr>
          <w:rFonts w:ascii="Trebuchet MS" w:hAnsi="Trebuchet MS"/>
        </w:rPr>
      </w:pPr>
      <w:r w:rsidRPr="000461A9">
        <w:rPr>
          <w:rFonts w:ascii="Trebuchet MS" w:hAnsi="Trebuchet MS"/>
        </w:rPr>
        <w:t xml:space="preserve">2.1.2. </w:t>
      </w:r>
      <w:r w:rsidR="00CA207E" w:rsidRPr="000461A9">
        <w:rPr>
          <w:rFonts w:ascii="Trebuchet MS" w:hAnsi="Trebuchet MS"/>
        </w:rPr>
        <w:t>е осъден с влязла в сила присъда за престъпление, аналогично на тези по т. 2.1.1., в друга държава членка или трета страна</w:t>
      </w:r>
    </w:p>
    <w:p w14:paraId="0314D7D8" w14:textId="77777777" w:rsidR="007308C8" w:rsidRPr="000461A9" w:rsidRDefault="007308C8" w:rsidP="00810A63">
      <w:pPr>
        <w:spacing w:afterLines="40" w:after="96" w:line="240" w:lineRule="auto"/>
        <w:ind w:firstLine="708"/>
        <w:jc w:val="both"/>
        <w:rPr>
          <w:rFonts w:ascii="Trebuchet MS" w:hAnsi="Trebuchet MS"/>
        </w:rPr>
      </w:pPr>
      <w:r w:rsidRPr="000461A9">
        <w:rPr>
          <w:rFonts w:ascii="Trebuchet MS" w:hAnsi="Trebuchet MS"/>
        </w:rPr>
        <w:t xml:space="preserve">2.1.3. </w:t>
      </w:r>
      <w:r w:rsidR="00CA207E" w:rsidRPr="000461A9">
        <w:rPr>
          <w:rFonts w:ascii="Trebuchet MS" w:hAnsi="Trebuchet MS"/>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51A91890" w14:textId="77777777" w:rsidR="007308C8" w:rsidRPr="000461A9" w:rsidRDefault="007308C8" w:rsidP="00810A63">
      <w:pPr>
        <w:spacing w:afterLines="40" w:after="96" w:line="240" w:lineRule="auto"/>
        <w:ind w:firstLine="708"/>
        <w:jc w:val="both"/>
        <w:rPr>
          <w:rFonts w:ascii="Trebuchet MS" w:hAnsi="Trebuchet MS"/>
        </w:rPr>
      </w:pPr>
      <w:r w:rsidRPr="000461A9">
        <w:rPr>
          <w:rFonts w:ascii="Trebuchet MS" w:hAnsi="Trebuchet MS"/>
        </w:rPr>
        <w:t>2.1.4. е налице неравнопоставеност в случаите по чл. 44, ал. 5 от ЗОП;</w:t>
      </w:r>
    </w:p>
    <w:p w14:paraId="5F2034C3" w14:textId="77777777" w:rsidR="007308C8" w:rsidRPr="000461A9" w:rsidRDefault="007308C8" w:rsidP="00810A63">
      <w:pPr>
        <w:spacing w:afterLines="40" w:after="96" w:line="240" w:lineRule="auto"/>
        <w:ind w:firstLine="708"/>
        <w:jc w:val="both"/>
        <w:rPr>
          <w:rFonts w:ascii="Trebuchet MS" w:hAnsi="Trebuchet MS"/>
          <w:lang w:val="en-US"/>
        </w:rPr>
      </w:pPr>
      <w:r w:rsidRPr="000461A9">
        <w:rPr>
          <w:rFonts w:ascii="Trebuchet MS" w:hAnsi="Trebuchet MS"/>
        </w:rPr>
        <w:t>2.1.5. е установено, че:</w:t>
      </w:r>
      <w:r w:rsidR="00CA207E" w:rsidRPr="000461A9">
        <w:rPr>
          <w:rFonts w:ascii="Trebuchet MS" w:hAnsi="Trebuchet MS"/>
        </w:rPr>
        <w:t xml:space="preserve"> </w:t>
      </w:r>
    </w:p>
    <w:p w14:paraId="7195159F" w14:textId="77777777" w:rsidR="007308C8" w:rsidRPr="000461A9" w:rsidRDefault="007308C8" w:rsidP="003D0057">
      <w:pPr>
        <w:spacing w:afterLines="40" w:after="96" w:line="240" w:lineRule="auto"/>
        <w:jc w:val="both"/>
        <w:rPr>
          <w:rFonts w:ascii="Trebuchet MS" w:hAnsi="Trebuchet MS"/>
        </w:rPr>
      </w:pPr>
      <w:r w:rsidRPr="000461A9">
        <w:rPr>
          <w:rFonts w:ascii="Trebuchet MS" w:hAnsi="Trebuchet MS"/>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F6B6D78" w14:textId="77777777" w:rsidR="007308C8" w:rsidRPr="000461A9" w:rsidRDefault="007308C8" w:rsidP="003D0057">
      <w:pPr>
        <w:spacing w:afterLines="40" w:after="96" w:line="240" w:lineRule="auto"/>
        <w:jc w:val="both"/>
        <w:rPr>
          <w:rFonts w:ascii="Trebuchet MS" w:hAnsi="Trebuchet MS"/>
        </w:rPr>
      </w:pPr>
      <w:r w:rsidRPr="000461A9">
        <w:rPr>
          <w:rFonts w:ascii="Trebuchet MS" w:hAnsi="Trebuchet MS"/>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7538669" w14:textId="77777777" w:rsidR="007308C8" w:rsidRPr="000461A9" w:rsidRDefault="007308C8" w:rsidP="00810A63">
      <w:pPr>
        <w:spacing w:afterLines="40" w:after="96" w:line="240" w:lineRule="auto"/>
        <w:ind w:firstLine="708"/>
        <w:jc w:val="both"/>
        <w:rPr>
          <w:rFonts w:ascii="Trebuchet MS" w:hAnsi="Trebuchet MS"/>
        </w:rPr>
      </w:pPr>
      <w:r w:rsidRPr="000461A9">
        <w:rPr>
          <w:rFonts w:ascii="Trebuchet MS" w:hAnsi="Trebuchet MS"/>
        </w:rPr>
        <w:t xml:space="preserve">2.1.6. </w:t>
      </w:r>
      <w:r w:rsidR="00BF24FE" w:rsidRPr="000461A9">
        <w:rPr>
          <w:rFonts w:ascii="Trebuchet MS" w:hAnsi="Trebuchet MS"/>
        </w:rPr>
        <w:t>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r w:rsidRPr="000461A9">
        <w:rPr>
          <w:rFonts w:ascii="Trebuchet MS" w:hAnsi="Trebuchet MS"/>
        </w:rPr>
        <w:t>;</w:t>
      </w:r>
    </w:p>
    <w:p w14:paraId="3A5840B0" w14:textId="77777777" w:rsidR="007308C8" w:rsidRPr="000461A9" w:rsidRDefault="007308C8" w:rsidP="00810A63">
      <w:pPr>
        <w:spacing w:afterLines="40" w:after="96" w:line="240" w:lineRule="auto"/>
        <w:ind w:firstLine="708"/>
        <w:jc w:val="both"/>
        <w:rPr>
          <w:rFonts w:ascii="Trebuchet MS" w:hAnsi="Trebuchet MS"/>
        </w:rPr>
      </w:pPr>
      <w:r w:rsidRPr="000461A9">
        <w:rPr>
          <w:rFonts w:ascii="Trebuchet MS" w:hAnsi="Trebuchet MS"/>
        </w:rPr>
        <w:t>2.1.7. е налице конфликт на интереси, който не може да бъде отстранен.</w:t>
      </w:r>
    </w:p>
    <w:p w14:paraId="66B671E8" w14:textId="77777777" w:rsidR="001B7B7C" w:rsidRPr="000461A9" w:rsidRDefault="00A5199B" w:rsidP="00A5199B">
      <w:pPr>
        <w:spacing w:afterLines="40" w:after="96" w:line="240" w:lineRule="auto"/>
        <w:jc w:val="both"/>
        <w:rPr>
          <w:rFonts w:ascii="Trebuchet MS" w:hAnsi="Trebuchet MS"/>
        </w:rPr>
      </w:pPr>
      <w:r w:rsidRPr="000461A9">
        <w:rPr>
          <w:rFonts w:ascii="Trebuchet MS" w:hAnsi="Trebuchet MS"/>
        </w:rPr>
        <w:lastRenderedPageBreak/>
        <w:t xml:space="preserve">Съгласно </w:t>
      </w:r>
      <w:r w:rsidR="001B7B7C" w:rsidRPr="000461A9">
        <w:rPr>
          <w:rFonts w:ascii="Trebuchet MS" w:hAnsi="Trebuchet MS"/>
        </w:rPr>
        <w:t>§2, т. 21 от ДР на ЗОП –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14:paraId="003CC68C" w14:textId="77777777" w:rsidR="003A48F6" w:rsidRPr="000461A9" w:rsidRDefault="003A48F6" w:rsidP="00810A63">
      <w:pPr>
        <w:spacing w:afterLines="40" w:after="96" w:line="240" w:lineRule="auto"/>
        <w:ind w:firstLine="708"/>
        <w:jc w:val="both"/>
        <w:rPr>
          <w:rFonts w:ascii="Trebuchet MS" w:hAnsi="Trebuchet MS"/>
        </w:rPr>
      </w:pPr>
      <w:r w:rsidRPr="000461A9">
        <w:rPr>
          <w:rFonts w:ascii="Trebuchet MS" w:hAnsi="Trebuchet MS"/>
        </w:rPr>
        <w:t>2.1.</w:t>
      </w:r>
      <w:r w:rsidR="007878E9" w:rsidRPr="000461A9">
        <w:rPr>
          <w:rFonts w:ascii="Trebuchet MS" w:hAnsi="Trebuchet MS"/>
        </w:rPr>
        <w:t>8</w:t>
      </w:r>
      <w:r w:rsidRPr="000461A9">
        <w:rPr>
          <w:rFonts w:ascii="Trebuchet MS" w:hAnsi="Trebuchet MS"/>
        </w:rPr>
        <w:t xml:space="preserve">.Основанията по т. 2.1 - т. 2.1.1, 2.1.2 и 2.1.7 се отнасят за лицата, които представляват участника и за членовете на неговите управителни и надзорни органи съгласно регистъра, в който </w:t>
      </w:r>
      <w:r w:rsidR="007551D5" w:rsidRPr="000461A9">
        <w:rPr>
          <w:rFonts w:ascii="Trebuchet MS" w:hAnsi="Trebuchet MS"/>
        </w:rPr>
        <w:t>е вписан участникът</w:t>
      </w:r>
      <w:r w:rsidRPr="000461A9">
        <w:rPr>
          <w:rFonts w:ascii="Trebuchet MS" w:hAnsi="Trebuchet MS"/>
        </w:rPr>
        <w:t>,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3699A69A" w14:textId="77777777" w:rsidR="003A48F6" w:rsidRPr="000461A9" w:rsidRDefault="007878E9" w:rsidP="00C677D6">
      <w:pPr>
        <w:spacing w:afterLines="40" w:after="96" w:line="240" w:lineRule="auto"/>
        <w:ind w:firstLine="708"/>
        <w:jc w:val="both"/>
        <w:rPr>
          <w:rFonts w:ascii="Trebuchet MS" w:hAnsi="Trebuchet MS"/>
        </w:rPr>
      </w:pPr>
      <w:r w:rsidRPr="000461A9">
        <w:rPr>
          <w:rFonts w:ascii="Trebuchet MS" w:hAnsi="Trebuchet MS"/>
        </w:rPr>
        <w:t>К</w:t>
      </w:r>
      <w:r w:rsidR="003A48F6" w:rsidRPr="000461A9">
        <w:rPr>
          <w:rFonts w:ascii="Trebuchet MS" w:hAnsi="Trebuchet MS"/>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2.1 - т. 2.1.1, 2.1.2 и 2.1.7 се отнасят и за това физическо лице.</w:t>
      </w:r>
    </w:p>
    <w:p w14:paraId="3F992F33" w14:textId="77777777" w:rsidR="003A48F6" w:rsidRPr="000461A9" w:rsidRDefault="007551D5" w:rsidP="00C677D6">
      <w:pPr>
        <w:spacing w:afterLines="40" w:after="96" w:line="240" w:lineRule="auto"/>
        <w:ind w:firstLine="708"/>
        <w:jc w:val="both"/>
        <w:rPr>
          <w:rFonts w:ascii="Trebuchet MS" w:hAnsi="Trebuchet MS"/>
        </w:rPr>
      </w:pPr>
      <w:r w:rsidRPr="000461A9">
        <w:rPr>
          <w:rFonts w:ascii="Trebuchet MS" w:hAnsi="Trebuchet MS"/>
        </w:rPr>
        <w:t>Точка</w:t>
      </w:r>
      <w:r w:rsidR="003A48F6" w:rsidRPr="000461A9">
        <w:rPr>
          <w:rFonts w:ascii="Trebuchet MS" w:hAnsi="Trebuchet MS"/>
        </w:rPr>
        <w:t xml:space="preserve">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72B483CD" w14:textId="77777777" w:rsidR="007551D5" w:rsidRPr="000461A9" w:rsidRDefault="007551D5" w:rsidP="00810A63">
      <w:pPr>
        <w:spacing w:afterLines="40" w:after="96" w:line="240" w:lineRule="auto"/>
        <w:ind w:firstLine="708"/>
        <w:jc w:val="both"/>
        <w:rPr>
          <w:rFonts w:ascii="Trebuchet MS" w:hAnsi="Trebuchet MS"/>
        </w:rPr>
      </w:pPr>
      <w:r w:rsidRPr="000461A9">
        <w:rPr>
          <w:rFonts w:ascii="Trebuchet MS" w:hAnsi="Trebuchet MS"/>
        </w:rPr>
        <w:t xml:space="preserve">При участие на подизпълнители или използване капацитета на трети лица, за същите следва да не са налице горните основания за отстраняване от процедурата. </w:t>
      </w:r>
    </w:p>
    <w:p w14:paraId="12314C3B" w14:textId="77777777" w:rsidR="007308C8" w:rsidRPr="000461A9" w:rsidRDefault="007308C8" w:rsidP="00810A63">
      <w:pPr>
        <w:spacing w:afterLines="40" w:after="96" w:line="240" w:lineRule="auto"/>
        <w:ind w:firstLine="708"/>
        <w:jc w:val="both"/>
        <w:rPr>
          <w:rFonts w:ascii="Trebuchet MS" w:hAnsi="Trebuchet MS"/>
        </w:rPr>
      </w:pPr>
      <w:r w:rsidRPr="000461A9">
        <w:rPr>
          <w:rFonts w:ascii="Trebuchet MS" w:hAnsi="Trebuchet MS"/>
        </w:rPr>
        <w:t>2.</w:t>
      </w:r>
      <w:r w:rsidR="002A00FE" w:rsidRPr="000461A9">
        <w:rPr>
          <w:rFonts w:ascii="Trebuchet MS" w:hAnsi="Trebuchet MS"/>
        </w:rPr>
        <w:t>2</w:t>
      </w:r>
      <w:r w:rsidRPr="000461A9">
        <w:rPr>
          <w:rFonts w:ascii="Trebuchet MS" w:hAnsi="Trebuchet MS"/>
        </w:rPr>
        <w:t>.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 в което участва дружество, регистрирано в юрисдикция с преференциален данъчен режим;</w:t>
      </w:r>
    </w:p>
    <w:p w14:paraId="0846378C" w14:textId="77777777" w:rsidR="007308C8" w:rsidRPr="000461A9" w:rsidRDefault="007308C8" w:rsidP="00810A63">
      <w:pPr>
        <w:spacing w:afterLines="40" w:after="96" w:line="240" w:lineRule="auto"/>
        <w:ind w:firstLine="708"/>
        <w:jc w:val="both"/>
        <w:rPr>
          <w:rFonts w:ascii="Trebuchet MS" w:hAnsi="Trebuchet MS"/>
        </w:rPr>
      </w:pPr>
      <w:r w:rsidRPr="000461A9">
        <w:rPr>
          <w:rFonts w:ascii="Trebuchet MS" w:hAnsi="Trebuchet MS"/>
        </w:rPr>
        <w:t>2.</w:t>
      </w:r>
      <w:r w:rsidR="002A00FE" w:rsidRPr="000461A9">
        <w:rPr>
          <w:rFonts w:ascii="Trebuchet MS" w:hAnsi="Trebuchet MS"/>
        </w:rPr>
        <w:t>3</w:t>
      </w:r>
      <w:r w:rsidRPr="000461A9">
        <w:rPr>
          <w:rFonts w:ascii="Trebuchet MS" w:hAnsi="Trebuchet MS"/>
        </w:rPr>
        <w:t>.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14:paraId="08CDAD9C" w14:textId="77777777" w:rsidR="007308C8" w:rsidRPr="000461A9" w:rsidRDefault="007308C8" w:rsidP="00810A63">
      <w:pPr>
        <w:spacing w:afterLines="40" w:after="96" w:line="240" w:lineRule="auto"/>
        <w:ind w:firstLine="708"/>
        <w:jc w:val="both"/>
        <w:rPr>
          <w:rFonts w:ascii="Trebuchet MS" w:hAnsi="Trebuchet MS"/>
        </w:rPr>
      </w:pPr>
      <w:r w:rsidRPr="000461A9">
        <w:rPr>
          <w:rFonts w:ascii="Trebuchet MS" w:hAnsi="Trebuchet MS"/>
        </w:rPr>
        <w:lastRenderedPageBreak/>
        <w:t>2.</w:t>
      </w:r>
      <w:r w:rsidR="002A00FE" w:rsidRPr="000461A9">
        <w:rPr>
          <w:rFonts w:ascii="Trebuchet MS" w:hAnsi="Trebuchet MS"/>
        </w:rPr>
        <w:t>4</w:t>
      </w:r>
      <w:r w:rsidRPr="000461A9">
        <w:rPr>
          <w:rFonts w:ascii="Trebuchet MS" w:hAnsi="Trebuchet MS"/>
        </w:rPr>
        <w:t>. В случай, че участникът е обединение, което не е регистрирано като самостоятелно юридическо лице еЕЕДОП се представя за всяко физическо и/или юридическо лице, включено в състава на обединението.</w:t>
      </w:r>
    </w:p>
    <w:p w14:paraId="5589F28B" w14:textId="77777777" w:rsidR="007308C8" w:rsidRPr="000461A9" w:rsidRDefault="007308C8" w:rsidP="00810A63">
      <w:pPr>
        <w:spacing w:afterLines="40" w:after="96" w:line="240" w:lineRule="auto"/>
        <w:ind w:firstLine="708"/>
        <w:jc w:val="both"/>
        <w:rPr>
          <w:rFonts w:ascii="Trebuchet MS" w:hAnsi="Trebuchet MS"/>
          <w:b/>
          <w:bCs/>
        </w:rPr>
      </w:pPr>
      <w:r w:rsidRPr="000461A9">
        <w:rPr>
          <w:rFonts w:ascii="Trebuchet MS" w:hAnsi="Trebuchet MS"/>
          <w:b/>
          <w:bCs/>
        </w:rPr>
        <w:t xml:space="preserve">Заявяване/Деклариране: </w:t>
      </w:r>
    </w:p>
    <w:p w14:paraId="282A932B" w14:textId="77777777" w:rsidR="007308C8" w:rsidRPr="000461A9" w:rsidRDefault="007308C8" w:rsidP="00810A63">
      <w:pPr>
        <w:spacing w:afterLines="40" w:after="96" w:line="240" w:lineRule="auto"/>
        <w:ind w:firstLine="708"/>
        <w:jc w:val="both"/>
        <w:rPr>
          <w:rFonts w:ascii="Trebuchet MS" w:hAnsi="Trebuchet MS"/>
          <w:bCs/>
          <w:iCs/>
        </w:rPr>
      </w:pPr>
      <w:r w:rsidRPr="000461A9">
        <w:rPr>
          <w:rFonts w:ascii="Trebuchet MS" w:hAnsi="Trebuchet MS"/>
          <w:bCs/>
          <w:iCs/>
        </w:rPr>
        <w:t>При подаване на офертата участникът декларира липсата или наличията на основанията за отстраняване чрез представяне на Единен европейски документ за обществени поръчки (еЕЕДОП). Информацията се посочва в приложните полета на Част III: „Основания за изключване” от еЕЕДОП.</w:t>
      </w:r>
    </w:p>
    <w:p w14:paraId="045C95D7" w14:textId="6EC18522" w:rsidR="007308C8" w:rsidRPr="000461A9" w:rsidRDefault="00810A63" w:rsidP="003D0057">
      <w:pPr>
        <w:spacing w:afterLines="40" w:after="96" w:line="240" w:lineRule="auto"/>
        <w:jc w:val="both"/>
        <w:rPr>
          <w:rFonts w:ascii="Trebuchet MS" w:hAnsi="Trebuchet MS"/>
        </w:rPr>
      </w:pPr>
      <w:r w:rsidRPr="000461A9">
        <w:rPr>
          <w:rFonts w:ascii="Trebuchet MS" w:hAnsi="Trebuchet MS"/>
        </w:rPr>
        <w:t xml:space="preserve"> </w:t>
      </w:r>
    </w:p>
    <w:p w14:paraId="6EED1BF0" w14:textId="77777777" w:rsidR="007308C8" w:rsidRPr="000461A9" w:rsidRDefault="007308C8" w:rsidP="00810A63">
      <w:pPr>
        <w:spacing w:afterLines="40" w:after="96" w:line="240" w:lineRule="auto"/>
        <w:ind w:firstLine="708"/>
        <w:jc w:val="both"/>
        <w:rPr>
          <w:rFonts w:ascii="Trebuchet MS" w:hAnsi="Trebuchet MS"/>
          <w:b/>
          <w:i/>
        </w:rPr>
      </w:pPr>
      <w:r w:rsidRPr="000461A9">
        <w:rPr>
          <w:rFonts w:ascii="Trebuchet MS" w:hAnsi="Trebuchet MS"/>
          <w:b/>
          <w:i/>
        </w:rPr>
        <w:t>Указания за попълване:</w:t>
      </w:r>
    </w:p>
    <w:p w14:paraId="1955C74B" w14:textId="77777777" w:rsidR="00837C0D" w:rsidRPr="000461A9" w:rsidRDefault="007308C8" w:rsidP="007F30A9">
      <w:pPr>
        <w:spacing w:afterLines="40" w:after="96" w:line="240" w:lineRule="auto"/>
        <w:ind w:firstLine="708"/>
        <w:jc w:val="both"/>
        <w:rPr>
          <w:rFonts w:ascii="Trebuchet MS" w:hAnsi="Trebuchet MS"/>
          <w:i/>
          <w:iCs/>
        </w:rPr>
      </w:pPr>
      <w:r w:rsidRPr="000461A9">
        <w:rPr>
          <w:rFonts w:ascii="Trebuchet MS" w:hAnsi="Trebuchet MS"/>
          <w:i/>
          <w:iCs/>
        </w:rPr>
        <w:t>Информацията относно липсата или наличието на обстоятелства по т. 2.1.1 и 2.1.2. (чл.54, ал.1, т.1 и т.2 от ЗОП) се попълва в част III, раздел А и В, както следва: В раздел А се предоставя информация относно присъди за следните престъпления: Участие в престъпна организация – по чл. 321 и 321а от НК; Корупция – по чл. 301 – 307 от НК; Измама – по чл. 209 – 213 от НК; Терористични престъпления или престъпления, които са свързани с терористични дейности - по чл. 108а, ал. 1 от НК; Изпиране на пари или финансиране на тероризъм – по чл. 253, 253а, или 253б от НК и по чл. 108а, ал. 2 от НК; Детски труд и други форми на трафик на хора – по чл. 192а или 159а - 159г от НК. В случай че за участника е издадена присъда за някое от посочените престъпления, той трябва да посочи отговор „Да”.</w:t>
      </w:r>
    </w:p>
    <w:p w14:paraId="0ACB3A87" w14:textId="77777777" w:rsidR="007308C8" w:rsidRPr="000461A9" w:rsidRDefault="007308C8" w:rsidP="007F30A9">
      <w:pPr>
        <w:spacing w:afterLines="40" w:after="96" w:line="240" w:lineRule="auto"/>
        <w:ind w:firstLine="708"/>
        <w:jc w:val="both"/>
        <w:rPr>
          <w:rFonts w:ascii="Trebuchet MS" w:hAnsi="Trebuchet MS"/>
          <w:i/>
          <w:iCs/>
        </w:rPr>
      </w:pPr>
      <w:r w:rsidRPr="000461A9">
        <w:rPr>
          <w:rFonts w:ascii="Trebuchet MS" w:hAnsi="Trebuchet MS"/>
          <w:i/>
          <w:iCs/>
        </w:rPr>
        <w:t xml:space="preserve">В този случай се описват: </w:t>
      </w:r>
    </w:p>
    <w:p w14:paraId="3190FBF3" w14:textId="77777777" w:rsidR="007308C8" w:rsidRPr="000461A9" w:rsidRDefault="007308C8" w:rsidP="007F30A9">
      <w:pPr>
        <w:spacing w:afterLines="40" w:after="96" w:line="240" w:lineRule="auto"/>
        <w:ind w:firstLine="708"/>
        <w:jc w:val="both"/>
        <w:rPr>
          <w:rFonts w:ascii="Trebuchet MS" w:hAnsi="Trebuchet MS"/>
          <w:i/>
          <w:iCs/>
        </w:rPr>
      </w:pPr>
      <w:r w:rsidRPr="000461A9">
        <w:rPr>
          <w:rFonts w:ascii="Trebuchet MS" w:hAnsi="Trebuchet MS"/>
          <w:i/>
          <w:iCs/>
        </w:rPr>
        <w:t>а) фактическото и правното основание за постанановяване на присъдата и дата на</w:t>
      </w:r>
      <w:r w:rsidR="00837C0D" w:rsidRPr="000461A9">
        <w:rPr>
          <w:rFonts w:ascii="Trebuchet MS" w:hAnsi="Trebuchet MS"/>
          <w:i/>
          <w:iCs/>
        </w:rPr>
        <w:t xml:space="preserve"> </w:t>
      </w:r>
      <w:r w:rsidRPr="000461A9">
        <w:rPr>
          <w:rFonts w:ascii="Trebuchet MS" w:hAnsi="Trebuchet MS"/>
          <w:i/>
          <w:iCs/>
        </w:rPr>
        <w:t>влизането й в сила;</w:t>
      </w:r>
    </w:p>
    <w:p w14:paraId="221E67E1" w14:textId="77777777" w:rsidR="007308C8" w:rsidRPr="000461A9" w:rsidRDefault="007308C8" w:rsidP="007F30A9">
      <w:pPr>
        <w:spacing w:afterLines="40" w:after="96" w:line="240" w:lineRule="auto"/>
        <w:jc w:val="both"/>
        <w:rPr>
          <w:rFonts w:ascii="Trebuchet MS" w:hAnsi="Trebuchet MS"/>
          <w:i/>
          <w:iCs/>
        </w:rPr>
      </w:pPr>
      <w:r w:rsidRPr="000461A9">
        <w:rPr>
          <w:rFonts w:ascii="Trebuchet MS" w:hAnsi="Trebuchet MS"/>
          <w:i/>
          <w:iCs/>
        </w:rPr>
        <w:t xml:space="preserve">            б) срокът на наложеното наказание.</w:t>
      </w:r>
    </w:p>
    <w:p w14:paraId="0383EAF9" w14:textId="77777777" w:rsidR="007308C8" w:rsidRPr="000461A9" w:rsidRDefault="007308C8" w:rsidP="007F30A9">
      <w:pPr>
        <w:spacing w:afterLines="40" w:after="96" w:line="240" w:lineRule="auto"/>
        <w:ind w:firstLine="708"/>
        <w:jc w:val="both"/>
        <w:rPr>
          <w:rFonts w:ascii="Trebuchet MS" w:hAnsi="Trebuchet MS"/>
          <w:i/>
          <w:iCs/>
        </w:rPr>
      </w:pPr>
      <w:r w:rsidRPr="000461A9">
        <w:rPr>
          <w:rFonts w:ascii="Trebuchet MS" w:hAnsi="Trebuchet MS"/>
          <w:i/>
          <w:iCs/>
        </w:rPr>
        <w:t>В раздел Б, се предосочва информация относно обстоятелството по т. 2.1.</w:t>
      </w:r>
      <w:r w:rsidR="00837C0D" w:rsidRPr="000461A9">
        <w:rPr>
          <w:rFonts w:ascii="Trebuchet MS" w:hAnsi="Trebuchet MS"/>
          <w:i/>
          <w:iCs/>
        </w:rPr>
        <w:t>3</w:t>
      </w:r>
      <w:r w:rsidRPr="000461A9">
        <w:rPr>
          <w:rFonts w:ascii="Trebuchet MS" w:hAnsi="Trebuchet MS"/>
          <w:i/>
          <w:iCs/>
        </w:rPr>
        <w:t>. (чл. 54, ал.1, т. 3 от ЗОП). В раздел В, поле 1 се предоставя информация з</w:t>
      </w:r>
      <w:r w:rsidR="007878E9" w:rsidRPr="000461A9">
        <w:rPr>
          <w:rFonts w:ascii="Trebuchet MS" w:hAnsi="Trebuchet MS"/>
          <w:i/>
          <w:iCs/>
        </w:rPr>
        <w:t>а обстоятелствата по т.2.1.6. (</w:t>
      </w:r>
      <w:r w:rsidRPr="000461A9">
        <w:rPr>
          <w:rFonts w:ascii="Trebuchet MS" w:hAnsi="Trebuchet MS"/>
          <w:i/>
          <w:iCs/>
        </w:rPr>
        <w:t xml:space="preserve">чл. 54, ал. 1, т. 6 от ЗОП), както и за обстоятелствата по чл. 54, ал. 1, т. 1 от ЗОП свързани с престъпленията по чл.172 и чл. 352 – 353е от НК. При отговор „Да“ участникът посочва - Дата на влизане в сила на присъдата и фактическото и правното </w:t>
      </w:r>
      <w:r w:rsidRPr="000461A9">
        <w:rPr>
          <w:rFonts w:ascii="Trebuchet MS" w:hAnsi="Trebuchet MS"/>
          <w:i/>
          <w:iCs/>
        </w:rPr>
        <w:lastRenderedPageBreak/>
        <w:t>основание за постановяването й; Срока на наложеното наказание. Попълват се и относимите следващи полета.</w:t>
      </w:r>
    </w:p>
    <w:p w14:paraId="76DA09D3" w14:textId="77777777" w:rsidR="007308C8" w:rsidRPr="000461A9" w:rsidRDefault="007308C8" w:rsidP="007F30A9">
      <w:pPr>
        <w:spacing w:afterLines="40" w:after="96" w:line="240" w:lineRule="auto"/>
        <w:ind w:firstLine="708"/>
        <w:jc w:val="both"/>
        <w:rPr>
          <w:rFonts w:ascii="Trebuchet MS" w:hAnsi="Trebuchet MS"/>
          <w:i/>
          <w:iCs/>
        </w:rPr>
      </w:pPr>
      <w:r w:rsidRPr="000461A9">
        <w:rPr>
          <w:rFonts w:ascii="Trebuchet MS" w:hAnsi="Trebuchet MS"/>
          <w:i/>
          <w:iCs/>
        </w:rPr>
        <w:t>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14:paraId="25B7ECC6" w14:textId="77777777" w:rsidR="007308C8" w:rsidRPr="000461A9" w:rsidRDefault="007308C8" w:rsidP="007F30A9">
      <w:pPr>
        <w:spacing w:afterLines="40" w:after="96" w:line="240" w:lineRule="auto"/>
        <w:ind w:firstLine="420"/>
        <w:jc w:val="both"/>
        <w:rPr>
          <w:rFonts w:ascii="Trebuchet MS" w:hAnsi="Trebuchet MS"/>
          <w:i/>
          <w:iCs/>
        </w:rPr>
      </w:pPr>
      <w:r w:rsidRPr="000461A9">
        <w:rPr>
          <w:rFonts w:ascii="Trebuchet MS" w:hAnsi="Trebuchet MS"/>
        </w:rPr>
        <w:t xml:space="preserve">Указания за попълване: </w:t>
      </w:r>
      <w:r w:rsidRPr="000461A9">
        <w:rPr>
          <w:rFonts w:ascii="Trebuchet MS" w:hAnsi="Trebuchet MS"/>
          <w:i/>
          <w:iCs/>
        </w:rPr>
        <w:t>Попълва се информацията, свързана със специфични национални основания за отстраняване. Съгласно ЗОП (чл. 54, ал. 1, т. 1 от ЗОП) такива са:</w:t>
      </w:r>
    </w:p>
    <w:p w14:paraId="1C032AFE" w14:textId="77777777" w:rsidR="007308C8" w:rsidRPr="000461A9" w:rsidRDefault="007308C8" w:rsidP="007F30A9">
      <w:pPr>
        <w:numPr>
          <w:ilvl w:val="0"/>
          <w:numId w:val="12"/>
        </w:numPr>
        <w:spacing w:afterLines="40" w:after="96" w:line="240" w:lineRule="auto"/>
        <w:jc w:val="both"/>
        <w:rPr>
          <w:rFonts w:ascii="Trebuchet MS" w:hAnsi="Trebuchet MS"/>
          <w:i/>
          <w:iCs/>
        </w:rPr>
      </w:pPr>
      <w:r w:rsidRPr="000461A9">
        <w:rPr>
          <w:rFonts w:ascii="Trebuchet MS" w:hAnsi="Trebuchet MS"/>
          <w:i/>
          <w:iCs/>
        </w:rPr>
        <w:t>Осъждания за престъпления по чл. 194 - 208, чл. 213а - 217, 219 – 252 и чл. 254а – 260 от НК. Посочва се информация и за престъпления, аналогично описаните, когато лицата са осъдени в друга държава членка или трета страна.</w:t>
      </w:r>
    </w:p>
    <w:p w14:paraId="40951B8E" w14:textId="77777777" w:rsidR="007308C8" w:rsidRPr="000461A9" w:rsidRDefault="007308C8" w:rsidP="003D0057">
      <w:pPr>
        <w:numPr>
          <w:ilvl w:val="0"/>
          <w:numId w:val="12"/>
        </w:numPr>
        <w:spacing w:afterLines="40" w:after="96" w:line="240" w:lineRule="auto"/>
        <w:jc w:val="both"/>
        <w:rPr>
          <w:rFonts w:ascii="Trebuchet MS" w:hAnsi="Trebuchet MS"/>
          <w:i/>
          <w:iCs/>
        </w:rPr>
      </w:pPr>
      <w:r w:rsidRPr="000461A9">
        <w:rPr>
          <w:rFonts w:ascii="Trebuchet MS" w:hAnsi="Trebuchet MS"/>
          <w:i/>
          <w:iCs/>
        </w:rPr>
        <w:t>Наличие на свързаност по смисъла на §2, т. 45 от ДР на ЗОП между участници в конкретна процедура.</w:t>
      </w:r>
    </w:p>
    <w:p w14:paraId="334EE2CA" w14:textId="77777777" w:rsidR="007308C8" w:rsidRPr="000461A9" w:rsidRDefault="007308C8" w:rsidP="003D0057">
      <w:pPr>
        <w:numPr>
          <w:ilvl w:val="0"/>
          <w:numId w:val="12"/>
        </w:numPr>
        <w:spacing w:afterLines="40" w:after="96" w:line="240" w:lineRule="auto"/>
        <w:jc w:val="both"/>
        <w:rPr>
          <w:rFonts w:ascii="Trebuchet MS" w:hAnsi="Trebuchet MS"/>
          <w:i/>
          <w:iCs/>
        </w:rPr>
      </w:pPr>
      <w:r w:rsidRPr="000461A9">
        <w:rPr>
          <w:rFonts w:ascii="Trebuchet MS" w:hAnsi="Trebuchet MS"/>
          <w:i/>
          <w:iCs/>
        </w:rPr>
        <w:t>Забраната за участие в процедури за обществени поръчки на лица, за които са налице обстоятелствата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w:t>
      </w:r>
    </w:p>
    <w:p w14:paraId="745F2ECE" w14:textId="77777777" w:rsidR="007308C8" w:rsidRPr="000461A9" w:rsidRDefault="007308C8" w:rsidP="003D0057">
      <w:pPr>
        <w:numPr>
          <w:ilvl w:val="0"/>
          <w:numId w:val="12"/>
        </w:numPr>
        <w:spacing w:afterLines="40" w:after="96" w:line="240" w:lineRule="auto"/>
        <w:jc w:val="both"/>
        <w:rPr>
          <w:rFonts w:ascii="Trebuchet MS" w:hAnsi="Trebuchet MS"/>
          <w:i/>
          <w:iCs/>
        </w:rPr>
      </w:pPr>
      <w:r w:rsidRPr="000461A9">
        <w:rPr>
          <w:rFonts w:ascii="Trebuchet MS" w:hAnsi="Trebuchet MS"/>
        </w:rPr>
        <w:t>Не се допуска до участие в процедурата и се отстранява участник, за който важат забраните по чл. 69 от Закона за противодействие на корупцията и за отнемане на незаконно придобитото имущество</w:t>
      </w:r>
    </w:p>
    <w:p w14:paraId="0293835C" w14:textId="77777777" w:rsidR="007308C8" w:rsidRPr="000461A9" w:rsidRDefault="007308C8" w:rsidP="00810A63">
      <w:pPr>
        <w:spacing w:afterLines="40" w:after="96" w:line="240" w:lineRule="auto"/>
        <w:ind w:firstLine="420"/>
        <w:jc w:val="both"/>
        <w:rPr>
          <w:rFonts w:ascii="Trebuchet MS" w:hAnsi="Trebuchet MS"/>
          <w:i/>
        </w:rPr>
      </w:pPr>
      <w:r w:rsidRPr="000461A9">
        <w:rPr>
          <w:rFonts w:ascii="Trebuchet MS" w:hAnsi="Trebuchet MS"/>
          <w:b/>
          <w:bCs/>
          <w:i/>
        </w:rPr>
        <w:t>Чл. 69.</w:t>
      </w:r>
      <w:r w:rsidRPr="000461A9">
        <w:rPr>
          <w:rFonts w:ascii="Trebuchet MS" w:hAnsi="Trebuchet MS"/>
          <w:i/>
        </w:rPr>
        <w:t>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702310E6" w14:textId="77777777" w:rsidR="007308C8" w:rsidRPr="000461A9" w:rsidRDefault="007308C8" w:rsidP="003D0057">
      <w:pPr>
        <w:spacing w:afterLines="40" w:after="96" w:line="240" w:lineRule="auto"/>
        <w:jc w:val="both"/>
        <w:rPr>
          <w:rFonts w:ascii="Trebuchet MS" w:hAnsi="Trebuchet MS"/>
          <w:i/>
        </w:rPr>
      </w:pPr>
      <w:r w:rsidRPr="000461A9">
        <w:rPr>
          <w:rFonts w:ascii="Trebuchet MS" w:hAnsi="Trebuchet MS"/>
          <w:i/>
        </w:rPr>
        <w:lastRenderedPageBreak/>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0C4C3568" w14:textId="77777777" w:rsidR="00733F5D" w:rsidRPr="000461A9" w:rsidRDefault="007308C8" w:rsidP="007F30A9">
      <w:pPr>
        <w:numPr>
          <w:ilvl w:val="0"/>
          <w:numId w:val="12"/>
        </w:numPr>
        <w:spacing w:afterLines="40" w:after="96" w:line="240" w:lineRule="auto"/>
        <w:jc w:val="both"/>
        <w:rPr>
          <w:rFonts w:ascii="Trebuchet MS" w:hAnsi="Trebuchet MS"/>
          <w:i/>
          <w:iCs/>
        </w:rPr>
      </w:pPr>
      <w:r w:rsidRPr="000461A9">
        <w:rPr>
          <w:rFonts w:ascii="Trebuchet MS" w:hAnsi="Trebuchet MS"/>
          <w:i/>
        </w:rPr>
        <w:t xml:space="preserve">Основанието по б. </w:t>
      </w:r>
      <w:r w:rsidRPr="000461A9">
        <w:rPr>
          <w:rFonts w:ascii="Trebuchet MS" w:hAnsi="Trebuchet MS"/>
          <w:b/>
          <w:i/>
        </w:rPr>
        <w:t>Г</w:t>
      </w:r>
      <w:r w:rsidRPr="000461A9">
        <w:rPr>
          <w:rFonts w:ascii="Trebuchet MS" w:hAnsi="Trebuchet MS"/>
          <w:i/>
        </w:rPr>
        <w:t xml:space="preserve"> се отнася за лицата, които представляват участника, членовете на управителни и надзорни органи</w:t>
      </w:r>
      <w:r w:rsidRPr="000461A9">
        <w:rPr>
          <w:rFonts w:ascii="Trebuchet MS" w:hAnsi="Trebuchet MS"/>
          <w:i/>
          <w:vertAlign w:val="superscript"/>
        </w:rPr>
        <w:footnoteReference w:id="1"/>
      </w:r>
      <w:r w:rsidRPr="000461A9">
        <w:rPr>
          <w:rFonts w:ascii="Trebuchet MS" w:hAnsi="Trebuchet MS"/>
          <w:i/>
        </w:rPr>
        <w:t xml:space="preserve"> </w:t>
      </w:r>
      <w:r w:rsidR="00733F5D" w:rsidRPr="000461A9">
        <w:rPr>
          <w:rFonts w:ascii="Trebuchet MS" w:hAnsi="Trebuchet MS"/>
          <w:i/>
        </w:rPr>
        <w:t>съгласно регистра в който е вписан участника, ако има  тъкав,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62A985E9" w14:textId="77777777" w:rsidR="007308C8" w:rsidRPr="000461A9" w:rsidRDefault="007308C8" w:rsidP="007F30A9">
      <w:pPr>
        <w:spacing w:afterLines="40" w:after="96" w:line="240" w:lineRule="auto"/>
        <w:ind w:firstLine="417"/>
        <w:jc w:val="both"/>
        <w:rPr>
          <w:rFonts w:ascii="Trebuchet MS" w:hAnsi="Trebuchet MS"/>
          <w:i/>
          <w:iCs/>
        </w:rPr>
      </w:pPr>
      <w:r w:rsidRPr="000461A9">
        <w:rPr>
          <w:rFonts w:ascii="Trebuchet MS" w:hAnsi="Trebuchet MS"/>
          <w:i/>
          <w:iCs/>
        </w:rPr>
        <w:t>Посочените обстоятелства се явяват абсолютна пречка за участие в процедури за възлагане на обществени поръчки, поради което наличието или липсата на такива обстоятелства задължително се декларира в еЕЕДОП.</w:t>
      </w:r>
    </w:p>
    <w:p w14:paraId="1C831F27" w14:textId="77777777" w:rsidR="007308C8" w:rsidRPr="000461A9" w:rsidRDefault="007308C8" w:rsidP="007F30A9">
      <w:pPr>
        <w:numPr>
          <w:ilvl w:val="0"/>
          <w:numId w:val="36"/>
        </w:numPr>
        <w:spacing w:afterLines="40" w:after="96" w:line="240" w:lineRule="auto"/>
        <w:jc w:val="both"/>
        <w:rPr>
          <w:rFonts w:ascii="Trebuchet MS" w:hAnsi="Trebuchet MS"/>
          <w:i/>
          <w:iCs/>
        </w:rPr>
      </w:pPr>
      <w:r w:rsidRPr="000461A9">
        <w:rPr>
          <w:rFonts w:ascii="Trebuchet MS" w:hAnsi="Trebuchet MS"/>
        </w:rPr>
        <w:t>нарушения по чл. 61, ал. 1, чл. 62, ал. 1 или 3, чл. 63, ал. 1 или 2, чл. 228, ал. 3 от Кодекса на труда (чл. 54, ал. 1, т. 6 от ЗОП)</w:t>
      </w:r>
    </w:p>
    <w:p w14:paraId="6D4ED709" w14:textId="77777777" w:rsidR="007308C8" w:rsidRPr="000461A9" w:rsidRDefault="007308C8" w:rsidP="007F30A9">
      <w:pPr>
        <w:numPr>
          <w:ilvl w:val="0"/>
          <w:numId w:val="36"/>
        </w:numPr>
        <w:spacing w:afterLines="40" w:after="96" w:line="240" w:lineRule="auto"/>
        <w:jc w:val="both"/>
        <w:rPr>
          <w:rFonts w:ascii="Trebuchet MS" w:hAnsi="Trebuchet MS"/>
          <w:i/>
          <w:iCs/>
        </w:rPr>
      </w:pPr>
      <w:r w:rsidRPr="000461A9">
        <w:rPr>
          <w:rFonts w:ascii="Trebuchet MS" w:hAnsi="Trebuchet MS"/>
        </w:rPr>
        <w:t>нарушения по чл. 13, ал. 1 от Закона за трудовата миграция и трудовата мобилност (чл. 54, ал. 1, т. 6 от ЗОП)</w:t>
      </w:r>
    </w:p>
    <w:p w14:paraId="049C5322" w14:textId="77777777" w:rsidR="007308C8" w:rsidRPr="000461A9" w:rsidRDefault="007308C8" w:rsidP="007F30A9">
      <w:pPr>
        <w:spacing w:afterLines="40" w:after="96" w:line="240" w:lineRule="auto"/>
        <w:ind w:firstLine="417"/>
        <w:jc w:val="both"/>
        <w:rPr>
          <w:rFonts w:ascii="Trebuchet MS" w:hAnsi="Trebuchet MS"/>
          <w:iCs/>
        </w:rPr>
      </w:pPr>
      <w:r w:rsidRPr="000461A9">
        <w:rPr>
          <w:rFonts w:ascii="Trebuchet MS" w:hAnsi="Trebuchet MS"/>
          <w:b/>
          <w:bCs/>
          <w:i/>
          <w:iCs/>
        </w:rPr>
        <w:t xml:space="preserve">Забележка: </w:t>
      </w:r>
      <w:r w:rsidRPr="000461A9">
        <w:rPr>
          <w:rFonts w:ascii="Trebuchet MS" w:hAnsi="Trebuchet MS"/>
          <w:iCs/>
        </w:rPr>
        <w:t>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 Информацията относно липсата или наличието на обстоятелства по т. 2.1.3 (чл.54, ал.1, т.3 от ЗОП) се попълва в част III, раздел Б от еЕЕДОП. Информацията относно липсата или наличието на обстоятелства по т. 2.1.4., 2.1.5 и от т. 2.1.7. до т.2.1.</w:t>
      </w:r>
      <w:r w:rsidR="00733F5D" w:rsidRPr="000461A9">
        <w:rPr>
          <w:rFonts w:ascii="Trebuchet MS" w:hAnsi="Trebuchet MS"/>
          <w:iCs/>
        </w:rPr>
        <w:t>8</w:t>
      </w:r>
      <w:r w:rsidRPr="000461A9">
        <w:rPr>
          <w:rFonts w:ascii="Trebuchet MS" w:hAnsi="Trebuchet MS"/>
          <w:iCs/>
        </w:rPr>
        <w:t xml:space="preserve">. (чл.54, ал.1, т.4 -7) се попълва в Част ІІІ, Раздел В от еЕЕДОП. </w:t>
      </w:r>
    </w:p>
    <w:p w14:paraId="7C2DF153" w14:textId="77777777" w:rsidR="007308C8" w:rsidRPr="000461A9" w:rsidRDefault="007308C8" w:rsidP="007F30A9">
      <w:pPr>
        <w:spacing w:afterLines="40" w:after="96" w:line="240" w:lineRule="auto"/>
        <w:ind w:firstLine="417"/>
        <w:jc w:val="both"/>
        <w:rPr>
          <w:rFonts w:ascii="Trebuchet MS" w:hAnsi="Trebuchet MS"/>
          <w:iCs/>
        </w:rPr>
      </w:pPr>
      <w:r w:rsidRPr="000461A9">
        <w:rPr>
          <w:rFonts w:ascii="Trebuchet MS" w:hAnsi="Trebuchet MS"/>
          <w:iCs/>
        </w:rPr>
        <w:t>Когато преди подаване на офертата участник е предприел мерки за доказване на надеждност (чл. 56 от ЗОП), тези мерки се описват в еЕЕДОП в полето свързано със съответното обстоятелство и се прилагат документите по чл. 45, ал. 2 от ППЗОП към еЕЕДОП.</w:t>
      </w:r>
    </w:p>
    <w:p w14:paraId="09900347" w14:textId="77777777" w:rsidR="007308C8" w:rsidRPr="000461A9" w:rsidRDefault="007308C8" w:rsidP="007F30A9">
      <w:pPr>
        <w:spacing w:afterLines="40" w:after="96" w:line="240" w:lineRule="auto"/>
        <w:jc w:val="both"/>
        <w:rPr>
          <w:rFonts w:ascii="Trebuchet MS" w:hAnsi="Trebuchet MS"/>
          <w:b/>
          <w:bCs/>
          <w:i/>
          <w:iCs/>
        </w:rPr>
      </w:pPr>
    </w:p>
    <w:p w14:paraId="74DA73A9" w14:textId="77777777" w:rsidR="007308C8" w:rsidRPr="000461A9" w:rsidRDefault="007308C8" w:rsidP="007F30A9">
      <w:pPr>
        <w:spacing w:afterLines="40" w:after="96" w:line="240" w:lineRule="auto"/>
        <w:ind w:firstLine="283"/>
        <w:jc w:val="both"/>
        <w:rPr>
          <w:rFonts w:ascii="Trebuchet MS" w:hAnsi="Trebuchet MS"/>
        </w:rPr>
      </w:pPr>
      <w:r w:rsidRPr="000461A9">
        <w:rPr>
          <w:rFonts w:ascii="Trebuchet MS" w:hAnsi="Trebuchet MS"/>
        </w:rPr>
        <w:t>2.9.1. Лицата по чл. 54, ал. 2 от ЗОП са:</w:t>
      </w:r>
    </w:p>
    <w:p w14:paraId="7B94156C" w14:textId="77777777" w:rsidR="006163E7" w:rsidRPr="000461A9" w:rsidRDefault="006163E7" w:rsidP="007F30A9">
      <w:pPr>
        <w:suppressAutoHyphens w:val="0"/>
        <w:spacing w:line="240" w:lineRule="auto"/>
        <w:ind w:firstLine="283"/>
        <w:jc w:val="both"/>
        <w:textAlignment w:val="center"/>
        <w:rPr>
          <w:rFonts w:ascii="Trebuchet MS" w:hAnsi="Trebuchet MS"/>
          <w:color w:val="000000"/>
          <w:lang w:eastAsia="bg-BG"/>
        </w:rPr>
      </w:pPr>
      <w:r w:rsidRPr="000461A9">
        <w:rPr>
          <w:rFonts w:ascii="Trebuchet MS" w:hAnsi="Trebuchet MS"/>
          <w:color w:val="000000"/>
          <w:lang w:eastAsia="bg-BG"/>
        </w:rPr>
        <w:t>1. при събирателно дружество – лицата по чл. 84, ал. 1 и чл. 89, ал. 1 от Търговския закон;</w:t>
      </w:r>
    </w:p>
    <w:p w14:paraId="7B06DA53" w14:textId="77777777" w:rsidR="006163E7" w:rsidRPr="000461A9" w:rsidRDefault="006163E7" w:rsidP="007F30A9">
      <w:pPr>
        <w:suppressAutoHyphens w:val="0"/>
        <w:spacing w:line="240" w:lineRule="auto"/>
        <w:ind w:firstLine="283"/>
        <w:jc w:val="both"/>
        <w:textAlignment w:val="center"/>
        <w:rPr>
          <w:rFonts w:ascii="Trebuchet MS" w:hAnsi="Trebuchet MS"/>
          <w:color w:val="000000"/>
          <w:lang w:eastAsia="bg-BG"/>
        </w:rPr>
      </w:pPr>
      <w:r w:rsidRPr="000461A9">
        <w:rPr>
          <w:rFonts w:ascii="Trebuchet MS" w:hAnsi="Trebuchet MS"/>
          <w:color w:val="000000"/>
          <w:lang w:eastAsia="bg-BG"/>
        </w:rPr>
        <w:t>2. при командитно дружество – неограничено отговорните съдружници по чл. 105 от Търговския закон;</w:t>
      </w:r>
    </w:p>
    <w:p w14:paraId="4B840F63" w14:textId="77777777" w:rsidR="007F30A9" w:rsidRPr="000461A9" w:rsidRDefault="006163E7" w:rsidP="007F30A9">
      <w:pPr>
        <w:suppressAutoHyphens w:val="0"/>
        <w:spacing w:line="240" w:lineRule="auto"/>
        <w:ind w:firstLine="283"/>
        <w:jc w:val="both"/>
        <w:textAlignment w:val="center"/>
        <w:rPr>
          <w:rFonts w:ascii="Trebuchet MS" w:hAnsi="Trebuchet MS"/>
          <w:color w:val="000000"/>
          <w:lang w:eastAsia="bg-BG"/>
        </w:rPr>
      </w:pPr>
      <w:r w:rsidRPr="000461A9">
        <w:rPr>
          <w:rFonts w:ascii="Trebuchet MS" w:hAnsi="Trebuchet MS"/>
          <w:color w:val="000000"/>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05F25E54" w14:textId="5310EDEA" w:rsidR="006163E7" w:rsidRPr="000461A9" w:rsidRDefault="006163E7" w:rsidP="007F30A9">
      <w:pPr>
        <w:suppressAutoHyphens w:val="0"/>
        <w:spacing w:line="240" w:lineRule="auto"/>
        <w:ind w:firstLine="283"/>
        <w:jc w:val="both"/>
        <w:textAlignment w:val="center"/>
        <w:rPr>
          <w:rFonts w:ascii="Trebuchet MS" w:hAnsi="Trebuchet MS"/>
          <w:color w:val="000000"/>
          <w:lang w:eastAsia="bg-BG"/>
        </w:rPr>
      </w:pPr>
      <w:r w:rsidRPr="000461A9">
        <w:rPr>
          <w:rFonts w:ascii="Trebuchet MS" w:hAnsi="Trebuchet MS"/>
          <w:color w:val="000000"/>
          <w:lang w:eastAsia="bg-BG"/>
        </w:rPr>
        <w:t>4. при акционерно дружество – лицата по чл. 241, ал. 1, чл. 242, ал. 1 и чл. 244, ал. 1 от Търговския закон;</w:t>
      </w:r>
    </w:p>
    <w:p w14:paraId="3E197251" w14:textId="77777777" w:rsidR="006163E7" w:rsidRPr="000461A9" w:rsidRDefault="006163E7" w:rsidP="006163E7">
      <w:pPr>
        <w:suppressAutoHyphens w:val="0"/>
        <w:spacing w:line="185" w:lineRule="atLeast"/>
        <w:ind w:firstLine="283"/>
        <w:jc w:val="both"/>
        <w:textAlignment w:val="center"/>
        <w:rPr>
          <w:rFonts w:ascii="Trebuchet MS" w:hAnsi="Trebuchet MS"/>
          <w:color w:val="000000"/>
          <w:lang w:eastAsia="bg-BG"/>
        </w:rPr>
      </w:pPr>
      <w:r w:rsidRPr="000461A9">
        <w:rPr>
          <w:rFonts w:ascii="Trebuchet MS" w:hAnsi="Trebuchet MS"/>
          <w:color w:val="000000"/>
          <w:lang w:eastAsia="bg-BG"/>
        </w:rPr>
        <w:t>5. при командитно дружество с акции – лицата по чл. 256 от Търговския закон;</w:t>
      </w:r>
    </w:p>
    <w:p w14:paraId="714350EF" w14:textId="77777777" w:rsidR="006163E7" w:rsidRPr="000461A9" w:rsidRDefault="006163E7" w:rsidP="006163E7">
      <w:pPr>
        <w:suppressAutoHyphens w:val="0"/>
        <w:spacing w:line="185" w:lineRule="atLeast"/>
        <w:ind w:firstLine="283"/>
        <w:jc w:val="both"/>
        <w:textAlignment w:val="center"/>
        <w:rPr>
          <w:rFonts w:ascii="Trebuchet MS" w:hAnsi="Trebuchet MS"/>
          <w:color w:val="000000"/>
          <w:lang w:eastAsia="bg-BG"/>
        </w:rPr>
      </w:pPr>
      <w:r w:rsidRPr="000461A9">
        <w:rPr>
          <w:rFonts w:ascii="Trebuchet MS" w:hAnsi="Trebuchet MS"/>
          <w:color w:val="000000"/>
          <w:lang w:eastAsia="bg-BG"/>
        </w:rPr>
        <w:t>6. при едноличен търговец – физическото лице – търговец;</w:t>
      </w:r>
    </w:p>
    <w:p w14:paraId="3E84D3EA" w14:textId="77777777" w:rsidR="006163E7" w:rsidRPr="000461A9" w:rsidRDefault="006163E7" w:rsidP="006163E7">
      <w:pPr>
        <w:suppressAutoHyphens w:val="0"/>
        <w:spacing w:line="185" w:lineRule="atLeast"/>
        <w:ind w:firstLine="283"/>
        <w:jc w:val="both"/>
        <w:textAlignment w:val="center"/>
        <w:rPr>
          <w:rFonts w:ascii="Trebuchet MS" w:hAnsi="Trebuchet MS"/>
          <w:color w:val="000000"/>
          <w:lang w:eastAsia="bg-BG"/>
        </w:rPr>
      </w:pPr>
      <w:r w:rsidRPr="000461A9">
        <w:rPr>
          <w:rFonts w:ascii="Trebuchet MS" w:hAnsi="Trebuchet MS"/>
          <w:color w:val="000000"/>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08C291DA" w14:textId="77777777" w:rsidR="006163E7" w:rsidRPr="000461A9" w:rsidRDefault="006163E7" w:rsidP="006163E7">
      <w:pPr>
        <w:suppressAutoHyphens w:val="0"/>
        <w:spacing w:line="185" w:lineRule="atLeast"/>
        <w:ind w:firstLine="283"/>
        <w:jc w:val="both"/>
        <w:textAlignment w:val="center"/>
        <w:rPr>
          <w:rFonts w:ascii="Trebuchet MS" w:hAnsi="Trebuchet MS"/>
          <w:color w:val="000000"/>
          <w:lang w:eastAsia="bg-BG"/>
        </w:rPr>
      </w:pPr>
      <w:r w:rsidRPr="000461A9">
        <w:rPr>
          <w:rFonts w:ascii="Trebuchet MS" w:hAnsi="Trebuchet MS"/>
          <w:color w:val="000000"/>
          <w:lang w:eastAsia="bg-BG"/>
        </w:rPr>
        <w:t>8. при кооперациите – лицата по чл. 20, ал. 1 и чл. 27, ал. 1 от Закона за кооперациите;</w:t>
      </w:r>
    </w:p>
    <w:p w14:paraId="2B620381" w14:textId="77777777" w:rsidR="006163E7" w:rsidRPr="000461A9" w:rsidRDefault="006163E7" w:rsidP="006163E7">
      <w:pPr>
        <w:suppressAutoHyphens w:val="0"/>
        <w:spacing w:line="185" w:lineRule="atLeast"/>
        <w:ind w:firstLine="283"/>
        <w:jc w:val="both"/>
        <w:textAlignment w:val="center"/>
        <w:rPr>
          <w:rFonts w:ascii="Trebuchet MS" w:hAnsi="Trebuchet MS"/>
          <w:color w:val="000000"/>
          <w:lang w:eastAsia="bg-BG"/>
        </w:rPr>
      </w:pPr>
      <w:r w:rsidRPr="000461A9">
        <w:rPr>
          <w:rFonts w:ascii="Trebuchet MS" w:hAnsi="Trebuchet MS"/>
          <w:color w:val="000000"/>
          <w:spacing w:val="-1"/>
          <w:lang w:eastAsia="bg-BG"/>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14:paraId="6A2D4540" w14:textId="77777777" w:rsidR="006163E7" w:rsidRPr="000461A9" w:rsidRDefault="006163E7" w:rsidP="006163E7">
      <w:pPr>
        <w:suppressAutoHyphens w:val="0"/>
        <w:spacing w:line="185" w:lineRule="atLeast"/>
        <w:ind w:firstLine="283"/>
        <w:jc w:val="both"/>
        <w:textAlignment w:val="center"/>
        <w:rPr>
          <w:rFonts w:ascii="Trebuchet MS" w:hAnsi="Trebuchet MS"/>
          <w:color w:val="000000"/>
          <w:lang w:eastAsia="bg-BG"/>
        </w:rPr>
      </w:pPr>
      <w:r w:rsidRPr="000461A9">
        <w:rPr>
          <w:rFonts w:ascii="Trebuchet MS" w:hAnsi="Trebuchet MS"/>
          <w:color w:val="000000"/>
          <w:lang w:eastAsia="bg-BG"/>
        </w:rPr>
        <w:t>10. при фондациите – лицата по чл. 35, ал. 1 от Закона за юридическите лица с нестопанска цел;</w:t>
      </w:r>
    </w:p>
    <w:p w14:paraId="65C69CD6" w14:textId="77777777" w:rsidR="006163E7" w:rsidRPr="000461A9" w:rsidRDefault="006163E7" w:rsidP="006163E7">
      <w:pPr>
        <w:suppressAutoHyphens w:val="0"/>
        <w:spacing w:line="185" w:lineRule="atLeast"/>
        <w:ind w:firstLine="283"/>
        <w:jc w:val="both"/>
        <w:textAlignment w:val="center"/>
        <w:rPr>
          <w:rFonts w:ascii="Trebuchet MS" w:hAnsi="Trebuchet MS"/>
          <w:color w:val="000000"/>
          <w:lang w:eastAsia="bg-BG"/>
        </w:rPr>
      </w:pPr>
      <w:r w:rsidRPr="000461A9">
        <w:rPr>
          <w:rFonts w:ascii="Trebuchet MS" w:hAnsi="Trebuchet MS"/>
          <w:color w:val="000000"/>
          <w:lang w:eastAsia="bg-BG"/>
        </w:rPr>
        <w:t>11. в случаите по т. 1 – 7 – и прокуристите, когато има такива;</w:t>
      </w:r>
    </w:p>
    <w:p w14:paraId="0F7BAFDC" w14:textId="77777777" w:rsidR="006163E7" w:rsidRPr="000461A9" w:rsidRDefault="006163E7" w:rsidP="006163E7">
      <w:pPr>
        <w:suppressAutoHyphens w:val="0"/>
        <w:spacing w:line="185" w:lineRule="atLeast"/>
        <w:ind w:firstLine="283"/>
        <w:jc w:val="both"/>
        <w:textAlignment w:val="center"/>
        <w:rPr>
          <w:rFonts w:ascii="Trebuchet MS" w:hAnsi="Trebuchet MS"/>
          <w:color w:val="000000"/>
          <w:lang w:eastAsia="bg-BG"/>
        </w:rPr>
      </w:pPr>
      <w:r w:rsidRPr="000461A9">
        <w:rPr>
          <w:rFonts w:ascii="Trebuchet MS" w:hAnsi="Trebuchet MS"/>
          <w:color w:val="000000"/>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180A03D0" w14:textId="77777777" w:rsidR="00810A63" w:rsidRPr="000461A9" w:rsidRDefault="00810A63" w:rsidP="00810A63">
      <w:pPr>
        <w:spacing w:afterLines="40" w:after="96" w:line="240" w:lineRule="auto"/>
        <w:ind w:firstLine="283"/>
        <w:jc w:val="both"/>
        <w:rPr>
          <w:rFonts w:ascii="Trebuchet MS" w:hAnsi="Trebuchet MS"/>
        </w:rPr>
      </w:pPr>
    </w:p>
    <w:p w14:paraId="171656E7" w14:textId="057C9919" w:rsidR="007308C8" w:rsidRPr="000461A9" w:rsidRDefault="007308C8" w:rsidP="00810A63">
      <w:pPr>
        <w:spacing w:afterLines="40" w:after="96" w:line="240" w:lineRule="auto"/>
        <w:ind w:firstLine="708"/>
        <w:jc w:val="both"/>
        <w:rPr>
          <w:rFonts w:ascii="Trebuchet MS" w:hAnsi="Trebuchet MS"/>
        </w:rPr>
      </w:pPr>
      <w:r w:rsidRPr="000461A9">
        <w:rPr>
          <w:rFonts w:ascii="Trebuchet MS" w:hAnsi="Trebuchet MS"/>
        </w:rPr>
        <w:t xml:space="preserve">2.10. </w:t>
      </w:r>
      <w:r w:rsidRPr="000461A9">
        <w:rPr>
          <w:rFonts w:ascii="Trebuchet MS" w:hAnsi="Trebuchet MS"/>
          <w:b/>
          <w:bCs/>
        </w:rPr>
        <w:t>Мерки за доказване на надеждност</w:t>
      </w:r>
    </w:p>
    <w:p w14:paraId="4F109670" w14:textId="77777777" w:rsidR="007308C8" w:rsidRPr="000461A9" w:rsidRDefault="007308C8" w:rsidP="007F30A9">
      <w:pPr>
        <w:spacing w:afterLines="40" w:after="96" w:line="240" w:lineRule="auto"/>
        <w:ind w:firstLine="708"/>
        <w:jc w:val="both"/>
        <w:rPr>
          <w:rFonts w:ascii="Trebuchet MS" w:hAnsi="Trebuchet MS"/>
        </w:rPr>
      </w:pPr>
      <w:r w:rsidRPr="000461A9">
        <w:rPr>
          <w:rFonts w:ascii="Trebuchet MS" w:hAnsi="Trebuchet MS"/>
        </w:rPr>
        <w:t>2.10.1.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4A681B35" w14:textId="77777777" w:rsidR="007308C8" w:rsidRPr="000461A9" w:rsidRDefault="007308C8" w:rsidP="007F30A9">
      <w:pPr>
        <w:spacing w:afterLines="40" w:after="96" w:line="240" w:lineRule="auto"/>
        <w:ind w:firstLine="283"/>
        <w:jc w:val="both"/>
        <w:rPr>
          <w:rFonts w:ascii="Trebuchet MS" w:hAnsi="Trebuchet MS"/>
        </w:rPr>
      </w:pPr>
      <w:r w:rsidRPr="000461A9">
        <w:rPr>
          <w:rFonts w:ascii="Trebuchet MS" w:hAnsi="Trebuchet MS"/>
        </w:rPr>
        <w:lastRenderedPageBreak/>
        <w:t>1. е погасил задълженията си по чл. 54, ал. 1, т. 3 от ЗОП, включително начислените лихви и/или глоби или че те са разсрочени, отсрочени или обезпечени;</w:t>
      </w:r>
    </w:p>
    <w:p w14:paraId="16E895E6" w14:textId="77777777" w:rsidR="007308C8" w:rsidRPr="000461A9" w:rsidRDefault="007308C8" w:rsidP="007F30A9">
      <w:pPr>
        <w:spacing w:afterLines="40" w:after="96" w:line="240" w:lineRule="auto"/>
        <w:ind w:firstLine="283"/>
        <w:jc w:val="both"/>
        <w:rPr>
          <w:rFonts w:ascii="Trebuchet MS" w:hAnsi="Trebuchet MS"/>
        </w:rPr>
      </w:pPr>
      <w:r w:rsidRPr="000461A9">
        <w:rPr>
          <w:rFonts w:ascii="Trebuchet MS" w:hAnsi="Trebuchet MS"/>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73CB63A1" w14:textId="77777777" w:rsidR="007308C8" w:rsidRPr="000461A9" w:rsidRDefault="007308C8" w:rsidP="007F30A9">
      <w:pPr>
        <w:spacing w:afterLines="40" w:after="96" w:line="240" w:lineRule="auto"/>
        <w:ind w:firstLine="283"/>
        <w:jc w:val="both"/>
        <w:rPr>
          <w:rFonts w:ascii="Trebuchet MS" w:hAnsi="Trebuchet MS"/>
        </w:rPr>
      </w:pPr>
      <w:r w:rsidRPr="000461A9">
        <w:rPr>
          <w:rFonts w:ascii="Trebuchet MS" w:hAnsi="Trebuchet MS"/>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CBA17D7" w14:textId="77777777" w:rsidR="007308C8" w:rsidRPr="000461A9" w:rsidRDefault="007308C8" w:rsidP="00810A63">
      <w:pPr>
        <w:spacing w:afterLines="40" w:after="96" w:line="240" w:lineRule="auto"/>
        <w:ind w:firstLine="283"/>
        <w:jc w:val="both"/>
        <w:rPr>
          <w:rFonts w:ascii="Trebuchet MS" w:hAnsi="Trebuchet MS"/>
        </w:rPr>
      </w:pPr>
      <w:r w:rsidRPr="000461A9">
        <w:rPr>
          <w:rFonts w:ascii="Trebuchet MS" w:hAnsi="Trebuchet MS"/>
        </w:rPr>
        <w:t>4. е платил изцяло дължимото вземане по чл. 128, чл. 228, ал. 3 или чл. 245 от Кодекса на труда.</w:t>
      </w:r>
    </w:p>
    <w:p w14:paraId="6A3172C9" w14:textId="31E61E31" w:rsidR="007308C8" w:rsidRPr="000461A9" w:rsidRDefault="00810A63" w:rsidP="003D0057">
      <w:pPr>
        <w:spacing w:afterLines="40" w:after="96" w:line="240" w:lineRule="auto"/>
        <w:jc w:val="both"/>
        <w:rPr>
          <w:rFonts w:ascii="Trebuchet MS" w:hAnsi="Trebuchet MS"/>
        </w:rPr>
      </w:pPr>
      <w:r w:rsidRPr="000461A9">
        <w:rPr>
          <w:rFonts w:ascii="Trebuchet MS" w:hAnsi="Trebuchet MS"/>
        </w:rPr>
        <w:t xml:space="preserve">  </w:t>
      </w:r>
      <w:r w:rsidRPr="000461A9">
        <w:rPr>
          <w:rFonts w:ascii="Trebuchet MS" w:hAnsi="Trebuchet MS"/>
        </w:rPr>
        <w:tab/>
      </w:r>
      <w:r w:rsidR="007308C8" w:rsidRPr="000461A9">
        <w:rPr>
          <w:rFonts w:ascii="Trebuchet MS" w:hAnsi="Trebuchet MS"/>
        </w:rPr>
        <w:t>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060D8781" w14:textId="3E83F121" w:rsidR="007308C8" w:rsidRPr="000461A9" w:rsidRDefault="007308C8" w:rsidP="003D0057">
      <w:pPr>
        <w:spacing w:afterLines="40" w:after="96" w:line="240" w:lineRule="auto"/>
        <w:jc w:val="both"/>
        <w:rPr>
          <w:rFonts w:ascii="Trebuchet MS" w:hAnsi="Trebuchet MS"/>
        </w:rPr>
      </w:pPr>
      <w:r w:rsidRPr="000461A9">
        <w:rPr>
          <w:rFonts w:ascii="Trebuchet MS" w:hAnsi="Trebuchet MS"/>
        </w:rPr>
        <w:t xml:space="preserve">        </w:t>
      </w:r>
      <w:r w:rsidR="00810A63" w:rsidRPr="000461A9">
        <w:rPr>
          <w:rFonts w:ascii="Trebuchet MS" w:hAnsi="Trebuchet MS"/>
        </w:rPr>
        <w:tab/>
      </w:r>
      <w:r w:rsidRPr="000461A9">
        <w:rPr>
          <w:rFonts w:ascii="Trebuchet MS" w:hAnsi="Trebuchet MS"/>
        </w:rPr>
        <w:t xml:space="preserve">2.10.3. В случай че предприетите от участника мерки са достатъчни, за да се гарантира неговата надеждност, възложителят не го отстранява от </w:t>
      </w:r>
      <w:r w:rsidR="006163E7" w:rsidRPr="000461A9">
        <w:rPr>
          <w:rFonts w:ascii="Trebuchet MS" w:hAnsi="Trebuchet MS"/>
        </w:rPr>
        <w:t xml:space="preserve">участие в </w:t>
      </w:r>
      <w:r w:rsidRPr="000461A9">
        <w:rPr>
          <w:rFonts w:ascii="Trebuchet MS" w:hAnsi="Trebuchet MS"/>
        </w:rPr>
        <w:t>процедурата.</w:t>
      </w:r>
    </w:p>
    <w:p w14:paraId="5014045A" w14:textId="77777777" w:rsidR="006163E7" w:rsidRPr="000461A9" w:rsidRDefault="007308C8" w:rsidP="003D0057">
      <w:pPr>
        <w:spacing w:afterLines="40" w:after="96" w:line="240" w:lineRule="auto"/>
        <w:jc w:val="both"/>
        <w:rPr>
          <w:rFonts w:ascii="Trebuchet MS" w:hAnsi="Trebuchet MS"/>
        </w:rPr>
      </w:pPr>
      <w:r w:rsidRPr="000461A9">
        <w:rPr>
          <w:rFonts w:ascii="Trebuchet MS" w:hAnsi="Trebuchet MS"/>
        </w:rPr>
        <w:t xml:space="preserve">        2.10.4. </w:t>
      </w:r>
      <w:r w:rsidR="006163E7" w:rsidRPr="000461A9">
        <w:rPr>
          <w:rFonts w:ascii="Trebuchet MS" w:hAnsi="Trebuchet MS"/>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2AF7DC25" w14:textId="77777777" w:rsidR="007308C8" w:rsidRPr="000461A9" w:rsidRDefault="007308C8" w:rsidP="003D0057">
      <w:pPr>
        <w:spacing w:afterLines="40" w:after="96" w:line="240" w:lineRule="auto"/>
        <w:jc w:val="both"/>
        <w:rPr>
          <w:rFonts w:ascii="Trebuchet MS" w:hAnsi="Trebuchet MS"/>
        </w:rPr>
      </w:pPr>
      <w:r w:rsidRPr="000461A9">
        <w:rPr>
          <w:rFonts w:ascii="Trebuchet MS" w:hAnsi="Trebuchet MS"/>
        </w:rPr>
        <w:t xml:space="preserve">        2.10.5. Участник, който 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 от ЗОП възможност за времето, определено с присъдата или акта.</w:t>
      </w:r>
    </w:p>
    <w:p w14:paraId="01C53D0E" w14:textId="77777777" w:rsidR="00B55D71" w:rsidRPr="000461A9" w:rsidRDefault="00B55D71" w:rsidP="003D0057">
      <w:pPr>
        <w:spacing w:afterLines="40" w:after="96" w:line="240" w:lineRule="auto"/>
        <w:jc w:val="both"/>
        <w:rPr>
          <w:rFonts w:ascii="Trebuchet MS" w:hAnsi="Trebuchet MS"/>
          <w:b/>
          <w:color w:val="000000"/>
        </w:rPr>
      </w:pPr>
    </w:p>
    <w:p w14:paraId="06C3EBC0" w14:textId="77777777" w:rsidR="00B55D71" w:rsidRPr="000461A9" w:rsidRDefault="00C9753B" w:rsidP="003D0057">
      <w:pPr>
        <w:spacing w:afterLines="40" w:after="96" w:line="240" w:lineRule="auto"/>
        <w:ind w:firstLine="708"/>
        <w:jc w:val="both"/>
        <w:rPr>
          <w:rFonts w:ascii="Trebuchet MS" w:hAnsi="Trebuchet MS"/>
          <w:b/>
        </w:rPr>
      </w:pPr>
      <w:r w:rsidRPr="000461A9">
        <w:rPr>
          <w:rFonts w:ascii="Trebuchet MS" w:hAnsi="Trebuchet MS"/>
          <w:b/>
        </w:rPr>
        <w:t xml:space="preserve">3. </w:t>
      </w:r>
      <w:r w:rsidR="00184DA9" w:rsidRPr="000461A9">
        <w:rPr>
          <w:rFonts w:ascii="Trebuchet MS" w:hAnsi="Trebuchet MS"/>
          <w:b/>
        </w:rPr>
        <w:t>КРИТЕРИИ ЗА ПОДБОР:</w:t>
      </w:r>
    </w:p>
    <w:p w14:paraId="2537D7EE" w14:textId="77777777" w:rsidR="00B55D71" w:rsidRPr="000461A9" w:rsidRDefault="00C9753B" w:rsidP="003D0057">
      <w:pPr>
        <w:spacing w:afterLines="40" w:after="96" w:line="240" w:lineRule="auto"/>
        <w:ind w:firstLine="708"/>
        <w:jc w:val="both"/>
        <w:rPr>
          <w:rFonts w:ascii="Trebuchet MS" w:hAnsi="Trebuchet MS"/>
          <w:iCs/>
          <w:color w:val="000000"/>
        </w:rPr>
      </w:pPr>
      <w:r w:rsidRPr="000461A9">
        <w:rPr>
          <w:rFonts w:ascii="Trebuchet MS" w:hAnsi="Trebuchet MS"/>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0461A9">
        <w:rPr>
          <w:rFonts w:ascii="Trebuchet MS" w:hAnsi="Trebuchet MS"/>
          <w:iCs/>
          <w:color w:val="000000"/>
        </w:rPr>
        <w:tab/>
      </w:r>
    </w:p>
    <w:p w14:paraId="6A639240" w14:textId="77777777" w:rsidR="00B55D71" w:rsidRPr="000461A9" w:rsidRDefault="00C9753B" w:rsidP="003D0057">
      <w:pPr>
        <w:spacing w:afterLines="40" w:after="96" w:line="240" w:lineRule="auto"/>
        <w:ind w:firstLine="708"/>
        <w:jc w:val="both"/>
        <w:rPr>
          <w:rFonts w:ascii="Trebuchet MS" w:hAnsi="Trebuchet MS"/>
          <w:iCs/>
          <w:color w:val="000000"/>
        </w:rPr>
      </w:pPr>
      <w:r w:rsidRPr="000461A9">
        <w:rPr>
          <w:rFonts w:ascii="Trebuchet MS" w:hAnsi="Trebuchet MS"/>
          <w:color w:val="000000"/>
        </w:rPr>
        <w:lastRenderedPageBreak/>
        <w:t>В случай, че участникът предвижда участието на подизпълнители при изпълнение на поръчката или ще ползва ресурсите на трети лица:</w:t>
      </w:r>
    </w:p>
    <w:p w14:paraId="08EE992D" w14:textId="77777777" w:rsidR="00B55D71" w:rsidRPr="000461A9" w:rsidRDefault="00C9753B" w:rsidP="003D0057">
      <w:pPr>
        <w:spacing w:afterLines="40" w:after="96" w:line="240" w:lineRule="auto"/>
        <w:ind w:firstLine="708"/>
        <w:jc w:val="both"/>
        <w:rPr>
          <w:rFonts w:ascii="Trebuchet MS" w:hAnsi="Trebuchet MS"/>
          <w:color w:val="000000"/>
        </w:rPr>
      </w:pPr>
      <w:r w:rsidRPr="000461A9">
        <w:rPr>
          <w:rFonts w:ascii="Trebuchet MS" w:hAnsi="Trebuchet MS"/>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44770F24" w14:textId="77777777" w:rsidR="00B55D71" w:rsidRPr="000461A9" w:rsidRDefault="00C9753B" w:rsidP="003D0057">
      <w:pPr>
        <w:spacing w:afterLines="40" w:after="96" w:line="240" w:lineRule="auto"/>
        <w:ind w:firstLine="708"/>
        <w:jc w:val="both"/>
        <w:rPr>
          <w:rFonts w:ascii="Trebuchet MS" w:hAnsi="Trebuchet MS"/>
          <w:color w:val="000000"/>
        </w:rPr>
      </w:pPr>
      <w:r w:rsidRPr="000461A9">
        <w:rPr>
          <w:rFonts w:ascii="Trebuchet MS" w:hAnsi="Trebuchet MS"/>
          <w:color w:val="000000"/>
        </w:rPr>
        <w:t xml:space="preserve">- </w:t>
      </w:r>
      <w:r w:rsidR="00614264" w:rsidRPr="000461A9">
        <w:rPr>
          <w:rFonts w:ascii="Trebuchet MS" w:hAnsi="Trebuchet MS"/>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5C8E965C" w14:textId="77777777" w:rsidR="00CC1763" w:rsidRPr="000461A9" w:rsidRDefault="00CC1763" w:rsidP="003D0057">
      <w:pPr>
        <w:spacing w:afterLines="40" w:after="96" w:line="240" w:lineRule="auto"/>
        <w:jc w:val="both"/>
        <w:rPr>
          <w:rFonts w:ascii="Trebuchet MS" w:hAnsi="Trebuchet MS"/>
          <w:b/>
          <w:color w:val="000000"/>
        </w:rPr>
      </w:pPr>
    </w:p>
    <w:tbl>
      <w:tblPr>
        <w:tblStyle w:val="aff3"/>
        <w:tblW w:w="0" w:type="auto"/>
        <w:tblLook w:val="04A0" w:firstRow="1" w:lastRow="0" w:firstColumn="1" w:lastColumn="0" w:noHBand="0" w:noVBand="1"/>
      </w:tblPr>
      <w:tblGrid>
        <w:gridCol w:w="5164"/>
        <w:gridCol w:w="5173"/>
      </w:tblGrid>
      <w:tr w:rsidR="00C20FF1" w:rsidRPr="000461A9" w14:paraId="54DD27FE" w14:textId="77777777" w:rsidTr="005F24E6">
        <w:tc>
          <w:tcPr>
            <w:tcW w:w="5164" w:type="dxa"/>
          </w:tcPr>
          <w:p w14:paraId="7E479967" w14:textId="77777777" w:rsidR="00C20FF1" w:rsidRPr="000461A9" w:rsidRDefault="00C20FF1" w:rsidP="003D0057">
            <w:pPr>
              <w:spacing w:afterLines="40" w:after="96" w:line="240" w:lineRule="auto"/>
              <w:jc w:val="both"/>
              <w:rPr>
                <w:rFonts w:ascii="Trebuchet MS" w:hAnsi="Trebuchet MS"/>
                <w:b/>
                <w:color w:val="000000"/>
              </w:rPr>
            </w:pPr>
            <w:r w:rsidRPr="000461A9">
              <w:rPr>
                <w:rFonts w:ascii="Trebuchet MS" w:hAnsi="Trebuchet MS"/>
                <w:b/>
                <w:color w:val="000000"/>
              </w:rPr>
              <w:t>ИЗИСКВАНЕ</w:t>
            </w:r>
            <w:r w:rsidR="008D451C" w:rsidRPr="000461A9">
              <w:rPr>
                <w:rFonts w:ascii="Trebuchet MS" w:hAnsi="Trebuchet MS"/>
                <w:b/>
                <w:color w:val="000000"/>
              </w:rPr>
              <w:t xml:space="preserve"> НА ВЪЗЛОЖИТЕЛЯ</w:t>
            </w:r>
          </w:p>
        </w:tc>
        <w:tc>
          <w:tcPr>
            <w:tcW w:w="5173" w:type="dxa"/>
          </w:tcPr>
          <w:p w14:paraId="1BD4FC3B" w14:textId="77777777" w:rsidR="00C20FF1" w:rsidRPr="000461A9" w:rsidRDefault="00C20FF1" w:rsidP="003D0057">
            <w:pPr>
              <w:spacing w:afterLines="40" w:after="96" w:line="240" w:lineRule="auto"/>
              <w:jc w:val="both"/>
              <w:rPr>
                <w:rFonts w:ascii="Trebuchet MS" w:hAnsi="Trebuchet MS"/>
                <w:b/>
                <w:color w:val="000000"/>
              </w:rPr>
            </w:pPr>
            <w:r w:rsidRPr="000461A9">
              <w:rPr>
                <w:rFonts w:ascii="Trebuchet MS" w:hAnsi="Trebuchet MS"/>
                <w:b/>
                <w:color w:val="000000"/>
              </w:rPr>
              <w:t>ДОКУМЕНТИ ЗА ДОКАЗВАНЕ</w:t>
            </w:r>
          </w:p>
        </w:tc>
      </w:tr>
      <w:tr w:rsidR="00C20FF1" w:rsidRPr="000461A9" w14:paraId="0CE2DDE4" w14:textId="77777777" w:rsidTr="005F24E6">
        <w:tc>
          <w:tcPr>
            <w:tcW w:w="10337" w:type="dxa"/>
            <w:gridSpan w:val="2"/>
          </w:tcPr>
          <w:p w14:paraId="43541CD5" w14:textId="77777777" w:rsidR="00C20FF1" w:rsidRPr="000461A9" w:rsidRDefault="00113603" w:rsidP="00C20FF1">
            <w:pPr>
              <w:spacing w:afterLines="40" w:after="96" w:line="240" w:lineRule="auto"/>
              <w:jc w:val="center"/>
              <w:rPr>
                <w:rFonts w:ascii="Trebuchet MS" w:hAnsi="Trebuchet MS"/>
                <w:b/>
                <w:color w:val="000000"/>
              </w:rPr>
            </w:pPr>
            <w:r w:rsidRPr="000461A9">
              <w:rPr>
                <w:rFonts w:ascii="Trebuchet MS" w:hAnsi="Trebuchet MS"/>
                <w:b/>
              </w:rPr>
              <w:t>Годност (правоспособност) за упражняване на професионална дейност</w:t>
            </w:r>
          </w:p>
        </w:tc>
      </w:tr>
      <w:tr w:rsidR="005F24E6" w:rsidRPr="000461A9" w14:paraId="52408459" w14:textId="77777777" w:rsidTr="005F24E6">
        <w:tc>
          <w:tcPr>
            <w:tcW w:w="5164" w:type="dxa"/>
          </w:tcPr>
          <w:p w14:paraId="014EDD76" w14:textId="75C9578C" w:rsidR="005F24E6" w:rsidRPr="000461A9" w:rsidRDefault="005F24E6" w:rsidP="005F24E6">
            <w:pPr>
              <w:spacing w:line="276" w:lineRule="auto"/>
              <w:jc w:val="both"/>
              <w:rPr>
                <w:rFonts w:ascii="Trebuchet MS" w:hAnsi="Trebuchet MS"/>
                <w:color w:val="000000"/>
              </w:rPr>
            </w:pPr>
            <w:r w:rsidRPr="000461A9">
              <w:rPr>
                <w:rFonts w:ascii="Trebuchet MS" w:hAnsi="Trebuchet MS"/>
                <w:color w:val="000000"/>
              </w:rPr>
              <w:t>Не се поставят.</w:t>
            </w:r>
          </w:p>
        </w:tc>
        <w:tc>
          <w:tcPr>
            <w:tcW w:w="5173" w:type="dxa"/>
          </w:tcPr>
          <w:p w14:paraId="6AD6EC9F" w14:textId="421F0FD5" w:rsidR="005F24E6" w:rsidRPr="000461A9" w:rsidRDefault="005F24E6" w:rsidP="005F24E6">
            <w:pPr>
              <w:jc w:val="both"/>
              <w:rPr>
                <w:rFonts w:ascii="Trebuchet MS" w:hAnsi="Trebuchet MS"/>
              </w:rPr>
            </w:pPr>
            <w:r w:rsidRPr="000461A9">
              <w:rPr>
                <w:rFonts w:ascii="Trebuchet MS" w:hAnsi="Trebuchet MS"/>
              </w:rPr>
              <w:t>Не се изискват.</w:t>
            </w:r>
          </w:p>
        </w:tc>
      </w:tr>
      <w:tr w:rsidR="008D451C" w:rsidRPr="000461A9" w14:paraId="0C75D3C2" w14:textId="77777777" w:rsidTr="005F24E6">
        <w:tc>
          <w:tcPr>
            <w:tcW w:w="10337" w:type="dxa"/>
            <w:gridSpan w:val="2"/>
          </w:tcPr>
          <w:p w14:paraId="10223C73" w14:textId="77777777" w:rsidR="008D451C" w:rsidRPr="000461A9" w:rsidRDefault="008D451C" w:rsidP="008D451C">
            <w:pPr>
              <w:spacing w:afterLines="40" w:after="96" w:line="240" w:lineRule="auto"/>
              <w:jc w:val="center"/>
              <w:rPr>
                <w:rFonts w:ascii="Trebuchet MS" w:hAnsi="Trebuchet MS"/>
                <w:b/>
                <w:color w:val="000000"/>
              </w:rPr>
            </w:pPr>
            <w:r w:rsidRPr="000461A9">
              <w:rPr>
                <w:rFonts w:ascii="Trebuchet MS" w:hAnsi="Trebuchet MS"/>
                <w:b/>
                <w:color w:val="000000"/>
              </w:rPr>
              <w:t>Икономическо и финансово състояние</w:t>
            </w:r>
          </w:p>
        </w:tc>
      </w:tr>
      <w:tr w:rsidR="00C20FF1" w:rsidRPr="000461A9" w14:paraId="27D21E2D" w14:textId="77777777" w:rsidTr="005F24E6">
        <w:tc>
          <w:tcPr>
            <w:tcW w:w="5164" w:type="dxa"/>
          </w:tcPr>
          <w:p w14:paraId="1F4973FF" w14:textId="77777777" w:rsidR="00C20FF1" w:rsidRPr="000461A9" w:rsidRDefault="00471056" w:rsidP="00471056">
            <w:pPr>
              <w:spacing w:afterLines="40" w:after="96" w:line="240" w:lineRule="auto"/>
              <w:jc w:val="both"/>
              <w:rPr>
                <w:rFonts w:ascii="Trebuchet MS" w:hAnsi="Trebuchet MS"/>
                <w:color w:val="000000"/>
              </w:rPr>
            </w:pPr>
            <w:r w:rsidRPr="000461A9">
              <w:rPr>
                <w:rFonts w:ascii="Trebuchet MS" w:hAnsi="Trebuchet MS"/>
                <w:color w:val="000000"/>
              </w:rPr>
              <w:t>Не се поставят.</w:t>
            </w:r>
          </w:p>
        </w:tc>
        <w:tc>
          <w:tcPr>
            <w:tcW w:w="5173" w:type="dxa"/>
          </w:tcPr>
          <w:p w14:paraId="5FF3D227" w14:textId="77777777" w:rsidR="00C20FF1" w:rsidRPr="000461A9" w:rsidRDefault="00471056" w:rsidP="008D451C">
            <w:pPr>
              <w:spacing w:afterLines="40" w:after="96" w:line="240" w:lineRule="auto"/>
              <w:jc w:val="both"/>
              <w:rPr>
                <w:rFonts w:ascii="Trebuchet MS" w:hAnsi="Trebuchet MS"/>
                <w:color w:val="000000"/>
              </w:rPr>
            </w:pPr>
            <w:r w:rsidRPr="000461A9">
              <w:rPr>
                <w:rFonts w:ascii="Trebuchet MS" w:hAnsi="Trebuchet MS"/>
                <w:color w:val="000000"/>
              </w:rPr>
              <w:t>Не се изискват.</w:t>
            </w:r>
          </w:p>
        </w:tc>
      </w:tr>
      <w:tr w:rsidR="008D451C" w:rsidRPr="000461A9" w14:paraId="1DAB8297" w14:textId="77777777" w:rsidTr="005F24E6">
        <w:tc>
          <w:tcPr>
            <w:tcW w:w="10337" w:type="dxa"/>
            <w:gridSpan w:val="2"/>
          </w:tcPr>
          <w:p w14:paraId="42DC6F6D" w14:textId="77777777" w:rsidR="008D451C" w:rsidRPr="000461A9" w:rsidRDefault="008D451C" w:rsidP="008D451C">
            <w:pPr>
              <w:spacing w:afterLines="40" w:after="96" w:line="240" w:lineRule="auto"/>
              <w:jc w:val="center"/>
              <w:rPr>
                <w:rFonts w:ascii="Trebuchet MS" w:hAnsi="Trebuchet MS"/>
                <w:b/>
                <w:color w:val="000000"/>
              </w:rPr>
            </w:pPr>
            <w:r w:rsidRPr="000461A9">
              <w:rPr>
                <w:rFonts w:ascii="Trebuchet MS" w:hAnsi="Trebuchet MS"/>
                <w:b/>
                <w:color w:val="000000"/>
              </w:rPr>
              <w:t>Технически и професионални способности</w:t>
            </w:r>
          </w:p>
        </w:tc>
      </w:tr>
      <w:tr w:rsidR="00C20FF1" w:rsidRPr="000461A9" w14:paraId="7461CA83" w14:textId="77777777" w:rsidTr="005F24E6">
        <w:tc>
          <w:tcPr>
            <w:tcW w:w="5164" w:type="dxa"/>
          </w:tcPr>
          <w:p w14:paraId="57BD9419" w14:textId="6B8DC48F" w:rsidR="00A014EA" w:rsidRPr="000461A9" w:rsidRDefault="00A014EA" w:rsidP="00A014EA">
            <w:pPr>
              <w:spacing w:afterLines="40" w:after="96" w:line="240" w:lineRule="auto"/>
              <w:jc w:val="both"/>
              <w:rPr>
                <w:rFonts w:ascii="Trebuchet MS" w:hAnsi="Trebuchet MS"/>
                <w:color w:val="000000"/>
              </w:rPr>
            </w:pPr>
            <w:r w:rsidRPr="000461A9">
              <w:rPr>
                <w:rFonts w:ascii="Trebuchet MS" w:hAnsi="Trebuchet MS"/>
                <w:b/>
                <w:color w:val="000000"/>
              </w:rPr>
              <w:t>1.</w:t>
            </w:r>
            <w:r w:rsidR="00471056" w:rsidRPr="000461A9">
              <w:rPr>
                <w:rFonts w:ascii="Courier New" w:eastAsia="Times New Roman" w:hAnsi="Courier New" w:cs="Courier New"/>
                <w:color w:val="000000"/>
                <w:sz w:val="20"/>
                <w:szCs w:val="20"/>
              </w:rPr>
              <w:t xml:space="preserve"> </w:t>
            </w:r>
            <w:r w:rsidR="00471056" w:rsidRPr="000461A9">
              <w:rPr>
                <w:rFonts w:ascii="Trebuchet MS" w:hAnsi="Trebuchet MS"/>
                <w:color w:val="000000"/>
              </w:rPr>
              <w:t xml:space="preserve">Участникът трябва да е изпълнил дейност с предмет и обем, идентичен или сходен с този на поръчката за последните 3 (три) години от датата на подаване на офертата. Под услуга с предмет и обем, идентичен или сходен с тoзи на поръчката се приема: </w:t>
            </w:r>
            <w:r w:rsidR="005F24E6" w:rsidRPr="000461A9">
              <w:rPr>
                <w:rFonts w:ascii="Trebuchet MS" w:hAnsi="Trebuchet MS"/>
                <w:color w:val="000000"/>
              </w:rPr>
              <w:t>изработване и монтаж на един билборд и/или една обяснителна табела и/или информационен банер</w:t>
            </w:r>
            <w:r w:rsidR="00471056" w:rsidRPr="000461A9">
              <w:rPr>
                <w:rFonts w:ascii="Trebuchet MS" w:hAnsi="Trebuchet MS"/>
                <w:color w:val="000000"/>
              </w:rPr>
              <w:t>.</w:t>
            </w:r>
          </w:p>
          <w:p w14:paraId="1EE77A98" w14:textId="703701D8" w:rsidR="004236F8" w:rsidRPr="000461A9" w:rsidRDefault="004236F8" w:rsidP="00A014EA">
            <w:pPr>
              <w:spacing w:afterLines="40" w:after="96" w:line="240" w:lineRule="auto"/>
              <w:jc w:val="both"/>
              <w:rPr>
                <w:rFonts w:ascii="Trebuchet MS" w:hAnsi="Trebuchet MS"/>
                <w:color w:val="000000"/>
              </w:rPr>
            </w:pPr>
            <w:r w:rsidRPr="000461A9">
              <w:rPr>
                <w:rFonts w:ascii="Trebuchet MS" w:hAnsi="Trebuchet MS"/>
                <w:b/>
                <w:color w:val="000000"/>
              </w:rPr>
              <w:t>2.</w:t>
            </w:r>
            <w:r w:rsidRPr="000461A9">
              <w:rPr>
                <w:rFonts w:ascii="Trebuchet MS" w:hAnsi="Trebuchet MS"/>
                <w:color w:val="000000"/>
              </w:rPr>
              <w:t xml:space="preserve"> Участникът следва да разполагат с екип</w:t>
            </w:r>
            <w:r w:rsidR="005F24E6" w:rsidRPr="000461A9">
              <w:rPr>
                <w:rFonts w:ascii="Trebuchet MS" w:hAnsi="Trebuchet MS"/>
                <w:color w:val="000000"/>
              </w:rPr>
              <w:t xml:space="preserve"> от</w:t>
            </w:r>
            <w:r w:rsidRPr="000461A9">
              <w:rPr>
                <w:rFonts w:ascii="Trebuchet MS" w:hAnsi="Trebuchet MS"/>
                <w:color w:val="000000"/>
              </w:rPr>
              <w:t xml:space="preserve"> </w:t>
            </w:r>
            <w:r w:rsidR="005F24E6" w:rsidRPr="000461A9">
              <w:rPr>
                <w:rFonts w:ascii="Trebuchet MS" w:hAnsi="Trebuchet MS"/>
              </w:rPr>
              <w:t>минимум един експерт „Дизайн и предпечатна подготовка“ или еквивалент</w:t>
            </w:r>
            <w:r w:rsidR="005F24E6" w:rsidRPr="000461A9">
              <w:rPr>
                <w:rFonts w:ascii="Trebuchet MS" w:hAnsi="Trebuchet MS"/>
                <w:b/>
              </w:rPr>
              <w:t xml:space="preserve">, </w:t>
            </w:r>
            <w:r w:rsidR="005F24E6" w:rsidRPr="000461A9">
              <w:rPr>
                <w:rFonts w:ascii="Trebuchet MS" w:hAnsi="Trebuchet MS"/>
              </w:rPr>
              <w:t>притежаващ минимум 1 г</w:t>
            </w:r>
            <w:r w:rsidR="00810A63" w:rsidRPr="000461A9">
              <w:rPr>
                <w:rFonts w:ascii="Trebuchet MS" w:hAnsi="Trebuchet MS"/>
              </w:rPr>
              <w:t xml:space="preserve">одини опит в </w:t>
            </w:r>
            <w:r w:rsidR="00810A63" w:rsidRPr="000461A9">
              <w:rPr>
                <w:rFonts w:ascii="Trebuchet MS" w:hAnsi="Trebuchet MS"/>
              </w:rPr>
              <w:lastRenderedPageBreak/>
              <w:t>областта</w:t>
            </w:r>
            <w:r w:rsidR="00C677D6" w:rsidRPr="000461A9">
              <w:rPr>
                <w:rFonts w:ascii="Trebuchet MS" w:hAnsi="Trebuchet MS"/>
              </w:rPr>
              <w:t xml:space="preserve"> -</w:t>
            </w:r>
            <w:r w:rsidR="00810A63" w:rsidRPr="000461A9">
              <w:rPr>
                <w:rFonts w:ascii="Trebuchet MS" w:hAnsi="Trebuchet MS"/>
              </w:rPr>
              <w:t xml:space="preserve"> дизайн</w:t>
            </w:r>
            <w:r w:rsidR="005F24E6" w:rsidRPr="000461A9">
              <w:rPr>
                <w:rFonts w:ascii="Trebuchet MS" w:hAnsi="Trebuchet MS"/>
              </w:rPr>
              <w:t xml:space="preserve"> и предпечатната подготовка.</w:t>
            </w:r>
          </w:p>
          <w:p w14:paraId="3156E832" w14:textId="77777777" w:rsidR="00C20FF1" w:rsidRPr="000461A9" w:rsidRDefault="00C20FF1" w:rsidP="00715116">
            <w:pPr>
              <w:spacing w:afterLines="40" w:after="96" w:line="240" w:lineRule="auto"/>
              <w:jc w:val="both"/>
              <w:rPr>
                <w:rFonts w:ascii="Trebuchet MS" w:hAnsi="Trebuchet MS"/>
                <w:color w:val="000000"/>
              </w:rPr>
            </w:pPr>
          </w:p>
        </w:tc>
        <w:tc>
          <w:tcPr>
            <w:tcW w:w="5173" w:type="dxa"/>
          </w:tcPr>
          <w:p w14:paraId="6E168ADF" w14:textId="77777777" w:rsidR="00C20FF1" w:rsidRPr="000461A9" w:rsidRDefault="00A014EA" w:rsidP="003D0057">
            <w:pPr>
              <w:spacing w:afterLines="40" w:after="96" w:line="240" w:lineRule="auto"/>
              <w:jc w:val="both"/>
              <w:rPr>
                <w:rFonts w:ascii="Trebuchet MS" w:hAnsi="Trebuchet MS"/>
                <w:color w:val="000000"/>
              </w:rPr>
            </w:pPr>
            <w:r w:rsidRPr="000461A9">
              <w:rPr>
                <w:rFonts w:ascii="Trebuchet MS" w:hAnsi="Trebuchet MS"/>
                <w:b/>
                <w:color w:val="000000"/>
              </w:rPr>
              <w:lastRenderedPageBreak/>
              <w:t>1.</w:t>
            </w:r>
            <w:r w:rsidRPr="000461A9">
              <w:rPr>
                <w:rFonts w:ascii="Trebuchet MS" w:hAnsi="Trebuchet MS"/>
                <w:color w:val="000000"/>
              </w:rPr>
              <w:t xml:space="preserve"> При подаване на офертата, на основание чл.67, ал.1 ЗОП участникът декларира съответствието с посочения критерий за подбор в ЕЕДОП в електронен вид (еЕЕДОП), попълнен в съответната част, а именно: </w:t>
            </w:r>
            <w:r w:rsidR="00471056" w:rsidRPr="000461A9">
              <w:rPr>
                <w:rFonts w:ascii="Trebuchet MS" w:hAnsi="Trebuchet MS"/>
                <w:color w:val="000000"/>
              </w:rPr>
              <w:t xml:space="preserve">в </w:t>
            </w:r>
            <w:r w:rsidR="004236F8" w:rsidRPr="000461A9">
              <w:rPr>
                <w:rFonts w:ascii="Trebuchet MS" w:hAnsi="Trebuchet MS" w:cs="Courier New"/>
                <w:color w:val="000000"/>
              </w:rPr>
              <w:t>Част ІV, Раздел В</w:t>
            </w:r>
            <w:r w:rsidR="00471056" w:rsidRPr="000461A9">
              <w:rPr>
                <w:rFonts w:ascii="Trebuchet MS" w:hAnsi="Trebuchet MS" w:cs="Courier New"/>
                <w:color w:val="000000"/>
              </w:rPr>
              <w:t xml:space="preserve"> от ЕЕДОП: за услугите с предмет и обем, идентичен или сходен с тoзи на поръчката, с посочване на стойностите, датите и получателите, изпълнени за последните три години, считано от датата на подаване на офертата. </w:t>
            </w:r>
          </w:p>
          <w:p w14:paraId="71DA7C81" w14:textId="77777777" w:rsidR="00A014EA" w:rsidRPr="000461A9" w:rsidRDefault="00A014EA" w:rsidP="00A014EA">
            <w:pPr>
              <w:spacing w:afterLines="40" w:after="96" w:line="240" w:lineRule="auto"/>
              <w:jc w:val="both"/>
              <w:rPr>
                <w:rFonts w:ascii="Trebuchet MS" w:hAnsi="Trebuchet MS"/>
                <w:color w:val="000000"/>
              </w:rPr>
            </w:pPr>
            <w:r w:rsidRPr="000461A9">
              <w:rPr>
                <w:rFonts w:ascii="Trebuchet MS" w:hAnsi="Trebuchet MS"/>
                <w:color w:val="000000"/>
              </w:rPr>
              <w:t xml:space="preserve">На основание </w:t>
            </w:r>
            <w:r w:rsidR="006A7C3D" w:rsidRPr="000461A9">
              <w:rPr>
                <w:rFonts w:ascii="Trebuchet MS" w:hAnsi="Trebuchet MS"/>
                <w:color w:val="000000"/>
              </w:rPr>
              <w:t xml:space="preserve">чл. 67, ал. 5 от ЗОП, Възложителят може да изисква от участниците по всяко време след отваряне </w:t>
            </w:r>
            <w:r w:rsidR="006A7C3D" w:rsidRPr="000461A9">
              <w:rPr>
                <w:rFonts w:ascii="Trebuchet MS" w:hAnsi="Trebuchet MS"/>
                <w:color w:val="000000"/>
              </w:rPr>
              <w:lastRenderedPageBreak/>
              <w:t>на офертите да</w:t>
            </w:r>
            <w:r w:rsidR="006A7C3D" w:rsidRPr="000461A9">
              <w:rPr>
                <w:rFonts w:ascii="Trebuchet MS" w:hAnsi="Trebuchet MS"/>
              </w:rPr>
              <w:t xml:space="preserve"> </w:t>
            </w:r>
            <w:r w:rsidR="006A7C3D" w:rsidRPr="000461A9">
              <w:rPr>
                <w:rFonts w:ascii="Trebuchet MS" w:hAnsi="Trebuchet MS"/>
                <w:color w:val="000000"/>
              </w:rPr>
              <w:t xml:space="preserve">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r w:rsidRPr="000461A9">
              <w:rPr>
                <w:rFonts w:ascii="Trebuchet MS" w:hAnsi="Trebuchet MS"/>
                <w:color w:val="000000"/>
              </w:rPr>
              <w:t xml:space="preserve"> -  Списък на услугите, които са идентични или сходни с предмета на поръчката изпълнение през последните 3 години от датата на подаване на офертата, с посочване на стойностите, датите и получателите, заедно с доказателство за извършената услуга. Доказване: Преди сключване на договор за обществена поръчка, възложителят изисква от участника, определен за изпълнител, да представи документи по чл. 64, ал. 1, т. 2 от ЗОП – Списък на услугите, които са идентични или сходни с предмета на поръчката изпълнение през последните 3 години от датата на подаване на офертата, с посочване на стойностите, датите и получателите, заедно </w:t>
            </w:r>
            <w:r w:rsidR="004236F8" w:rsidRPr="000461A9">
              <w:rPr>
                <w:rFonts w:ascii="Trebuchet MS" w:hAnsi="Trebuchet MS"/>
                <w:color w:val="000000"/>
              </w:rPr>
              <w:t>с документи, които доказват извършената услуга</w:t>
            </w:r>
            <w:r w:rsidRPr="000461A9">
              <w:rPr>
                <w:rFonts w:ascii="Trebuchet MS" w:hAnsi="Trebuchet MS"/>
                <w:color w:val="000000"/>
              </w:rPr>
              <w:t xml:space="preserve">. </w:t>
            </w:r>
          </w:p>
          <w:p w14:paraId="65E7457D" w14:textId="1C5798C2" w:rsidR="00A014EA" w:rsidRPr="000461A9" w:rsidRDefault="00DD4A29" w:rsidP="00E75CCE">
            <w:pPr>
              <w:spacing w:afterLines="40" w:after="96" w:line="240" w:lineRule="auto"/>
              <w:jc w:val="both"/>
              <w:rPr>
                <w:rFonts w:ascii="Trebuchet MS" w:hAnsi="Trebuchet MS"/>
                <w:b/>
                <w:color w:val="000000"/>
              </w:rPr>
            </w:pPr>
            <w:r w:rsidRPr="000461A9">
              <w:rPr>
                <w:rFonts w:ascii="Trebuchet MS" w:hAnsi="Trebuchet MS"/>
                <w:b/>
                <w:color w:val="000000"/>
              </w:rPr>
              <w:t>2</w:t>
            </w:r>
            <w:r w:rsidR="006A7C3D" w:rsidRPr="000461A9">
              <w:rPr>
                <w:rFonts w:ascii="Trebuchet MS" w:hAnsi="Trebuchet MS"/>
                <w:b/>
                <w:color w:val="000000"/>
              </w:rPr>
              <w:t xml:space="preserve">. </w:t>
            </w:r>
            <w:r w:rsidR="006A7C3D" w:rsidRPr="000461A9">
              <w:rPr>
                <w:rFonts w:ascii="Trebuchet MS" w:hAnsi="Trebuchet MS"/>
                <w:color w:val="000000"/>
              </w:rPr>
              <w:t>При</w:t>
            </w:r>
            <w:r w:rsidR="00A014EA" w:rsidRPr="000461A9">
              <w:rPr>
                <w:rFonts w:ascii="Trebuchet MS" w:hAnsi="Trebuchet MS"/>
                <w:color w:val="000000"/>
              </w:rPr>
              <w:t xml:space="preserve"> </w:t>
            </w:r>
            <w:r w:rsidR="006A7C3D" w:rsidRPr="000461A9">
              <w:rPr>
                <w:rFonts w:ascii="Trebuchet MS" w:hAnsi="Trebuchet MS"/>
                <w:color w:val="000000"/>
              </w:rPr>
              <w:t xml:space="preserve">подаване на офертата, на основание чл. 67, ал.1 ЗОП участникът декларира съответствието с посочения критерий за подбор чрез попълване на ЕЕДОП – в електронен вид (еЕЕДОП) в Част IV: „Критерии за подбор“, раздел В: „Технически и професионални способности“.  Съгласно чл. 67, ал. 5 от ЗОП, Възложителят може да изисква от участниците по всяко време след отваряне </w:t>
            </w:r>
            <w:r w:rsidR="006A7C3D" w:rsidRPr="000461A9">
              <w:rPr>
                <w:rFonts w:ascii="Trebuchet MS" w:hAnsi="Trebuchet MS"/>
                <w:color w:val="000000"/>
              </w:rPr>
              <w:lastRenderedPageBreak/>
              <w:t>на офертите да</w:t>
            </w:r>
            <w:r w:rsidR="006A7C3D" w:rsidRPr="000461A9">
              <w:rPr>
                <w:rFonts w:ascii="Trebuchet MS" w:hAnsi="Trebuchet MS"/>
              </w:rPr>
              <w:t xml:space="preserve"> </w:t>
            </w:r>
            <w:r w:rsidR="006A7C3D" w:rsidRPr="000461A9">
              <w:rPr>
                <w:rFonts w:ascii="Trebuchet MS" w:hAnsi="Trebuchet MS"/>
                <w:color w:val="000000"/>
              </w:rPr>
              <w:t>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Доказване: Преди сключване на договор за обществена поръчка, възложителят изисква от участника, определен за изпълнител, да представи документи по чл. 64, ал. 1, т.</w:t>
            </w:r>
            <w:r w:rsidR="006A7C3D" w:rsidRPr="000461A9">
              <w:rPr>
                <w:rFonts w:ascii="Trebuchet MS" w:hAnsi="Trebuchet MS"/>
                <w:color w:val="FF0000"/>
              </w:rPr>
              <w:t xml:space="preserve"> </w:t>
            </w:r>
            <w:r w:rsidRPr="000461A9">
              <w:rPr>
                <w:rFonts w:ascii="Trebuchet MS" w:hAnsi="Trebuchet MS"/>
              </w:rPr>
              <w:t>6</w:t>
            </w:r>
            <w:r w:rsidR="006A7C3D" w:rsidRPr="000461A9">
              <w:rPr>
                <w:rFonts w:ascii="Trebuchet MS" w:hAnsi="Trebuchet MS"/>
              </w:rPr>
              <w:t xml:space="preserve"> </w:t>
            </w:r>
            <w:r w:rsidR="006A7C3D" w:rsidRPr="000461A9">
              <w:rPr>
                <w:rFonts w:ascii="Trebuchet MS" w:hAnsi="Trebuchet MS"/>
                <w:color w:val="000000"/>
              </w:rPr>
              <w:t xml:space="preserve">от ЗОП </w:t>
            </w:r>
            <w:r w:rsidR="006A7C3D" w:rsidRPr="000461A9">
              <w:rPr>
                <w:rFonts w:ascii="Trebuchet MS" w:hAnsi="Trebuchet MS"/>
              </w:rPr>
              <w:t xml:space="preserve">- </w:t>
            </w:r>
            <w:r w:rsidRPr="000461A9">
              <w:rPr>
                <w:rFonts w:ascii="Trebuchet MS" w:hAnsi="Trebuchet MS"/>
              </w:rPr>
              <w:t xml:space="preserve">списък на персонала, който ще изпълнява поръчката, както и документи, които доказват професионална компетентност на лицата. </w:t>
            </w:r>
          </w:p>
        </w:tc>
      </w:tr>
    </w:tbl>
    <w:p w14:paraId="61645A23" w14:textId="77777777" w:rsidR="008051E0" w:rsidRPr="000461A9" w:rsidRDefault="008051E0" w:rsidP="008051E0">
      <w:pPr>
        <w:spacing w:afterLines="40" w:after="96" w:line="240" w:lineRule="auto"/>
        <w:ind w:firstLine="708"/>
        <w:jc w:val="both"/>
        <w:rPr>
          <w:rFonts w:ascii="Trebuchet MS" w:hAnsi="Trebuchet MS"/>
          <w:color w:val="000000"/>
        </w:rPr>
      </w:pPr>
    </w:p>
    <w:p w14:paraId="66A2F853" w14:textId="7FC2708A" w:rsidR="00C20FF1" w:rsidRPr="000461A9" w:rsidRDefault="006A7C3D" w:rsidP="008051E0">
      <w:pPr>
        <w:spacing w:afterLines="40" w:after="96" w:line="240" w:lineRule="auto"/>
        <w:ind w:firstLine="708"/>
        <w:jc w:val="both"/>
        <w:rPr>
          <w:rFonts w:ascii="Trebuchet MS" w:hAnsi="Trebuchet MS"/>
          <w:color w:val="000000"/>
        </w:rPr>
      </w:pPr>
      <w:r w:rsidRPr="000461A9">
        <w:rPr>
          <w:rFonts w:ascii="Trebuchet MS" w:hAnsi="Trebuchet MS"/>
          <w:color w:val="000000"/>
        </w:rPr>
        <w:t>При участие на обединения, които не са юридически лица, съответствието с горепосочените критерии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Подизпълнителите трябва да отговарят на горепосочените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151D885C" w14:textId="77777777" w:rsidR="006A7C3D" w:rsidRPr="000461A9" w:rsidRDefault="006A7C3D" w:rsidP="008051E0">
      <w:pPr>
        <w:spacing w:afterLines="40" w:after="96" w:line="240" w:lineRule="auto"/>
        <w:ind w:firstLine="708"/>
        <w:jc w:val="both"/>
        <w:rPr>
          <w:rFonts w:ascii="Trebuchet MS" w:hAnsi="Trebuchet MS"/>
          <w:color w:val="000000"/>
        </w:rPr>
      </w:pPr>
      <w:r w:rsidRPr="000461A9">
        <w:rPr>
          <w:rFonts w:ascii="Trebuchet MS" w:hAnsi="Trebuchet MS"/>
          <w:color w:val="000000"/>
        </w:rPr>
        <w:t>На основание чл. 107 от ЗОП 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14:paraId="2904DCBB" w14:textId="77777777" w:rsidR="009E77F8" w:rsidRPr="000461A9" w:rsidRDefault="009E77F8" w:rsidP="003D0057">
      <w:pPr>
        <w:spacing w:afterLines="40" w:after="96" w:line="276" w:lineRule="auto"/>
        <w:rPr>
          <w:rFonts w:ascii="Trebuchet MS" w:hAnsi="Trebuchet MS"/>
          <w:b/>
          <w:bCs/>
          <w:color w:val="000000"/>
          <w:sz w:val="16"/>
          <w:szCs w:val="16"/>
          <w:u w:val="single"/>
        </w:rPr>
      </w:pPr>
    </w:p>
    <w:p w14:paraId="3A94CB53" w14:textId="77777777" w:rsidR="007D164F" w:rsidRPr="000461A9" w:rsidRDefault="001A0998" w:rsidP="003D0057">
      <w:pPr>
        <w:spacing w:afterLines="40" w:after="96" w:line="276" w:lineRule="auto"/>
        <w:ind w:firstLine="708"/>
        <w:rPr>
          <w:rFonts w:ascii="Trebuchet MS" w:hAnsi="Trebuchet MS"/>
          <w:b/>
          <w:bCs/>
          <w:color w:val="000000"/>
        </w:rPr>
      </w:pPr>
      <w:r w:rsidRPr="000461A9">
        <w:rPr>
          <w:rFonts w:ascii="Trebuchet MS" w:hAnsi="Trebuchet MS"/>
          <w:b/>
          <w:bCs/>
          <w:color w:val="000000"/>
        </w:rPr>
        <w:t>РАЗДЕЛ І</w:t>
      </w:r>
      <w:r w:rsidRPr="000461A9">
        <w:rPr>
          <w:rFonts w:ascii="Trebuchet MS" w:hAnsi="Trebuchet MS"/>
          <w:b/>
          <w:bCs/>
          <w:color w:val="000000"/>
          <w:lang w:val="en-US"/>
        </w:rPr>
        <w:t>V</w:t>
      </w:r>
      <w:r w:rsidR="007D164F" w:rsidRPr="000461A9">
        <w:rPr>
          <w:rFonts w:ascii="Trebuchet MS" w:hAnsi="Trebuchet MS"/>
          <w:b/>
          <w:bCs/>
          <w:color w:val="000000"/>
        </w:rPr>
        <w:t>. ИЗИСКВАНИЯ ПРИ ИЗГОТВЯНЕ И ПРЕДСТАВЯНЕ НА ОФЕРТИТЕ</w:t>
      </w:r>
    </w:p>
    <w:p w14:paraId="7948FD60" w14:textId="77777777" w:rsidR="00B55D71" w:rsidRPr="000461A9" w:rsidRDefault="00B55D71" w:rsidP="003D0057">
      <w:pPr>
        <w:spacing w:afterLines="40" w:after="96" w:line="276" w:lineRule="auto"/>
        <w:jc w:val="both"/>
        <w:rPr>
          <w:rFonts w:ascii="Trebuchet MS" w:hAnsi="Trebuchet MS"/>
          <w:b/>
          <w:bCs/>
          <w:color w:val="000000"/>
          <w:sz w:val="16"/>
          <w:szCs w:val="16"/>
        </w:rPr>
      </w:pPr>
    </w:p>
    <w:p w14:paraId="002D3DFF" w14:textId="77777777" w:rsidR="00B55D71" w:rsidRPr="000461A9" w:rsidRDefault="007D164F" w:rsidP="003D0057">
      <w:pPr>
        <w:spacing w:afterLines="40" w:after="96" w:line="276" w:lineRule="auto"/>
        <w:ind w:firstLine="708"/>
        <w:jc w:val="both"/>
        <w:rPr>
          <w:rFonts w:ascii="Trebuchet MS" w:hAnsi="Trebuchet MS"/>
          <w:b/>
          <w:bCs/>
          <w:color w:val="000000"/>
        </w:rPr>
      </w:pPr>
      <w:r w:rsidRPr="000461A9">
        <w:rPr>
          <w:rFonts w:ascii="Trebuchet MS" w:hAnsi="Trebuchet MS"/>
          <w:b/>
          <w:bCs/>
          <w:color w:val="000000"/>
        </w:rPr>
        <w:t>1. Изисквания към документите:</w:t>
      </w:r>
    </w:p>
    <w:p w14:paraId="62B00553" w14:textId="77777777" w:rsidR="00B55D71" w:rsidRPr="000461A9" w:rsidRDefault="007D164F" w:rsidP="003D0057">
      <w:pPr>
        <w:spacing w:afterLines="40" w:after="96" w:line="276" w:lineRule="auto"/>
        <w:ind w:firstLine="708"/>
        <w:jc w:val="both"/>
        <w:rPr>
          <w:rFonts w:ascii="Trebuchet MS" w:hAnsi="Trebuchet MS"/>
          <w:b/>
          <w:bCs/>
          <w:color w:val="000000"/>
        </w:rPr>
      </w:pPr>
      <w:r w:rsidRPr="000461A9">
        <w:rPr>
          <w:rFonts w:ascii="Trebuchet MS" w:hAnsi="Trebuchet MS"/>
          <w:b/>
          <w:bCs/>
          <w:color w:val="000000"/>
        </w:rPr>
        <w:lastRenderedPageBreak/>
        <w:t>1.1.</w:t>
      </w:r>
      <w:r w:rsidRPr="000461A9">
        <w:rPr>
          <w:rFonts w:ascii="Trebuchet MS" w:hAnsi="Trebuchet MS"/>
          <w:color w:val="000000"/>
        </w:rPr>
        <w:t xml:space="preserve"> Всички документи се представят в един екземпляр.</w:t>
      </w:r>
    </w:p>
    <w:p w14:paraId="15C92902" w14:textId="77777777" w:rsidR="00B55D71" w:rsidRPr="000461A9" w:rsidRDefault="007D164F" w:rsidP="007F30A9">
      <w:pPr>
        <w:spacing w:afterLines="40" w:after="96" w:line="240" w:lineRule="auto"/>
        <w:ind w:firstLine="708"/>
        <w:jc w:val="both"/>
        <w:rPr>
          <w:rFonts w:ascii="Trebuchet MS" w:hAnsi="Trebuchet MS"/>
          <w:b/>
          <w:bCs/>
          <w:color w:val="000000"/>
        </w:rPr>
      </w:pPr>
      <w:r w:rsidRPr="000461A9">
        <w:rPr>
          <w:rFonts w:ascii="Trebuchet MS" w:hAnsi="Trebuchet MS"/>
          <w:b/>
          <w:bCs/>
          <w:color w:val="000000"/>
        </w:rPr>
        <w:t>1.</w:t>
      </w:r>
      <w:r w:rsidR="003834D3" w:rsidRPr="000461A9">
        <w:rPr>
          <w:rFonts w:ascii="Trebuchet MS" w:hAnsi="Trebuchet MS"/>
          <w:b/>
          <w:bCs/>
          <w:color w:val="000000"/>
        </w:rPr>
        <w:t>2</w:t>
      </w:r>
      <w:r w:rsidRPr="000461A9">
        <w:rPr>
          <w:rFonts w:ascii="Trebuchet MS" w:hAnsi="Trebuchet MS"/>
          <w:b/>
          <w:bCs/>
          <w:color w:val="000000"/>
        </w:rPr>
        <w:t>.</w:t>
      </w:r>
      <w:r w:rsidRPr="000461A9">
        <w:rPr>
          <w:rFonts w:ascii="Trebuchet MS" w:hAnsi="Trebuchet MS"/>
          <w:color w:val="000000"/>
        </w:rPr>
        <w:t xml:space="preserve"> Всички представени в </w:t>
      </w:r>
      <w:r w:rsidR="003834D3" w:rsidRPr="000461A9">
        <w:rPr>
          <w:rFonts w:ascii="Trebuchet MS" w:hAnsi="Trebuchet MS"/>
          <w:color w:val="000000"/>
        </w:rPr>
        <w:t xml:space="preserve">офертата </w:t>
      </w:r>
      <w:r w:rsidRPr="000461A9">
        <w:rPr>
          <w:rFonts w:ascii="Trebuchet MS" w:hAnsi="Trebuchet MS"/>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14:paraId="6136EA25" w14:textId="7DB1561F" w:rsidR="00B55D71" w:rsidRPr="000461A9" w:rsidRDefault="007D164F" w:rsidP="007F30A9">
      <w:pPr>
        <w:spacing w:afterLines="40" w:after="96" w:line="240" w:lineRule="auto"/>
        <w:ind w:firstLine="708"/>
        <w:jc w:val="both"/>
        <w:rPr>
          <w:rFonts w:ascii="Trebuchet MS" w:hAnsi="Trebuchet MS"/>
          <w:b/>
          <w:bCs/>
          <w:color w:val="000000"/>
        </w:rPr>
      </w:pPr>
      <w:r w:rsidRPr="000461A9">
        <w:rPr>
          <w:rFonts w:ascii="Trebuchet MS" w:hAnsi="Trebuchet MS"/>
          <w:b/>
          <w:bCs/>
          <w:color w:val="000000"/>
        </w:rPr>
        <w:t>1.</w:t>
      </w:r>
      <w:r w:rsidR="003834D3" w:rsidRPr="000461A9">
        <w:rPr>
          <w:rFonts w:ascii="Trebuchet MS" w:hAnsi="Trebuchet MS"/>
          <w:b/>
          <w:bCs/>
          <w:color w:val="000000"/>
        </w:rPr>
        <w:t>3</w:t>
      </w:r>
      <w:r w:rsidRPr="000461A9">
        <w:rPr>
          <w:rFonts w:ascii="Trebuchet MS" w:hAnsi="Trebuchet MS"/>
          <w:b/>
          <w:bCs/>
          <w:color w:val="000000"/>
        </w:rPr>
        <w:t>.</w:t>
      </w:r>
      <w:r w:rsidRPr="000461A9">
        <w:rPr>
          <w:rFonts w:ascii="Trebuchet MS" w:hAnsi="Trebuchet MS"/>
          <w:color w:val="000000"/>
        </w:rPr>
        <w:t xml:space="preserve"> При изготвяне на офертата не се допускат никакви вписвания</w:t>
      </w:r>
      <w:r w:rsidR="000120FC" w:rsidRPr="000461A9">
        <w:rPr>
          <w:rFonts w:ascii="Trebuchet MS" w:hAnsi="Trebuchet MS"/>
          <w:color w:val="000000"/>
        </w:rPr>
        <w:t xml:space="preserve"> с химикал</w:t>
      </w:r>
      <w:r w:rsidRPr="000461A9">
        <w:rPr>
          <w:rFonts w:ascii="Trebuchet MS" w:hAnsi="Trebuchet MS"/>
          <w:color w:val="000000"/>
        </w:rPr>
        <w:t xml:space="preserve"> между редовете, изтривания или корекции</w:t>
      </w:r>
      <w:r w:rsidR="000120FC" w:rsidRPr="000461A9">
        <w:rPr>
          <w:rFonts w:ascii="Trebuchet MS" w:hAnsi="Trebuchet MS"/>
          <w:color w:val="000000"/>
        </w:rPr>
        <w:t>. В случай на такива, участникът ще бъде отстранен от последва</w:t>
      </w:r>
      <w:r w:rsidR="009A07B5" w:rsidRPr="000461A9">
        <w:rPr>
          <w:rFonts w:ascii="Trebuchet MS" w:hAnsi="Trebuchet MS"/>
          <w:color w:val="000000"/>
        </w:rPr>
        <w:t>щ</w:t>
      </w:r>
      <w:r w:rsidR="000120FC" w:rsidRPr="000461A9">
        <w:rPr>
          <w:rFonts w:ascii="Trebuchet MS" w:hAnsi="Trebuchet MS"/>
          <w:color w:val="000000"/>
        </w:rPr>
        <w:t>о участие</w:t>
      </w:r>
      <w:r w:rsidRPr="000461A9">
        <w:rPr>
          <w:rFonts w:ascii="Trebuchet MS" w:hAnsi="Trebuchet MS"/>
          <w:color w:val="000000"/>
        </w:rPr>
        <w:t>.</w:t>
      </w:r>
    </w:p>
    <w:p w14:paraId="12C18508" w14:textId="77777777" w:rsidR="00B55D71" w:rsidRPr="000461A9" w:rsidRDefault="007D164F" w:rsidP="007F30A9">
      <w:pPr>
        <w:spacing w:afterLines="40" w:after="96" w:line="240" w:lineRule="auto"/>
        <w:ind w:firstLine="708"/>
        <w:jc w:val="both"/>
        <w:rPr>
          <w:rFonts w:ascii="Trebuchet MS" w:hAnsi="Trebuchet MS"/>
          <w:b/>
          <w:bCs/>
          <w:color w:val="000000"/>
        </w:rPr>
      </w:pPr>
      <w:r w:rsidRPr="000461A9">
        <w:rPr>
          <w:rFonts w:ascii="Trebuchet MS" w:hAnsi="Trebuchet MS"/>
          <w:b/>
          <w:bCs/>
          <w:color w:val="000000"/>
        </w:rPr>
        <w:t>1.</w:t>
      </w:r>
      <w:r w:rsidR="003834D3" w:rsidRPr="000461A9">
        <w:rPr>
          <w:rFonts w:ascii="Trebuchet MS" w:hAnsi="Trebuchet MS"/>
          <w:b/>
          <w:bCs/>
          <w:color w:val="000000"/>
        </w:rPr>
        <w:t>4</w:t>
      </w:r>
      <w:r w:rsidRPr="000461A9">
        <w:rPr>
          <w:rFonts w:ascii="Trebuchet MS" w:hAnsi="Trebuchet MS"/>
          <w:b/>
          <w:bCs/>
          <w:color w:val="000000"/>
        </w:rPr>
        <w:t>.</w:t>
      </w:r>
      <w:r w:rsidRPr="000461A9">
        <w:rPr>
          <w:rFonts w:ascii="Trebuchet MS" w:hAnsi="Trebuchet MS"/>
          <w:color w:val="000000"/>
        </w:rPr>
        <w:t xml:space="preserve"> Когато са представени копия на документите, същите следва да са заверени с подпис и печат от съответния </w:t>
      </w:r>
      <w:r w:rsidR="00FB21C3" w:rsidRPr="000461A9">
        <w:rPr>
          <w:rFonts w:ascii="Trebuchet MS" w:hAnsi="Trebuchet MS"/>
          <w:color w:val="000000"/>
        </w:rPr>
        <w:t>участник</w:t>
      </w:r>
      <w:r w:rsidR="00184DA9" w:rsidRPr="000461A9">
        <w:rPr>
          <w:rFonts w:ascii="Trebuchet MS" w:hAnsi="Trebuchet MS"/>
          <w:color w:val="000000"/>
        </w:rPr>
        <w:t xml:space="preserve"> с текст „</w:t>
      </w:r>
      <w:r w:rsidRPr="000461A9">
        <w:rPr>
          <w:rFonts w:ascii="Trebuchet MS" w:hAnsi="Trebuchet MS"/>
          <w:color w:val="000000"/>
        </w:rPr>
        <w:t>Вярно с оригинала“.</w:t>
      </w:r>
      <w:r w:rsidR="00C214EC" w:rsidRPr="000461A9">
        <w:rPr>
          <w:rFonts w:ascii="Trebuchet MS" w:hAnsi="Trebuchet MS"/>
          <w:color w:val="000000"/>
        </w:rPr>
        <w:t xml:space="preserve"> Когато участникът е обединение, документите се заверяват от представляващият обединението.</w:t>
      </w:r>
    </w:p>
    <w:p w14:paraId="2519337D" w14:textId="77777777" w:rsidR="00B55D71" w:rsidRPr="000461A9" w:rsidRDefault="007D164F" w:rsidP="007F30A9">
      <w:pPr>
        <w:spacing w:afterLines="40" w:after="96" w:line="240" w:lineRule="auto"/>
        <w:ind w:firstLine="708"/>
        <w:jc w:val="both"/>
        <w:rPr>
          <w:rFonts w:ascii="Trebuchet MS" w:hAnsi="Trebuchet MS"/>
          <w:color w:val="000000"/>
        </w:rPr>
      </w:pPr>
      <w:r w:rsidRPr="000461A9">
        <w:rPr>
          <w:rFonts w:ascii="Trebuchet MS" w:hAnsi="Trebuchet MS"/>
          <w:b/>
          <w:bCs/>
          <w:color w:val="000000"/>
        </w:rPr>
        <w:t>1.</w:t>
      </w:r>
      <w:r w:rsidR="003834D3" w:rsidRPr="000461A9">
        <w:rPr>
          <w:rFonts w:ascii="Trebuchet MS" w:hAnsi="Trebuchet MS"/>
          <w:b/>
          <w:bCs/>
          <w:color w:val="000000"/>
        </w:rPr>
        <w:t>5</w:t>
      </w:r>
      <w:r w:rsidRPr="000461A9">
        <w:rPr>
          <w:rFonts w:ascii="Trebuchet MS" w:hAnsi="Trebuchet MS"/>
          <w:b/>
          <w:bCs/>
          <w:color w:val="000000"/>
        </w:rPr>
        <w:t>.</w:t>
      </w:r>
      <w:r w:rsidRPr="000461A9">
        <w:rPr>
          <w:rFonts w:ascii="Trebuchet MS" w:hAnsi="Trebuchet MS"/>
          <w:color w:val="000000"/>
        </w:rPr>
        <w:t xml:space="preserve"> </w:t>
      </w:r>
      <w:r w:rsidR="005B3BF6" w:rsidRPr="000461A9">
        <w:rPr>
          <w:rFonts w:ascii="Trebuchet MS" w:hAnsi="Trebuchet MS"/>
          <w:color w:val="000000"/>
        </w:rPr>
        <w:t>Участниците</w:t>
      </w:r>
      <w:r w:rsidRPr="000461A9">
        <w:rPr>
          <w:rFonts w:ascii="Trebuchet MS" w:hAnsi="Trebuchet MS"/>
          <w:color w:val="000000"/>
        </w:rPr>
        <w:t xml:space="preserve"> нямат право да предлагат варианти на офертите.</w:t>
      </w:r>
    </w:p>
    <w:p w14:paraId="52D902FF" w14:textId="77777777" w:rsidR="00B55D71" w:rsidRPr="000461A9" w:rsidRDefault="00B55D71" w:rsidP="007F30A9">
      <w:pPr>
        <w:spacing w:afterLines="40" w:after="96" w:line="240" w:lineRule="auto"/>
        <w:jc w:val="both"/>
        <w:rPr>
          <w:rFonts w:ascii="Trebuchet MS" w:hAnsi="Trebuchet MS"/>
          <w:color w:val="000000"/>
        </w:rPr>
      </w:pPr>
    </w:p>
    <w:p w14:paraId="6A54E081" w14:textId="77777777" w:rsidR="00B55D71" w:rsidRPr="000461A9" w:rsidRDefault="007D164F" w:rsidP="007F30A9">
      <w:pPr>
        <w:spacing w:afterLines="40" w:after="96" w:line="240" w:lineRule="auto"/>
        <w:ind w:firstLine="708"/>
        <w:jc w:val="both"/>
        <w:rPr>
          <w:rFonts w:ascii="Trebuchet MS" w:hAnsi="Trebuchet MS"/>
          <w:b/>
          <w:bCs/>
          <w:color w:val="000000"/>
        </w:rPr>
      </w:pPr>
      <w:r w:rsidRPr="000461A9">
        <w:rPr>
          <w:rFonts w:ascii="Trebuchet MS" w:hAnsi="Trebuchet MS"/>
          <w:b/>
          <w:bCs/>
          <w:color w:val="000000"/>
        </w:rPr>
        <w:t>2. Изисквания за изготвяне на офертата и ценовото предложение.</w:t>
      </w:r>
    </w:p>
    <w:p w14:paraId="553595F8" w14:textId="49F15BB1" w:rsidR="00B55D71" w:rsidRPr="000461A9" w:rsidRDefault="007D164F" w:rsidP="007F30A9">
      <w:pPr>
        <w:spacing w:line="240" w:lineRule="auto"/>
        <w:ind w:firstLine="708"/>
        <w:jc w:val="both"/>
        <w:rPr>
          <w:rFonts w:ascii="Trebuchet MS" w:eastAsia="Calibri" w:hAnsi="Trebuchet MS"/>
          <w:color w:val="000000"/>
          <w:shd w:val="clear" w:color="auto" w:fill="FFFFFF"/>
        </w:rPr>
      </w:pPr>
      <w:r w:rsidRPr="000461A9">
        <w:rPr>
          <w:rFonts w:ascii="Trebuchet MS" w:hAnsi="Trebuchet MS"/>
          <w:b/>
          <w:bCs/>
          <w:color w:val="000000"/>
        </w:rPr>
        <w:t>2.1.</w:t>
      </w:r>
      <w:r w:rsidRPr="000461A9">
        <w:rPr>
          <w:rFonts w:ascii="Trebuchet MS" w:hAnsi="Trebuchet MS"/>
          <w:color w:val="000000"/>
        </w:rPr>
        <w:t xml:space="preserve"> Представената оферта трябва да има срок на валидност</w:t>
      </w:r>
      <w:r w:rsidR="00A77472" w:rsidRPr="000461A9">
        <w:rPr>
          <w:rFonts w:ascii="Trebuchet MS" w:hAnsi="Trebuchet MS"/>
          <w:color w:val="000000"/>
        </w:rPr>
        <w:t>- 180 (сто и осемдесет) календарни дни</w:t>
      </w:r>
      <w:r w:rsidRPr="000461A9">
        <w:rPr>
          <w:rFonts w:ascii="Trebuchet MS" w:hAnsi="Trebuchet MS"/>
          <w:color w:val="000000"/>
        </w:rPr>
        <w:t>, с</w:t>
      </w:r>
      <w:r w:rsidR="00184DA9" w:rsidRPr="000461A9">
        <w:rPr>
          <w:rFonts w:ascii="Trebuchet MS" w:hAnsi="Trebuchet MS"/>
          <w:color w:val="000000"/>
        </w:rPr>
        <w:t>читано</w:t>
      </w:r>
      <w:r w:rsidR="00163830" w:rsidRPr="000461A9">
        <w:rPr>
          <w:rFonts w:ascii="Trebuchet MS" w:hAnsi="Trebuchet MS"/>
          <w:color w:val="000000"/>
        </w:rPr>
        <w:t xml:space="preserve"> </w:t>
      </w:r>
      <w:r w:rsidR="001D0D8B" w:rsidRPr="000461A9">
        <w:rPr>
          <w:rFonts w:ascii="Trebuchet MS" w:hAnsi="Trebuchet MS"/>
        </w:rPr>
        <w:t xml:space="preserve">от </w:t>
      </w:r>
      <w:r w:rsidR="00C677D6" w:rsidRPr="000461A9">
        <w:rPr>
          <w:rFonts w:ascii="Trebuchet MS" w:hAnsi="Trebuchet MS"/>
        </w:rPr>
        <w:t>датата на подаване на офертата</w:t>
      </w:r>
      <w:r w:rsidR="001D0D8B" w:rsidRPr="000461A9">
        <w:rPr>
          <w:rFonts w:ascii="Trebuchet MS" w:hAnsi="Trebuchet MS"/>
        </w:rPr>
        <w:t xml:space="preserve"> за участие в поръчката.</w:t>
      </w:r>
    </w:p>
    <w:p w14:paraId="03C73486" w14:textId="77777777" w:rsidR="00B55D71" w:rsidRPr="000461A9" w:rsidRDefault="007D164F" w:rsidP="007F30A9">
      <w:pPr>
        <w:spacing w:afterLines="40" w:after="96" w:line="240" w:lineRule="auto"/>
        <w:ind w:firstLine="708"/>
        <w:jc w:val="both"/>
        <w:rPr>
          <w:rFonts w:ascii="Trebuchet MS" w:hAnsi="Trebuchet MS"/>
          <w:color w:val="000000"/>
        </w:rPr>
      </w:pPr>
      <w:r w:rsidRPr="000461A9">
        <w:rPr>
          <w:rFonts w:ascii="Trebuchet MS" w:hAnsi="Trebuchet MS"/>
          <w:b/>
          <w:bCs/>
          <w:color w:val="000000"/>
        </w:rPr>
        <w:t>2.2.</w:t>
      </w:r>
      <w:r w:rsidRPr="000461A9">
        <w:rPr>
          <w:rFonts w:ascii="Trebuchet MS" w:hAnsi="Trebuchet MS"/>
          <w:color w:val="000000"/>
        </w:rPr>
        <w:t xml:space="preserve"> </w:t>
      </w:r>
      <w:r w:rsidR="00FB21C3" w:rsidRPr="000461A9">
        <w:rPr>
          <w:rFonts w:ascii="Trebuchet MS" w:hAnsi="Trebuchet MS"/>
          <w:color w:val="000000"/>
        </w:rPr>
        <w:t>Офертата</w:t>
      </w:r>
      <w:r w:rsidRPr="000461A9">
        <w:rPr>
          <w:rFonts w:ascii="Trebuchet MS" w:hAnsi="Trebuchet MS"/>
          <w:color w:val="000000"/>
        </w:rPr>
        <w:t xml:space="preserve"> за участие в проц</w:t>
      </w:r>
      <w:r w:rsidR="00FB21C3" w:rsidRPr="000461A9">
        <w:rPr>
          <w:rFonts w:ascii="Trebuchet MS" w:hAnsi="Trebuchet MS"/>
          <w:color w:val="000000"/>
        </w:rPr>
        <w:t>едурата следва да бъде изготвена</w:t>
      </w:r>
      <w:r w:rsidRPr="000461A9">
        <w:rPr>
          <w:rFonts w:ascii="Trebuchet MS" w:hAnsi="Trebuchet MS"/>
          <w:color w:val="000000"/>
        </w:rPr>
        <w:t xml:space="preserve"> на бълг</w:t>
      </w:r>
      <w:r w:rsidR="00FB21C3" w:rsidRPr="000461A9">
        <w:rPr>
          <w:rFonts w:ascii="Trebuchet MS" w:hAnsi="Trebuchet MS"/>
          <w:color w:val="000000"/>
        </w:rPr>
        <w:t>арски език и подписана</w:t>
      </w:r>
      <w:r w:rsidRPr="000461A9">
        <w:rPr>
          <w:rFonts w:ascii="Trebuchet MS" w:hAnsi="Trebuchet MS"/>
          <w:color w:val="000000"/>
        </w:rPr>
        <w:t xml:space="preserve"> от представляващия участника или от изрично упълномощено от него лице.</w:t>
      </w:r>
      <w:r w:rsidR="003834D3" w:rsidRPr="000461A9">
        <w:rPr>
          <w:rFonts w:ascii="Trebuchet MS" w:hAnsi="Trebuchet MS"/>
          <w:color w:val="000000"/>
        </w:rPr>
        <w:t xml:space="preserve"> </w:t>
      </w:r>
    </w:p>
    <w:p w14:paraId="0C369B9A" w14:textId="77777777" w:rsidR="00B55D71" w:rsidRPr="000461A9" w:rsidRDefault="00A473A1" w:rsidP="007F30A9">
      <w:pPr>
        <w:spacing w:afterLines="40" w:after="96" w:line="240" w:lineRule="auto"/>
        <w:ind w:firstLine="708"/>
        <w:jc w:val="both"/>
        <w:rPr>
          <w:rFonts w:ascii="Trebuchet MS" w:hAnsi="Trebuchet MS"/>
          <w:color w:val="000000"/>
        </w:rPr>
      </w:pPr>
      <w:r w:rsidRPr="000461A9">
        <w:rPr>
          <w:rFonts w:ascii="Trebuchet MS" w:hAnsi="Trebuchet MS"/>
          <w:b/>
          <w:bCs/>
          <w:color w:val="000000"/>
        </w:rPr>
        <w:t>2.3</w:t>
      </w:r>
      <w:r w:rsidR="007D164F" w:rsidRPr="000461A9">
        <w:rPr>
          <w:rFonts w:ascii="Trebuchet MS" w:hAnsi="Trebuchet MS"/>
          <w:b/>
          <w:bCs/>
          <w:color w:val="000000"/>
        </w:rPr>
        <w:t>.</w:t>
      </w:r>
      <w:r w:rsidR="007D164F" w:rsidRPr="000461A9">
        <w:rPr>
          <w:rFonts w:ascii="Trebuchet MS" w:hAnsi="Trebuchet MS"/>
          <w:color w:val="000000"/>
        </w:rPr>
        <w:t xml:space="preserve"> Ценовото предложение се представя в съответствие с приложения към документацията образец. </w:t>
      </w:r>
    </w:p>
    <w:p w14:paraId="25FC08C9" w14:textId="40C8835F" w:rsidR="00B55D71" w:rsidRPr="000461A9" w:rsidRDefault="00A473A1" w:rsidP="007F30A9">
      <w:pPr>
        <w:spacing w:afterLines="40" w:after="96" w:line="240" w:lineRule="auto"/>
        <w:ind w:firstLine="708"/>
        <w:jc w:val="both"/>
        <w:rPr>
          <w:rFonts w:ascii="Trebuchet MS" w:hAnsi="Trebuchet MS"/>
          <w:color w:val="000000"/>
        </w:rPr>
      </w:pPr>
      <w:r w:rsidRPr="000461A9">
        <w:rPr>
          <w:rFonts w:ascii="Trebuchet MS" w:hAnsi="Trebuchet MS"/>
          <w:b/>
          <w:color w:val="000000"/>
        </w:rPr>
        <w:t>2.4</w:t>
      </w:r>
      <w:r w:rsidR="007D164F" w:rsidRPr="000461A9">
        <w:rPr>
          <w:rFonts w:ascii="Trebuchet MS" w:hAnsi="Trebuchet MS"/>
          <w:b/>
          <w:color w:val="000000"/>
        </w:rPr>
        <w:t>.</w:t>
      </w:r>
      <w:r w:rsidR="00A77472" w:rsidRPr="000461A9">
        <w:t xml:space="preserve"> </w:t>
      </w:r>
      <w:r w:rsidR="00A77472" w:rsidRPr="000461A9">
        <w:rPr>
          <w:rFonts w:ascii="Trebuchet MS" w:hAnsi="Trebuchet MS"/>
          <w:color w:val="000000"/>
        </w:rPr>
        <w:t>При разминаване на предложенията в офертата</w:t>
      </w:r>
      <w:r w:rsidR="00C677D6" w:rsidRPr="000461A9">
        <w:rPr>
          <w:rFonts w:ascii="Trebuchet MS" w:hAnsi="Trebuchet MS"/>
          <w:color w:val="000000"/>
        </w:rPr>
        <w:t>,</w:t>
      </w:r>
      <w:r w:rsidR="00A77472" w:rsidRPr="000461A9">
        <w:rPr>
          <w:rFonts w:ascii="Trebuchet MS" w:hAnsi="Trebuchet MS"/>
          <w:color w:val="000000"/>
        </w:rPr>
        <w:t xml:space="preserve"> участникът </w:t>
      </w:r>
      <w:r w:rsidR="00C677D6" w:rsidRPr="000461A9">
        <w:rPr>
          <w:rFonts w:ascii="Trebuchet MS" w:hAnsi="Trebuchet MS"/>
          <w:color w:val="000000"/>
        </w:rPr>
        <w:t>ще</w:t>
      </w:r>
      <w:r w:rsidR="00A77472" w:rsidRPr="000461A9">
        <w:rPr>
          <w:rFonts w:ascii="Trebuchet MS" w:hAnsi="Trebuchet MS"/>
          <w:color w:val="000000"/>
        </w:rPr>
        <w:t xml:space="preserve"> бъде отстранен</w:t>
      </w:r>
      <w:r w:rsidR="00C677D6" w:rsidRPr="000461A9">
        <w:rPr>
          <w:rFonts w:ascii="Trebuchet MS" w:hAnsi="Trebuchet MS"/>
          <w:color w:val="000000"/>
        </w:rPr>
        <w:t xml:space="preserve"> от участие в процедурата</w:t>
      </w:r>
      <w:r w:rsidR="00A77472" w:rsidRPr="000461A9">
        <w:rPr>
          <w:rFonts w:ascii="Trebuchet MS" w:hAnsi="Trebuchet MS"/>
          <w:color w:val="000000"/>
        </w:rPr>
        <w:t>.</w:t>
      </w:r>
    </w:p>
    <w:p w14:paraId="50E9D671" w14:textId="77777777" w:rsidR="00B55D71" w:rsidRPr="000461A9" w:rsidRDefault="00B55D71" w:rsidP="007F30A9">
      <w:pPr>
        <w:spacing w:afterLines="40" w:after="96" w:line="240" w:lineRule="auto"/>
        <w:jc w:val="both"/>
        <w:rPr>
          <w:rFonts w:ascii="Trebuchet MS" w:hAnsi="Trebuchet MS"/>
          <w:color w:val="000000"/>
        </w:rPr>
      </w:pPr>
    </w:p>
    <w:p w14:paraId="35D49B92" w14:textId="77777777" w:rsidR="00B55D71" w:rsidRPr="000461A9" w:rsidRDefault="007D164F" w:rsidP="007F30A9">
      <w:pPr>
        <w:spacing w:afterLines="40" w:after="96" w:line="240" w:lineRule="auto"/>
        <w:ind w:firstLine="708"/>
        <w:jc w:val="both"/>
        <w:rPr>
          <w:rFonts w:ascii="Trebuchet MS" w:hAnsi="Trebuchet MS"/>
          <w:b/>
          <w:color w:val="000000"/>
        </w:rPr>
      </w:pPr>
      <w:r w:rsidRPr="000461A9">
        <w:rPr>
          <w:rFonts w:ascii="Trebuchet MS" w:hAnsi="Trebuchet MS"/>
          <w:b/>
          <w:color w:val="000000"/>
        </w:rPr>
        <w:t>3.</w:t>
      </w:r>
      <w:r w:rsidRPr="000461A9">
        <w:rPr>
          <w:rFonts w:ascii="Trebuchet MS" w:hAnsi="Trebuchet MS"/>
          <w:color w:val="000000"/>
        </w:rPr>
        <w:t xml:space="preserve"> </w:t>
      </w:r>
      <w:r w:rsidRPr="000461A9">
        <w:rPr>
          <w:rFonts w:ascii="Trebuchet MS" w:hAnsi="Trebuchet MS"/>
          <w:b/>
          <w:color w:val="000000"/>
        </w:rPr>
        <w:t>Съдържание на офертите /съгласно Глава пета.</w:t>
      </w:r>
      <w:r w:rsidR="005B3BF6" w:rsidRPr="000461A9">
        <w:rPr>
          <w:rFonts w:ascii="Trebuchet MS" w:hAnsi="Trebuchet MS"/>
          <w:b/>
          <w:color w:val="000000"/>
        </w:rPr>
        <w:t xml:space="preserve"> „</w:t>
      </w:r>
      <w:r w:rsidRPr="000461A9">
        <w:rPr>
          <w:rFonts w:ascii="Trebuchet MS" w:hAnsi="Trebuchet MS"/>
          <w:b/>
          <w:color w:val="000000"/>
        </w:rPr>
        <w:t>ПОДГОТОВКА И ПРОВЕЖДАНЕ НА ПРОЦЕДУРИ ЗА ОБЩЕСТВЕНИ ПОРЪЧКИ</w:t>
      </w:r>
      <w:r w:rsidR="005B3BF6" w:rsidRPr="000461A9">
        <w:rPr>
          <w:rFonts w:ascii="Trebuchet MS" w:hAnsi="Trebuchet MS"/>
          <w:b/>
          <w:color w:val="000000"/>
        </w:rPr>
        <w:t>“</w:t>
      </w:r>
      <w:r w:rsidRPr="000461A9">
        <w:rPr>
          <w:rFonts w:ascii="Trebuchet MS" w:hAnsi="Trebuchet MS"/>
          <w:b/>
          <w:color w:val="000000"/>
        </w:rPr>
        <w:t>, раздел ІV. и V. от ППЗОП/.</w:t>
      </w:r>
    </w:p>
    <w:p w14:paraId="2C16BD47" w14:textId="7163ADB0" w:rsidR="00C677D6" w:rsidRPr="000461A9" w:rsidRDefault="00C677D6" w:rsidP="007F30A9">
      <w:pPr>
        <w:spacing w:afterLines="40" w:after="96" w:line="240" w:lineRule="auto"/>
        <w:ind w:firstLine="708"/>
        <w:jc w:val="both"/>
        <w:rPr>
          <w:rFonts w:ascii="Trebuchet MS" w:hAnsi="Trebuchet MS"/>
          <w:color w:val="000000"/>
        </w:rPr>
      </w:pPr>
      <w:r w:rsidRPr="000461A9">
        <w:rPr>
          <w:rFonts w:ascii="Trebuchet MS" w:hAnsi="Trebuchet MS"/>
          <w:color w:val="000000"/>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386106CF" w14:textId="7C8597A0"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color w:val="000000"/>
        </w:rPr>
        <w:lastRenderedPageBreak/>
        <w:t>Документите, свързани с участието в</w:t>
      </w:r>
      <w:r w:rsidRPr="000461A9">
        <w:rPr>
          <w:rFonts w:ascii="Trebuchet MS" w:hAnsi="Trebuchet MS"/>
        </w:rPr>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AF6071" w:rsidRPr="000461A9">
        <w:rPr>
          <w:rFonts w:ascii="Trebuchet MS" w:hAnsi="Trebuchet MS"/>
        </w:rPr>
        <w:t xml:space="preserve"> </w:t>
      </w:r>
      <w:r w:rsidRPr="000461A9">
        <w:rPr>
          <w:rFonts w:ascii="Trebuchet MS" w:hAnsi="Trebuchet MS"/>
        </w:rPr>
        <w:t>Документите се представят в запечатана непрозрачна опаковка, върху която се посочват:</w:t>
      </w:r>
    </w:p>
    <w:p w14:paraId="7D4EF3B6" w14:textId="77777777"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rPr>
        <w:t xml:space="preserve">1. </w:t>
      </w:r>
      <w:r w:rsidR="001E3CEA" w:rsidRPr="000461A9">
        <w:rPr>
          <w:rFonts w:ascii="Trebuchet MS" w:hAnsi="Trebuchet MS"/>
        </w:rPr>
        <w:t>Н</w:t>
      </w:r>
      <w:r w:rsidRPr="000461A9">
        <w:rPr>
          <w:rFonts w:ascii="Trebuchet MS" w:hAnsi="Trebuchet MS"/>
        </w:rPr>
        <w:t>аименованието на участника, включително участниците в обединението</w:t>
      </w:r>
      <w:r w:rsidR="00A473A1" w:rsidRPr="000461A9">
        <w:rPr>
          <w:rFonts w:ascii="Trebuchet MS" w:hAnsi="Trebuchet MS"/>
        </w:rPr>
        <w:t>, когато е приложимо</w:t>
      </w:r>
      <w:r w:rsidRPr="000461A9">
        <w:rPr>
          <w:rFonts w:ascii="Trebuchet MS" w:hAnsi="Trebuchet MS"/>
        </w:rPr>
        <w:t>;</w:t>
      </w:r>
    </w:p>
    <w:p w14:paraId="58E87604" w14:textId="77777777"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rPr>
        <w:t xml:space="preserve">2. </w:t>
      </w:r>
      <w:r w:rsidR="001E3CEA" w:rsidRPr="000461A9">
        <w:rPr>
          <w:rFonts w:ascii="Trebuchet MS" w:hAnsi="Trebuchet MS"/>
        </w:rPr>
        <w:t>А</w:t>
      </w:r>
      <w:r w:rsidRPr="000461A9">
        <w:rPr>
          <w:rFonts w:ascii="Trebuchet MS" w:hAnsi="Trebuchet MS"/>
        </w:rPr>
        <w:t>дрес за кореспонденция, телефон и по възможност - факс и електронен адрес;</w:t>
      </w:r>
    </w:p>
    <w:p w14:paraId="69045CAE" w14:textId="77777777"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rPr>
        <w:t>3. Наименованието на поръчката</w:t>
      </w:r>
      <w:r w:rsidR="00547533" w:rsidRPr="000461A9">
        <w:rPr>
          <w:rFonts w:ascii="Trebuchet MS" w:hAnsi="Trebuchet MS"/>
        </w:rPr>
        <w:t>, за която се подават документите.</w:t>
      </w:r>
      <w:r w:rsidRPr="000461A9">
        <w:rPr>
          <w:rFonts w:ascii="Trebuchet MS" w:hAnsi="Trebuchet MS"/>
        </w:rPr>
        <w:t xml:space="preserve"> </w:t>
      </w:r>
    </w:p>
    <w:p w14:paraId="67646842" w14:textId="77777777" w:rsidR="00B55D71" w:rsidRPr="000461A9" w:rsidRDefault="007D164F" w:rsidP="007F30A9">
      <w:pPr>
        <w:spacing w:afterLines="40" w:after="96" w:line="240" w:lineRule="auto"/>
        <w:ind w:firstLine="708"/>
        <w:jc w:val="both"/>
        <w:rPr>
          <w:rFonts w:ascii="Trebuchet MS" w:hAnsi="Trebuchet MS"/>
          <w:color w:val="000000"/>
          <w:shd w:val="clear" w:color="auto" w:fill="FEFEFE"/>
        </w:rPr>
      </w:pPr>
      <w:r w:rsidRPr="000461A9">
        <w:rPr>
          <w:rFonts w:ascii="Trebuchet MS" w:hAnsi="Trebuchet MS"/>
        </w:rPr>
        <w:t xml:space="preserve">При </w:t>
      </w:r>
      <w:r w:rsidR="00240C0F" w:rsidRPr="000461A9">
        <w:rPr>
          <w:rFonts w:ascii="Trebuchet MS" w:hAnsi="Trebuchet MS"/>
        </w:rPr>
        <w:t>процедура</w:t>
      </w:r>
      <w:r w:rsidRPr="000461A9">
        <w:rPr>
          <w:rFonts w:ascii="Trebuchet MS" w:hAnsi="Trebuchet MS"/>
        </w:rPr>
        <w:t xml:space="preserve"> опаковката включва документите по чл. 39, ал. 2 и ал. 3, т. 1 от ППЗОП, опис на представените документи</w:t>
      </w:r>
      <w:r w:rsidR="0070684D" w:rsidRPr="000461A9">
        <w:rPr>
          <w:rFonts w:ascii="Trebuchet MS" w:hAnsi="Trebuchet MS"/>
        </w:rPr>
        <w:t xml:space="preserve"> (препоръчителен)</w:t>
      </w:r>
      <w:r w:rsidRPr="000461A9">
        <w:rPr>
          <w:rFonts w:ascii="Trebuchet MS" w:hAnsi="Trebuchet MS"/>
        </w:rPr>
        <w:t>, както и отделен запеч</w:t>
      </w:r>
      <w:r w:rsidR="00547533" w:rsidRPr="000461A9">
        <w:rPr>
          <w:rFonts w:ascii="Trebuchet MS" w:hAnsi="Trebuchet MS"/>
        </w:rPr>
        <w:t>атан непрозрачен плик с надпис „Предлагани ценови параметри“</w:t>
      </w:r>
      <w:r w:rsidRPr="000461A9">
        <w:rPr>
          <w:rFonts w:ascii="Trebuchet MS" w:hAnsi="Trebuchet MS"/>
        </w:rPr>
        <w:t xml:space="preserve">, който съдържа ценовото предложение </w:t>
      </w:r>
      <w:r w:rsidR="004D1A5F" w:rsidRPr="000461A9">
        <w:rPr>
          <w:rFonts w:ascii="Trebuchet MS" w:hAnsi="Trebuchet MS"/>
        </w:rPr>
        <w:t>по чл. 39, ал. 3, т. 2 от ППЗОП</w:t>
      </w:r>
      <w:r w:rsidR="007616D7" w:rsidRPr="000461A9">
        <w:rPr>
          <w:rFonts w:ascii="Trebuchet MS" w:hAnsi="Trebuchet MS"/>
          <w:lang w:val="en-US"/>
        </w:rPr>
        <w:t xml:space="preserve"> </w:t>
      </w:r>
      <w:r w:rsidR="00F20F8A" w:rsidRPr="000461A9">
        <w:rPr>
          <w:rFonts w:ascii="Trebuchet MS" w:hAnsi="Trebuchet MS"/>
        </w:rPr>
        <w:t>/ т. 2.3 по-горе</w:t>
      </w:r>
      <w:r w:rsidR="00F20F8A" w:rsidRPr="000461A9">
        <w:rPr>
          <w:rFonts w:ascii="Trebuchet MS" w:hAnsi="Trebuchet MS"/>
          <w:lang w:val="en-US"/>
        </w:rPr>
        <w:t>/</w:t>
      </w:r>
      <w:r w:rsidR="00547533" w:rsidRPr="000461A9">
        <w:rPr>
          <w:rFonts w:ascii="Trebuchet MS" w:hAnsi="Trebuchet MS"/>
          <w:color w:val="000000"/>
          <w:shd w:val="clear" w:color="auto" w:fill="FEFEFE"/>
        </w:rPr>
        <w:t>.</w:t>
      </w:r>
    </w:p>
    <w:p w14:paraId="12009F25" w14:textId="77777777"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b/>
        </w:rPr>
        <w:t>Заявлението за участие</w:t>
      </w:r>
      <w:r w:rsidRPr="000461A9">
        <w:rPr>
          <w:rFonts w:ascii="Trebuchet MS" w:hAnsi="Trebuchet MS"/>
        </w:rPr>
        <w:t xml:space="preserve"> включва най-малко следните документи:</w:t>
      </w:r>
    </w:p>
    <w:p w14:paraId="3CE608E3" w14:textId="77777777"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rPr>
        <w:t>1.</w:t>
      </w:r>
      <w:r w:rsidR="009B7F38" w:rsidRPr="000461A9">
        <w:rPr>
          <w:rFonts w:ascii="Trebuchet MS" w:hAnsi="Trebuchet MS"/>
        </w:rPr>
        <w:t xml:space="preserve"> Електронен</w:t>
      </w:r>
      <w:r w:rsidRPr="000461A9">
        <w:rPr>
          <w:rFonts w:ascii="Trebuchet MS" w:hAnsi="Trebuchet MS"/>
        </w:rPr>
        <w:t xml:space="preserve"> </w:t>
      </w:r>
      <w:r w:rsidR="00C44FF6" w:rsidRPr="000461A9">
        <w:rPr>
          <w:rFonts w:ascii="Trebuchet MS" w:hAnsi="Trebuchet MS"/>
        </w:rPr>
        <w:t>Е</w:t>
      </w:r>
      <w:r w:rsidRPr="000461A9">
        <w:rPr>
          <w:rFonts w:ascii="Trebuchet MS" w:hAnsi="Trebuchet MS"/>
        </w:rPr>
        <w:t>динен европейски документ за обществени поръчки (</w:t>
      </w:r>
      <w:r w:rsidR="009B7F38" w:rsidRPr="000461A9">
        <w:rPr>
          <w:rFonts w:ascii="Trebuchet MS" w:hAnsi="Trebuchet MS"/>
        </w:rPr>
        <w:t>е</w:t>
      </w:r>
      <w:r w:rsidRPr="000461A9">
        <w:rPr>
          <w:rFonts w:ascii="Trebuchet MS" w:hAnsi="Trebuchet MS"/>
        </w:rPr>
        <w:t xml:space="preserve">ЕЕДОП) за </w:t>
      </w:r>
      <w:r w:rsidR="00A473A1" w:rsidRPr="000461A9">
        <w:rPr>
          <w:rFonts w:ascii="Trebuchet MS" w:hAnsi="Trebuchet MS"/>
        </w:rPr>
        <w:t>участника</w:t>
      </w:r>
      <w:r w:rsidRPr="000461A9">
        <w:rPr>
          <w:rFonts w:ascii="Trebuchet MS" w:hAnsi="Trebuchet MS"/>
        </w:rPr>
        <w:t xml:space="preserve"> в съответствие с изискванията на закона и условията на възложителя, а когато е приложимо - </w:t>
      </w:r>
      <w:r w:rsidR="009B7F38" w:rsidRPr="000461A9">
        <w:rPr>
          <w:rFonts w:ascii="Trebuchet MS" w:hAnsi="Trebuchet MS"/>
        </w:rPr>
        <w:t>е</w:t>
      </w:r>
      <w:r w:rsidRPr="000461A9">
        <w:rPr>
          <w:rFonts w:ascii="Trebuchet MS" w:hAnsi="Trebuchet MS"/>
        </w:rPr>
        <w:t>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5FEFBA04" w14:textId="77777777"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rPr>
        <w:t xml:space="preserve">2. </w:t>
      </w:r>
      <w:r w:rsidR="00C44FF6" w:rsidRPr="000461A9">
        <w:rPr>
          <w:rFonts w:ascii="Trebuchet MS" w:hAnsi="Trebuchet MS"/>
        </w:rPr>
        <w:t>Д</w:t>
      </w:r>
      <w:r w:rsidRPr="000461A9">
        <w:rPr>
          <w:rFonts w:ascii="Trebuchet MS" w:hAnsi="Trebuchet MS"/>
        </w:rPr>
        <w:t>окументи за доказване на предприетите мерки за надеждност, когато е приложимо;</w:t>
      </w:r>
    </w:p>
    <w:p w14:paraId="0AC00539" w14:textId="77777777"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rPr>
        <w:t xml:space="preserve">3. </w:t>
      </w:r>
      <w:r w:rsidR="00C44FF6" w:rsidRPr="000461A9">
        <w:rPr>
          <w:rFonts w:ascii="Trebuchet MS" w:hAnsi="Trebuchet MS"/>
        </w:rPr>
        <w:t>Д</w:t>
      </w:r>
      <w:r w:rsidRPr="000461A9">
        <w:rPr>
          <w:rFonts w:ascii="Trebuchet MS" w:hAnsi="Trebuchet MS"/>
        </w:rPr>
        <w:t>окументите по чл. 37, ал. 4 от ППЗОП , когато е приложимо.</w:t>
      </w:r>
    </w:p>
    <w:p w14:paraId="062FA9E0" w14:textId="77777777"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b/>
        </w:rPr>
        <w:t>Офертата</w:t>
      </w:r>
      <w:r w:rsidRPr="000461A9">
        <w:rPr>
          <w:rFonts w:ascii="Trebuchet MS" w:hAnsi="Trebuchet MS"/>
        </w:rPr>
        <w:t xml:space="preserve"> включва:</w:t>
      </w:r>
    </w:p>
    <w:p w14:paraId="6D949DDC" w14:textId="77777777"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rPr>
        <w:t>1. техническо предложение, съдържащо:</w:t>
      </w:r>
    </w:p>
    <w:p w14:paraId="7978F68E" w14:textId="77777777" w:rsidR="00B55D71" w:rsidRPr="000461A9" w:rsidRDefault="005A0431" w:rsidP="007F30A9">
      <w:pPr>
        <w:spacing w:afterLines="40" w:after="96" w:line="240" w:lineRule="auto"/>
        <w:ind w:firstLine="708"/>
        <w:jc w:val="both"/>
        <w:rPr>
          <w:rFonts w:ascii="Trebuchet MS" w:hAnsi="Trebuchet MS"/>
        </w:rPr>
      </w:pPr>
      <w:r w:rsidRPr="000461A9">
        <w:rPr>
          <w:rFonts w:ascii="Trebuchet MS" w:hAnsi="Trebuchet MS"/>
        </w:rPr>
        <w:t>-</w:t>
      </w:r>
      <w:r w:rsidR="007D164F" w:rsidRPr="000461A9">
        <w:rPr>
          <w:rFonts w:ascii="Trebuchet MS" w:hAnsi="Trebuchet MS"/>
        </w:rPr>
        <w:t xml:space="preserve"> предложение за изпълнение на поръчката в съответствие с техническите спецификации и изискванията на </w:t>
      </w:r>
      <w:r w:rsidR="00295BC8" w:rsidRPr="000461A9">
        <w:rPr>
          <w:rFonts w:ascii="Trebuchet MS" w:hAnsi="Trebuchet MS"/>
        </w:rPr>
        <w:t>В</w:t>
      </w:r>
      <w:r w:rsidR="007D164F" w:rsidRPr="000461A9">
        <w:rPr>
          <w:rFonts w:ascii="Trebuchet MS" w:hAnsi="Trebuchet MS"/>
        </w:rPr>
        <w:t>ъзложителя</w:t>
      </w:r>
      <w:r w:rsidR="0070684D" w:rsidRPr="000461A9">
        <w:rPr>
          <w:rFonts w:ascii="Trebuchet MS" w:hAnsi="Trebuchet MS"/>
        </w:rPr>
        <w:t xml:space="preserve"> с информация за:</w:t>
      </w:r>
    </w:p>
    <w:p w14:paraId="3752C84A" w14:textId="77777777" w:rsidR="00B55D71" w:rsidRPr="000461A9" w:rsidRDefault="0070684D" w:rsidP="007F30A9">
      <w:pPr>
        <w:spacing w:afterLines="40" w:after="96" w:line="240" w:lineRule="auto"/>
        <w:ind w:firstLine="708"/>
        <w:jc w:val="both"/>
        <w:rPr>
          <w:rFonts w:ascii="Trebuchet MS" w:hAnsi="Trebuchet MS"/>
        </w:rPr>
      </w:pPr>
      <w:r w:rsidRPr="000461A9">
        <w:rPr>
          <w:rFonts w:ascii="Trebuchet MS" w:hAnsi="Trebuchet MS"/>
        </w:rPr>
        <w:t>- деклариране</w:t>
      </w:r>
      <w:r w:rsidR="007D164F" w:rsidRPr="000461A9">
        <w:rPr>
          <w:rFonts w:ascii="Trebuchet MS" w:hAnsi="Trebuchet MS"/>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7DDA8516" w14:textId="7646A88F" w:rsidR="00B55D71" w:rsidRPr="000461A9" w:rsidRDefault="007D164F" w:rsidP="007F30A9">
      <w:pPr>
        <w:spacing w:afterLines="40" w:after="96" w:line="240" w:lineRule="auto"/>
        <w:ind w:firstLine="708"/>
        <w:jc w:val="both"/>
        <w:rPr>
          <w:rFonts w:ascii="Trebuchet MS" w:hAnsi="Trebuchet MS"/>
          <w:b/>
          <w:bCs/>
          <w:color w:val="000000"/>
          <w:shd w:val="clear" w:color="auto" w:fill="FFFFFF"/>
        </w:rPr>
      </w:pPr>
      <w:r w:rsidRPr="000461A9">
        <w:rPr>
          <w:rFonts w:ascii="Trebuchet MS" w:hAnsi="Trebuchet MS"/>
        </w:rPr>
        <w:lastRenderedPageBreak/>
        <w:t>2. ценово предложение, съдържащо предложението на участника</w:t>
      </w:r>
      <w:r w:rsidR="00295BC8" w:rsidRPr="000461A9">
        <w:rPr>
          <w:rFonts w:ascii="Trebuchet MS" w:hAnsi="Trebuchet MS"/>
          <w:shd w:val="clear" w:color="auto" w:fill="FEFEFE"/>
        </w:rPr>
        <w:t xml:space="preserve"> относно цената </w:t>
      </w:r>
      <w:r w:rsidR="00D870D8" w:rsidRPr="000461A9">
        <w:rPr>
          <w:rFonts w:ascii="Trebuchet MS" w:hAnsi="Trebuchet MS"/>
          <w:shd w:val="clear" w:color="auto" w:fill="FEFEFE"/>
        </w:rPr>
        <w:t>н</w:t>
      </w:r>
      <w:r w:rsidR="00295BC8" w:rsidRPr="000461A9">
        <w:rPr>
          <w:rFonts w:ascii="Trebuchet MS" w:hAnsi="Trebuchet MS"/>
          <w:shd w:val="clear" w:color="auto" w:fill="FEFEFE"/>
        </w:rPr>
        <w:t>а придобиване</w:t>
      </w:r>
      <w:r w:rsidR="0070684D" w:rsidRPr="000461A9">
        <w:rPr>
          <w:rFonts w:ascii="Trebuchet MS" w:hAnsi="Trebuchet MS"/>
          <w:shd w:val="clear" w:color="auto" w:fill="FEFEFE"/>
        </w:rPr>
        <w:t xml:space="preserve"> и </w:t>
      </w:r>
      <w:r w:rsidR="00D870D8" w:rsidRPr="000461A9">
        <w:rPr>
          <w:rFonts w:ascii="Trebuchet MS" w:hAnsi="Trebuchet MS"/>
          <w:shd w:val="clear" w:color="auto" w:fill="FEFEFE"/>
        </w:rPr>
        <w:t>всички други предложения</w:t>
      </w:r>
      <w:r w:rsidR="0070684D" w:rsidRPr="000461A9">
        <w:rPr>
          <w:rFonts w:ascii="Trebuchet MS" w:hAnsi="Trebuchet MS"/>
          <w:shd w:val="clear" w:color="auto" w:fill="FEFEFE"/>
        </w:rPr>
        <w:t xml:space="preserve"> по други </w:t>
      </w:r>
      <w:r w:rsidR="00D870D8" w:rsidRPr="000461A9">
        <w:rPr>
          <w:rFonts w:ascii="Trebuchet MS" w:hAnsi="Trebuchet MS"/>
          <w:shd w:val="clear" w:color="auto" w:fill="FEFEFE"/>
        </w:rPr>
        <w:t xml:space="preserve">предложения по </w:t>
      </w:r>
      <w:r w:rsidR="0070684D" w:rsidRPr="000461A9">
        <w:rPr>
          <w:rFonts w:ascii="Trebuchet MS" w:hAnsi="Trebuchet MS"/>
          <w:shd w:val="clear" w:color="auto" w:fill="FEFEFE"/>
        </w:rPr>
        <w:t>показатели с парично изражение</w:t>
      </w:r>
      <w:r w:rsidRPr="000461A9">
        <w:rPr>
          <w:rFonts w:ascii="Trebuchet MS" w:hAnsi="Trebuchet MS"/>
        </w:rPr>
        <w:t>.</w:t>
      </w:r>
    </w:p>
    <w:p w14:paraId="4330A4C3" w14:textId="77777777" w:rsidR="00761732" w:rsidRPr="000461A9" w:rsidRDefault="006C5B40" w:rsidP="007F30A9">
      <w:pPr>
        <w:spacing w:afterLines="40" w:after="96" w:line="240" w:lineRule="auto"/>
        <w:ind w:firstLine="708"/>
        <w:jc w:val="both"/>
        <w:rPr>
          <w:rFonts w:ascii="Trebuchet MS" w:hAnsi="Trebuchet MS"/>
          <w:b/>
          <w:bCs/>
          <w:color w:val="000000"/>
          <w:shd w:val="clear" w:color="auto" w:fill="FFFFFF"/>
        </w:rPr>
      </w:pPr>
      <w:r w:rsidRPr="000461A9">
        <w:rPr>
          <w:rFonts w:ascii="Trebuchet MS" w:hAnsi="Trebuchet MS"/>
          <w:bCs/>
          <w:color w:val="000000"/>
          <w:shd w:val="clear" w:color="auto" w:fill="FFFFFF"/>
        </w:rPr>
        <w:t>Когато предметът на обществена</w:t>
      </w:r>
      <w:r w:rsidR="00547533" w:rsidRPr="000461A9">
        <w:rPr>
          <w:rFonts w:ascii="Trebuchet MS" w:hAnsi="Trebuchet MS"/>
          <w:bCs/>
          <w:color w:val="000000"/>
          <w:shd w:val="clear" w:color="auto" w:fill="FFFFFF"/>
        </w:rPr>
        <w:t>та поръчка налага изпълнението ѝ</w:t>
      </w:r>
      <w:r w:rsidRPr="000461A9">
        <w:rPr>
          <w:rFonts w:ascii="Trebuchet MS" w:hAnsi="Trebuchet MS"/>
          <w:bCs/>
          <w:color w:val="000000"/>
          <w:shd w:val="clear" w:color="auto" w:fill="FFFFFF"/>
        </w:rPr>
        <w:t xml:space="preserve"> на етапи, в офертата се посочват конкретните етапи и сроковете за изпълнение на всеки етап</w:t>
      </w:r>
      <w:r w:rsidRPr="000461A9">
        <w:rPr>
          <w:rFonts w:ascii="Trebuchet MS" w:hAnsi="Trebuchet MS"/>
          <w:b/>
          <w:bCs/>
          <w:color w:val="000000"/>
          <w:shd w:val="clear" w:color="auto" w:fill="FFFFFF"/>
        </w:rPr>
        <w:t>.</w:t>
      </w:r>
    </w:p>
    <w:p w14:paraId="3C2DABC6" w14:textId="77777777" w:rsidR="000E42CE" w:rsidRPr="000461A9" w:rsidRDefault="000E42CE" w:rsidP="007F30A9">
      <w:pPr>
        <w:spacing w:afterLines="40" w:after="96" w:line="240" w:lineRule="auto"/>
        <w:jc w:val="both"/>
        <w:rPr>
          <w:rFonts w:ascii="Trebuchet MS" w:hAnsi="Trebuchet MS"/>
          <w:b/>
          <w:bCs/>
          <w:color w:val="000000"/>
          <w:shd w:val="clear" w:color="auto" w:fill="FFFFFF"/>
        </w:rPr>
      </w:pPr>
    </w:p>
    <w:p w14:paraId="3F23AA17" w14:textId="77777777" w:rsidR="00B55D71" w:rsidRPr="000461A9" w:rsidRDefault="0062224C" w:rsidP="007F30A9">
      <w:pPr>
        <w:spacing w:afterLines="40" w:after="96" w:line="240" w:lineRule="auto"/>
        <w:rPr>
          <w:rFonts w:ascii="Trebuchet MS" w:hAnsi="Trebuchet MS"/>
          <w:b/>
          <w:bCs/>
          <w:shd w:val="clear" w:color="auto" w:fill="FFFFFF"/>
        </w:rPr>
      </w:pPr>
      <w:r w:rsidRPr="000461A9">
        <w:rPr>
          <w:rFonts w:ascii="Trebuchet MS" w:hAnsi="Trebuchet MS"/>
          <w:b/>
          <w:bCs/>
          <w:shd w:val="clear" w:color="auto" w:fill="FFFFFF"/>
        </w:rPr>
        <w:t>СЪДЪРЖАНИЕ НА ЗАПЕЧАТАНАТА НЕПРОЗРАЧНА ОПАКОВКА:</w:t>
      </w:r>
    </w:p>
    <w:p w14:paraId="5F2299D8" w14:textId="74638B17" w:rsidR="00B55D71" w:rsidRPr="000461A9" w:rsidRDefault="007D164F" w:rsidP="007F30A9">
      <w:pPr>
        <w:spacing w:afterLines="40" w:after="96" w:line="240" w:lineRule="auto"/>
        <w:ind w:firstLine="708"/>
        <w:jc w:val="both"/>
        <w:rPr>
          <w:rFonts w:ascii="Trebuchet MS" w:hAnsi="Trebuchet MS"/>
          <w:bCs/>
          <w:shd w:val="clear" w:color="auto" w:fill="FFFFFF"/>
        </w:rPr>
      </w:pPr>
      <w:r w:rsidRPr="000461A9">
        <w:rPr>
          <w:rFonts w:ascii="Trebuchet MS" w:hAnsi="Trebuchet MS"/>
          <w:b/>
          <w:bCs/>
          <w:shd w:val="clear" w:color="auto" w:fill="FFFFFF"/>
        </w:rPr>
        <w:t>1.1</w:t>
      </w:r>
      <w:r w:rsidR="00AA23E7" w:rsidRPr="000461A9">
        <w:rPr>
          <w:rFonts w:ascii="Trebuchet MS" w:hAnsi="Trebuchet MS"/>
          <w:b/>
          <w:bCs/>
          <w:shd w:val="clear" w:color="auto" w:fill="FFFFFF"/>
        </w:rPr>
        <w:t>.</w:t>
      </w:r>
      <w:r w:rsidR="00B55D71" w:rsidRPr="000461A9">
        <w:rPr>
          <w:rFonts w:ascii="Trebuchet MS" w:hAnsi="Trebuchet MS"/>
          <w:bCs/>
          <w:shd w:val="clear" w:color="auto" w:fill="FFFFFF"/>
        </w:rPr>
        <w:t xml:space="preserve"> Опис на представените към офертата документи</w:t>
      </w:r>
      <w:r w:rsidR="00F20F8A" w:rsidRPr="000461A9">
        <w:rPr>
          <w:rFonts w:ascii="Trebuchet MS" w:hAnsi="Trebuchet MS"/>
        </w:rPr>
        <w:t xml:space="preserve"> по чл. </w:t>
      </w:r>
      <w:r w:rsidR="0070684D" w:rsidRPr="000461A9">
        <w:rPr>
          <w:rFonts w:ascii="Trebuchet MS" w:hAnsi="Trebuchet MS"/>
        </w:rPr>
        <w:t>39</w:t>
      </w:r>
      <w:r w:rsidR="00F20F8A" w:rsidRPr="000461A9">
        <w:rPr>
          <w:rFonts w:ascii="Trebuchet MS" w:hAnsi="Trebuchet MS"/>
        </w:rPr>
        <w:t xml:space="preserve">, ал. </w:t>
      </w:r>
      <w:r w:rsidR="0070684D" w:rsidRPr="000461A9">
        <w:rPr>
          <w:rFonts w:ascii="Trebuchet MS" w:hAnsi="Trebuchet MS"/>
        </w:rPr>
        <w:t xml:space="preserve">2 и </w:t>
      </w:r>
      <w:r w:rsidR="00F20F8A" w:rsidRPr="000461A9">
        <w:rPr>
          <w:rFonts w:ascii="Trebuchet MS" w:hAnsi="Trebuchet MS"/>
        </w:rPr>
        <w:t>3 от ППЗОП</w:t>
      </w:r>
      <w:r w:rsidR="00B55D71" w:rsidRPr="000461A9">
        <w:rPr>
          <w:rFonts w:ascii="Trebuchet MS" w:hAnsi="Trebuchet MS"/>
          <w:bCs/>
          <w:shd w:val="clear" w:color="auto" w:fill="FFFFFF"/>
        </w:rPr>
        <w:t>, подписан от представляващия участника</w:t>
      </w:r>
      <w:r w:rsidR="0070684D" w:rsidRPr="000461A9">
        <w:rPr>
          <w:rFonts w:ascii="Trebuchet MS" w:hAnsi="Trebuchet MS"/>
          <w:bCs/>
          <w:shd w:val="clear" w:color="auto" w:fill="FFFFFF"/>
        </w:rPr>
        <w:t xml:space="preserve"> (</w:t>
      </w:r>
      <w:r w:rsidR="0070684D" w:rsidRPr="000461A9">
        <w:rPr>
          <w:rFonts w:ascii="Trebuchet MS" w:hAnsi="Trebuchet MS"/>
          <w:bCs/>
          <w:i/>
          <w:shd w:val="clear" w:color="auto" w:fill="FFFFFF"/>
        </w:rPr>
        <w:t>образецът е само препоръчителен за участниците</w:t>
      </w:r>
      <w:r w:rsidR="0070684D" w:rsidRPr="000461A9">
        <w:rPr>
          <w:rFonts w:ascii="Trebuchet MS" w:hAnsi="Trebuchet MS"/>
          <w:bCs/>
          <w:shd w:val="clear" w:color="auto" w:fill="FFFFFF"/>
        </w:rPr>
        <w:t>)</w:t>
      </w:r>
      <w:r w:rsidR="00B55D71" w:rsidRPr="000461A9">
        <w:rPr>
          <w:rFonts w:ascii="Trebuchet MS" w:hAnsi="Trebuchet MS"/>
          <w:bCs/>
          <w:shd w:val="clear" w:color="auto" w:fill="FFFFFF"/>
        </w:rPr>
        <w:t xml:space="preserve">– </w:t>
      </w:r>
      <w:r w:rsidR="00B55D71" w:rsidRPr="000461A9">
        <w:rPr>
          <w:rFonts w:ascii="Trebuchet MS" w:hAnsi="Trebuchet MS"/>
          <w:b/>
          <w:bCs/>
          <w:shd w:val="clear" w:color="auto" w:fill="FFFFFF"/>
        </w:rPr>
        <w:t>Приложение № 1</w:t>
      </w:r>
      <w:r w:rsidR="00036E2D" w:rsidRPr="000461A9">
        <w:rPr>
          <w:rFonts w:ascii="Trebuchet MS" w:hAnsi="Trebuchet MS"/>
          <w:b/>
          <w:bCs/>
          <w:shd w:val="clear" w:color="auto" w:fill="FFFFFF"/>
        </w:rPr>
        <w:t xml:space="preserve">а) и </w:t>
      </w:r>
      <w:r w:rsidR="00036E2D" w:rsidRPr="000461A9">
        <w:rPr>
          <w:rFonts w:ascii="Trebuchet MS" w:hAnsi="Trebuchet MS"/>
          <w:bCs/>
          <w:shd w:val="clear" w:color="auto" w:fill="FFFFFF"/>
        </w:rPr>
        <w:t xml:space="preserve">Заявление за участие – </w:t>
      </w:r>
      <w:r w:rsidR="00036E2D" w:rsidRPr="000461A9">
        <w:rPr>
          <w:rFonts w:ascii="Trebuchet MS" w:hAnsi="Trebuchet MS"/>
          <w:b/>
          <w:bCs/>
          <w:shd w:val="clear" w:color="auto" w:fill="FFFFFF"/>
        </w:rPr>
        <w:t>Приложение № 1б)</w:t>
      </w:r>
      <w:r w:rsidR="00B55D71" w:rsidRPr="000461A9">
        <w:rPr>
          <w:rFonts w:ascii="Trebuchet MS" w:hAnsi="Trebuchet MS"/>
          <w:b/>
          <w:bCs/>
          <w:shd w:val="clear" w:color="auto" w:fill="FFFFFF"/>
        </w:rPr>
        <w:t>.</w:t>
      </w:r>
    </w:p>
    <w:p w14:paraId="4D74D1BA" w14:textId="77777777"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b/>
          <w:bCs/>
        </w:rPr>
        <w:t>1.</w:t>
      </w:r>
      <w:r w:rsidR="00526372" w:rsidRPr="000461A9">
        <w:rPr>
          <w:rFonts w:ascii="Trebuchet MS" w:hAnsi="Trebuchet MS"/>
          <w:b/>
          <w:bCs/>
          <w:lang w:val="en-US"/>
        </w:rPr>
        <w:t>2</w:t>
      </w:r>
      <w:r w:rsidRPr="000461A9">
        <w:rPr>
          <w:rFonts w:ascii="Trebuchet MS" w:hAnsi="Trebuchet MS"/>
          <w:b/>
          <w:bCs/>
        </w:rPr>
        <w:t>.</w:t>
      </w:r>
      <w:r w:rsidRPr="000461A9">
        <w:rPr>
          <w:rFonts w:ascii="Trebuchet MS" w:hAnsi="Trebuchet MS"/>
        </w:rPr>
        <w:t xml:space="preserve"> </w:t>
      </w:r>
      <w:r w:rsidR="003B517D" w:rsidRPr="000461A9">
        <w:rPr>
          <w:rFonts w:ascii="Trebuchet MS" w:hAnsi="Trebuchet MS"/>
        </w:rPr>
        <w:t xml:space="preserve">Електронен </w:t>
      </w:r>
      <w:r w:rsidR="004E33FE" w:rsidRPr="000461A9">
        <w:rPr>
          <w:rFonts w:ascii="Trebuchet MS" w:hAnsi="Trebuchet MS"/>
          <w:color w:val="000000"/>
        </w:rPr>
        <w:t>единен европейски документ за обществени поръчки (ЕЕДОП) в съответствие с изискванията на чл. 67 от ЗОП и условията на възложителя</w:t>
      </w:r>
      <w:r w:rsidR="004E33FE" w:rsidRPr="000461A9">
        <w:rPr>
          <w:rFonts w:ascii="Trebuchet MS" w:hAnsi="Trebuchet MS"/>
          <w:color w:val="000000"/>
          <w:sz w:val="17"/>
          <w:szCs w:val="17"/>
        </w:rPr>
        <w:t xml:space="preserve"> </w:t>
      </w:r>
      <w:r w:rsidR="004E33FE" w:rsidRPr="000461A9">
        <w:rPr>
          <w:rFonts w:ascii="Trebuchet MS" w:hAnsi="Trebuchet MS"/>
          <w:b/>
        </w:rPr>
        <w:t>(Приложение № 2)</w:t>
      </w:r>
      <w:r w:rsidRPr="000461A9">
        <w:rPr>
          <w:rFonts w:ascii="Trebuchet MS" w:hAnsi="Trebuchet MS"/>
          <w:b/>
          <w:bCs/>
        </w:rPr>
        <w:t>.</w:t>
      </w:r>
    </w:p>
    <w:p w14:paraId="159EB9BE" w14:textId="77777777" w:rsidR="0070684D" w:rsidRPr="000461A9" w:rsidRDefault="0070684D" w:rsidP="007F30A9">
      <w:pPr>
        <w:spacing w:afterLines="40" w:after="96" w:line="240" w:lineRule="auto"/>
        <w:ind w:firstLine="708"/>
        <w:jc w:val="both"/>
        <w:rPr>
          <w:rFonts w:ascii="Trebuchet MS" w:hAnsi="Trebuchet MS"/>
          <w:bCs/>
          <w:i/>
        </w:rPr>
      </w:pPr>
      <w:r w:rsidRPr="000461A9">
        <w:rPr>
          <w:rFonts w:ascii="Trebuchet MS" w:hAnsi="Trebuchet MS"/>
          <w:bCs/>
          <w:i/>
        </w:rPr>
        <w:t>Когато лицата по чл. 54, ал. 2 и 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00B34CDC" w:rsidRPr="000461A9">
        <w:rPr>
          <w:rFonts w:ascii="Trebuchet MS" w:hAnsi="Trebuchet MS"/>
          <w:bCs/>
          <w:i/>
        </w:rPr>
        <w:t xml:space="preserve">. </w:t>
      </w:r>
      <w:r w:rsidRPr="000461A9">
        <w:rPr>
          <w:rFonts w:ascii="Trebuchet MS" w:hAnsi="Trebuchet MS"/>
          <w:bCs/>
          <w:i/>
        </w:rPr>
        <w:t>В ЕЕДОП по  предходното изречение, могат да се съдържат и обстоятелствата по чл. 54, ал. 1, т. 3 - 6 от ЗОП, както и тези, свързани с критериите за подбор, ако лицето, което го подписва, може самостоятелно да представлява съответния стопански субект.</w:t>
      </w:r>
    </w:p>
    <w:p w14:paraId="05487A74" w14:textId="77777777" w:rsidR="00B55D71" w:rsidRPr="000461A9" w:rsidRDefault="0070684D" w:rsidP="007F30A9">
      <w:pPr>
        <w:spacing w:afterLines="40" w:after="96" w:line="240" w:lineRule="auto"/>
        <w:ind w:firstLine="708"/>
        <w:jc w:val="both"/>
        <w:rPr>
          <w:rFonts w:ascii="Trebuchet MS" w:hAnsi="Trebuchet MS"/>
          <w:bCs/>
          <w:i/>
        </w:rPr>
      </w:pPr>
      <w:r w:rsidRPr="000461A9">
        <w:rPr>
          <w:rFonts w:ascii="Trebuchet MS" w:hAnsi="Trebuchet MS"/>
          <w:bCs/>
          <w:i/>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w:t>
      </w:r>
    </w:p>
    <w:p w14:paraId="488E721B" w14:textId="77777777" w:rsidR="0070684D" w:rsidRPr="000461A9" w:rsidRDefault="0070684D" w:rsidP="007F30A9">
      <w:pPr>
        <w:spacing w:afterLines="40" w:after="96" w:line="240" w:lineRule="auto"/>
        <w:ind w:firstLine="708"/>
        <w:jc w:val="both"/>
        <w:rPr>
          <w:rFonts w:ascii="Trebuchet MS" w:hAnsi="Trebuchet MS"/>
          <w:bCs/>
          <w:i/>
        </w:rPr>
      </w:pPr>
      <w:r w:rsidRPr="000461A9">
        <w:rPr>
          <w:rFonts w:ascii="Trebuchet MS" w:hAnsi="Trebuchet MS"/>
          <w:bCs/>
          <w:i/>
        </w:rPr>
        <w:t xml:space="preserve">При необходимост от деклариране на обстоятелствата по чл. 54, ал. 1, т. 3 - 6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14:paraId="1BBC57F8" w14:textId="35DED926" w:rsidR="0070684D" w:rsidRPr="000461A9" w:rsidRDefault="0070684D" w:rsidP="007F30A9">
      <w:pPr>
        <w:spacing w:afterLines="40" w:after="96" w:line="240" w:lineRule="auto"/>
        <w:ind w:firstLine="708"/>
        <w:jc w:val="both"/>
        <w:rPr>
          <w:rFonts w:ascii="Trebuchet MS" w:hAnsi="Trebuchet MS"/>
          <w:bCs/>
          <w:i/>
        </w:rPr>
      </w:pPr>
      <w:r w:rsidRPr="000461A9">
        <w:rPr>
          <w:rFonts w:ascii="Trebuchet MS" w:hAnsi="Trebuchet MS"/>
          <w:bCs/>
          <w:i/>
        </w:rPr>
        <w:lastRenderedPageBreak/>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14:paraId="238776A0" w14:textId="77777777" w:rsidR="00B55D71" w:rsidRPr="000461A9" w:rsidRDefault="00B34CDC" w:rsidP="007F30A9">
      <w:pPr>
        <w:spacing w:afterLines="40" w:after="96" w:line="240" w:lineRule="auto"/>
        <w:ind w:firstLine="708"/>
        <w:jc w:val="both"/>
        <w:rPr>
          <w:rFonts w:ascii="Trebuchet MS" w:hAnsi="Trebuchet MS"/>
          <w:b/>
          <w:bCs/>
        </w:rPr>
      </w:pPr>
      <w:r w:rsidRPr="000461A9">
        <w:rPr>
          <w:rFonts w:ascii="Trebuchet MS" w:hAnsi="Trebuchet MS"/>
          <w:b/>
          <w:bCs/>
        </w:rPr>
        <w:t>1.</w:t>
      </w:r>
      <w:r w:rsidR="00526372" w:rsidRPr="000461A9">
        <w:rPr>
          <w:rFonts w:ascii="Trebuchet MS" w:hAnsi="Trebuchet MS"/>
          <w:b/>
          <w:bCs/>
          <w:lang w:val="en-US"/>
        </w:rPr>
        <w:t>3</w:t>
      </w:r>
      <w:r w:rsidR="007A42FA" w:rsidRPr="000461A9">
        <w:rPr>
          <w:rFonts w:ascii="Trebuchet MS" w:hAnsi="Trebuchet MS"/>
          <w:b/>
          <w:bCs/>
        </w:rPr>
        <w:t xml:space="preserve">. </w:t>
      </w:r>
      <w:r w:rsidR="00191DA1" w:rsidRPr="000461A9">
        <w:rPr>
          <w:rFonts w:ascii="Trebuchet MS" w:hAnsi="Trebuchet MS"/>
          <w:bCs/>
        </w:rPr>
        <w:t>Д</w:t>
      </w:r>
      <w:r w:rsidR="007A42FA" w:rsidRPr="000461A9">
        <w:rPr>
          <w:rFonts w:ascii="Trebuchet MS" w:hAnsi="Trebuchet MS"/>
          <w:bCs/>
        </w:rPr>
        <w:t>окумент</w:t>
      </w:r>
      <w:r w:rsidR="004E33FE" w:rsidRPr="000461A9">
        <w:rPr>
          <w:rFonts w:ascii="Trebuchet MS" w:hAnsi="Trebuchet MS"/>
          <w:bCs/>
        </w:rPr>
        <w:t>ът</w:t>
      </w:r>
      <w:r w:rsidR="007A42FA" w:rsidRPr="000461A9">
        <w:rPr>
          <w:rFonts w:ascii="Trebuchet MS" w:hAnsi="Trebuchet MS"/>
          <w:bCs/>
        </w:rPr>
        <w:t xml:space="preserve"> за доказване на предприетите мерки за надеждност, когато е приложимо;</w:t>
      </w:r>
    </w:p>
    <w:p w14:paraId="1EDE8E13" w14:textId="77777777" w:rsidR="00B55D71" w:rsidRPr="000461A9" w:rsidRDefault="00526372" w:rsidP="007F30A9">
      <w:pPr>
        <w:spacing w:afterLines="40" w:after="96" w:line="240" w:lineRule="auto"/>
        <w:ind w:firstLine="708"/>
        <w:jc w:val="both"/>
        <w:rPr>
          <w:rFonts w:ascii="Trebuchet MS" w:hAnsi="Trebuchet MS"/>
          <w:bCs/>
        </w:rPr>
      </w:pPr>
      <w:r w:rsidRPr="000461A9">
        <w:rPr>
          <w:rFonts w:ascii="Trebuchet MS" w:hAnsi="Trebuchet MS"/>
          <w:b/>
          <w:bCs/>
        </w:rPr>
        <w:t>1.</w:t>
      </w:r>
      <w:r w:rsidRPr="000461A9">
        <w:rPr>
          <w:rFonts w:ascii="Trebuchet MS" w:hAnsi="Trebuchet MS"/>
          <w:b/>
          <w:bCs/>
          <w:lang w:val="en-US"/>
        </w:rPr>
        <w:t>4</w:t>
      </w:r>
      <w:r w:rsidR="007A42FA" w:rsidRPr="000461A9">
        <w:rPr>
          <w:rFonts w:ascii="Trebuchet MS" w:hAnsi="Trebuchet MS"/>
          <w:b/>
          <w:bCs/>
        </w:rPr>
        <w:t xml:space="preserve">. </w:t>
      </w:r>
      <w:r w:rsidR="00191DA1" w:rsidRPr="000461A9">
        <w:rPr>
          <w:rFonts w:ascii="Trebuchet MS" w:hAnsi="Trebuchet MS"/>
          <w:bCs/>
        </w:rPr>
        <w:t>Д</w:t>
      </w:r>
      <w:r w:rsidR="007A42FA" w:rsidRPr="000461A9">
        <w:rPr>
          <w:rFonts w:ascii="Trebuchet MS" w:hAnsi="Trebuchet MS"/>
          <w:bCs/>
        </w:rPr>
        <w:t>окументите по чл. 37, ал. 4 от ППЗОП , когато е приложимо.</w:t>
      </w:r>
    </w:p>
    <w:p w14:paraId="409A812E" w14:textId="0036D3FF" w:rsidR="00B55D71" w:rsidRPr="000461A9" w:rsidRDefault="00C229AB" w:rsidP="007F30A9">
      <w:pPr>
        <w:spacing w:afterLines="40" w:after="96" w:line="240" w:lineRule="auto"/>
        <w:ind w:firstLine="708"/>
        <w:jc w:val="both"/>
        <w:rPr>
          <w:rFonts w:ascii="Trebuchet MS" w:hAnsi="Trebuchet MS"/>
          <w:b/>
        </w:rPr>
      </w:pPr>
      <w:r w:rsidRPr="000461A9">
        <w:rPr>
          <w:rFonts w:ascii="Trebuchet MS" w:hAnsi="Trebuchet MS"/>
          <w:b/>
        </w:rPr>
        <w:t>1.</w:t>
      </w:r>
      <w:r w:rsidR="00864B0C" w:rsidRPr="000461A9">
        <w:rPr>
          <w:rFonts w:ascii="Trebuchet MS" w:hAnsi="Trebuchet MS"/>
          <w:b/>
        </w:rPr>
        <w:t>5</w:t>
      </w:r>
      <w:r w:rsidR="00B34CDC" w:rsidRPr="000461A9">
        <w:rPr>
          <w:rFonts w:ascii="Trebuchet MS" w:hAnsi="Trebuchet MS"/>
          <w:b/>
        </w:rPr>
        <w:t>. Т</w:t>
      </w:r>
      <w:r w:rsidR="007A42FA" w:rsidRPr="000461A9">
        <w:rPr>
          <w:rFonts w:ascii="Trebuchet MS" w:hAnsi="Trebuchet MS"/>
          <w:b/>
        </w:rPr>
        <w:t>ехническо предложение</w:t>
      </w:r>
      <w:r w:rsidR="008230F0" w:rsidRPr="000461A9">
        <w:rPr>
          <w:rFonts w:ascii="Trebuchet MS" w:hAnsi="Trebuchet MS"/>
          <w:b/>
        </w:rPr>
        <w:t xml:space="preserve"> (Приложение № 3)</w:t>
      </w:r>
      <w:r w:rsidR="007A42FA" w:rsidRPr="000461A9">
        <w:rPr>
          <w:rFonts w:ascii="Trebuchet MS" w:hAnsi="Trebuchet MS"/>
          <w:b/>
        </w:rPr>
        <w:t>, съдържащо:</w:t>
      </w:r>
    </w:p>
    <w:p w14:paraId="025A9C4E" w14:textId="68D8AC2E" w:rsidR="005A0431" w:rsidRPr="000461A9" w:rsidRDefault="007A42FA" w:rsidP="007F30A9">
      <w:pPr>
        <w:spacing w:afterLines="40" w:after="96" w:line="240" w:lineRule="auto"/>
        <w:ind w:firstLine="708"/>
        <w:jc w:val="both"/>
        <w:rPr>
          <w:rFonts w:ascii="Trebuchet MS" w:hAnsi="Trebuchet MS"/>
        </w:rPr>
      </w:pPr>
      <w:r w:rsidRPr="000461A9">
        <w:rPr>
          <w:rFonts w:ascii="Trebuchet MS" w:hAnsi="Trebuchet MS"/>
        </w:rPr>
        <w:t>а) предложение за изпълнение на поръчката в съответствие с техническ</w:t>
      </w:r>
      <w:r w:rsidR="00A77472" w:rsidRPr="000461A9">
        <w:rPr>
          <w:rFonts w:ascii="Trebuchet MS" w:hAnsi="Trebuchet MS"/>
        </w:rPr>
        <w:t>а</w:t>
      </w:r>
      <w:r w:rsidRPr="000461A9">
        <w:rPr>
          <w:rFonts w:ascii="Trebuchet MS" w:hAnsi="Trebuchet MS"/>
        </w:rPr>
        <w:t>т</w:t>
      </w:r>
      <w:r w:rsidR="00A77472" w:rsidRPr="000461A9">
        <w:rPr>
          <w:rFonts w:ascii="Trebuchet MS" w:hAnsi="Trebuchet MS"/>
        </w:rPr>
        <w:t>а</w:t>
      </w:r>
      <w:r w:rsidRPr="000461A9">
        <w:rPr>
          <w:rFonts w:ascii="Trebuchet MS" w:hAnsi="Trebuchet MS"/>
        </w:rPr>
        <w:t xml:space="preserve"> спецификаци</w:t>
      </w:r>
      <w:r w:rsidR="00A77472" w:rsidRPr="000461A9">
        <w:rPr>
          <w:rFonts w:ascii="Trebuchet MS" w:hAnsi="Trebuchet MS"/>
        </w:rPr>
        <w:t>я</w:t>
      </w:r>
      <w:r w:rsidRPr="000461A9">
        <w:rPr>
          <w:rFonts w:ascii="Trebuchet MS" w:hAnsi="Trebuchet MS"/>
        </w:rPr>
        <w:t xml:space="preserve"> и изискванията на възложителя</w:t>
      </w:r>
      <w:r w:rsidR="005A0431" w:rsidRPr="000461A9">
        <w:rPr>
          <w:rFonts w:ascii="Trebuchet MS" w:hAnsi="Trebuchet MS"/>
        </w:rPr>
        <w:t xml:space="preserve">. </w:t>
      </w:r>
    </w:p>
    <w:p w14:paraId="31C2EA7E" w14:textId="3E53A91A" w:rsidR="0028751F" w:rsidRPr="000461A9" w:rsidRDefault="0028751F" w:rsidP="007F30A9">
      <w:pPr>
        <w:spacing w:afterLines="40" w:after="96" w:line="240" w:lineRule="auto"/>
        <w:ind w:firstLine="708"/>
        <w:jc w:val="both"/>
        <w:rPr>
          <w:rFonts w:ascii="Trebuchet MS" w:hAnsi="Trebuchet MS"/>
          <w:bCs/>
        </w:rPr>
      </w:pPr>
      <w:r w:rsidRPr="000461A9">
        <w:rPr>
          <w:rFonts w:ascii="Trebuchet MS" w:hAnsi="Trebuchet MS"/>
          <w:b/>
          <w:bCs/>
        </w:rPr>
        <w:t>1.</w:t>
      </w:r>
      <w:r w:rsidR="00864B0C" w:rsidRPr="000461A9">
        <w:rPr>
          <w:rFonts w:ascii="Trebuchet MS" w:hAnsi="Trebuchet MS"/>
          <w:b/>
          <w:bCs/>
        </w:rPr>
        <w:t>6</w:t>
      </w:r>
      <w:r w:rsidRPr="000461A9">
        <w:rPr>
          <w:rFonts w:ascii="Trebuchet MS" w:hAnsi="Trebuchet MS"/>
          <w:b/>
          <w:bCs/>
        </w:rPr>
        <w:t xml:space="preserve">. </w:t>
      </w:r>
      <w:r w:rsidRPr="000461A9">
        <w:rPr>
          <w:rFonts w:ascii="Trebuchet MS" w:hAnsi="Trebuchet MS"/>
        </w:rPr>
        <w:t>Д</w:t>
      </w:r>
      <w:r w:rsidRPr="000461A9">
        <w:rPr>
          <w:rFonts w:ascii="Trebuchet MS" w:hAnsi="Trebuchet MS"/>
          <w:bCs/>
        </w:rPr>
        <w:t xml:space="preserve">екларация за конфиденциалност по чл. 102, ал. 1 от ЗОП – </w:t>
      </w:r>
      <w:r w:rsidRPr="000461A9">
        <w:rPr>
          <w:rFonts w:ascii="Trebuchet MS" w:hAnsi="Trebuchet MS"/>
          <w:b/>
          <w:bCs/>
        </w:rPr>
        <w:t xml:space="preserve">Приложение № </w:t>
      </w:r>
      <w:r w:rsidR="004B6951" w:rsidRPr="000461A9">
        <w:rPr>
          <w:rFonts w:ascii="Trebuchet MS" w:hAnsi="Trebuchet MS"/>
          <w:b/>
          <w:bCs/>
        </w:rPr>
        <w:t>4</w:t>
      </w:r>
      <w:r w:rsidRPr="000461A9">
        <w:rPr>
          <w:rFonts w:ascii="Trebuchet MS" w:hAnsi="Trebuchet MS"/>
          <w:b/>
          <w:bCs/>
        </w:rPr>
        <w:t xml:space="preserve">, </w:t>
      </w:r>
      <w:r w:rsidRPr="000461A9">
        <w:rPr>
          <w:rFonts w:ascii="Trebuchet MS" w:hAnsi="Trebuchet MS"/>
          <w:bCs/>
        </w:rPr>
        <w:t xml:space="preserve">ако е приложимо. </w:t>
      </w:r>
    </w:p>
    <w:p w14:paraId="1DAAA663" w14:textId="77777777" w:rsidR="0028751F" w:rsidRPr="000461A9" w:rsidRDefault="0028751F" w:rsidP="007F30A9">
      <w:pPr>
        <w:spacing w:afterLines="40" w:after="96" w:line="240" w:lineRule="auto"/>
        <w:ind w:firstLine="708"/>
        <w:jc w:val="both"/>
        <w:rPr>
          <w:rFonts w:ascii="Trebuchet MS" w:hAnsi="Trebuchet MS"/>
        </w:rPr>
      </w:pPr>
      <w:r w:rsidRPr="000461A9">
        <w:rPr>
          <w:rFonts w:ascii="Trebuchet MS" w:hAnsi="Trebuchet MS"/>
          <w:bCs/>
        </w:rPr>
        <w:t>Участникът може да посочи в заявлението за участие или в офертата си информация, която смята за конфиденциална</w:t>
      </w:r>
      <w:r w:rsidR="00953189" w:rsidRPr="000461A9">
        <w:rPr>
          <w:rFonts w:ascii="Trebuchet MS" w:hAnsi="Trebuchet MS"/>
          <w:bCs/>
        </w:rPr>
        <w:t xml:space="preserve"> </w:t>
      </w:r>
      <w:r w:rsidRPr="000461A9">
        <w:rPr>
          <w:rFonts w:ascii="Trebuchet MS" w:hAnsi="Trebuchet MS"/>
          <w:bCs/>
        </w:rPr>
        <w:t xml:space="preserve">във връзка с наличието на търговска тайна.  </w:t>
      </w:r>
    </w:p>
    <w:p w14:paraId="36BDE9CD" w14:textId="5D76EFA9" w:rsidR="00B55D71" w:rsidRPr="000461A9" w:rsidRDefault="00C229AB" w:rsidP="007F30A9">
      <w:pPr>
        <w:spacing w:afterLines="40" w:after="96" w:line="240" w:lineRule="auto"/>
        <w:ind w:firstLine="708"/>
        <w:jc w:val="both"/>
        <w:rPr>
          <w:rFonts w:ascii="Trebuchet MS" w:hAnsi="Trebuchet MS"/>
        </w:rPr>
      </w:pPr>
      <w:r w:rsidRPr="000461A9">
        <w:rPr>
          <w:rFonts w:ascii="Trebuchet MS" w:hAnsi="Trebuchet MS"/>
          <w:b/>
        </w:rPr>
        <w:t>1.</w:t>
      </w:r>
      <w:r w:rsidR="00864B0C" w:rsidRPr="000461A9">
        <w:rPr>
          <w:rFonts w:ascii="Trebuchet MS" w:hAnsi="Trebuchet MS"/>
          <w:b/>
        </w:rPr>
        <w:t>7</w:t>
      </w:r>
      <w:r w:rsidR="003C6FC3" w:rsidRPr="000461A9">
        <w:rPr>
          <w:rFonts w:ascii="Trebuchet MS" w:hAnsi="Trebuchet MS"/>
          <w:b/>
        </w:rPr>
        <w:t>.</w:t>
      </w:r>
      <w:r w:rsidR="007A42FA" w:rsidRPr="000461A9">
        <w:rPr>
          <w:rFonts w:ascii="Trebuchet MS" w:hAnsi="Trebuchet MS"/>
        </w:rPr>
        <w:t xml:space="preserve"> </w:t>
      </w:r>
      <w:r w:rsidR="008B69E4" w:rsidRPr="000461A9">
        <w:rPr>
          <w:rFonts w:ascii="Trebuchet MS" w:hAnsi="Trebuchet MS"/>
        </w:rPr>
        <w:t>Д</w:t>
      </w:r>
      <w:r w:rsidR="007A42FA" w:rsidRPr="000461A9">
        <w:rPr>
          <w:rFonts w:ascii="Trebuchet MS" w:hAnsi="Trebuchet MS"/>
        </w:rPr>
        <w:t>руга информация и/или документи, изискани от възложителя, когато това се налага от предмета на поръчката;</w:t>
      </w:r>
    </w:p>
    <w:p w14:paraId="2EBF1C0A" w14:textId="0C6E3DD3" w:rsidR="00B55D71" w:rsidRPr="000461A9" w:rsidRDefault="00B34CDC" w:rsidP="007F30A9">
      <w:pPr>
        <w:spacing w:afterLines="40" w:after="96" w:line="240" w:lineRule="auto"/>
        <w:ind w:firstLine="708"/>
        <w:jc w:val="both"/>
        <w:rPr>
          <w:rFonts w:ascii="Trebuchet MS" w:hAnsi="Trebuchet MS"/>
        </w:rPr>
      </w:pPr>
      <w:r w:rsidRPr="000461A9">
        <w:rPr>
          <w:rFonts w:ascii="Trebuchet MS" w:hAnsi="Trebuchet MS"/>
          <w:b/>
        </w:rPr>
        <w:t>1.</w:t>
      </w:r>
      <w:r w:rsidR="004A4D32" w:rsidRPr="000461A9">
        <w:rPr>
          <w:rFonts w:ascii="Trebuchet MS" w:hAnsi="Trebuchet MS"/>
          <w:b/>
        </w:rPr>
        <w:t>8</w:t>
      </w:r>
      <w:r w:rsidR="007D164F" w:rsidRPr="000461A9">
        <w:rPr>
          <w:rFonts w:ascii="Trebuchet MS" w:hAnsi="Trebuchet MS"/>
          <w:b/>
        </w:rPr>
        <w:t>.</w:t>
      </w:r>
      <w:r w:rsidR="007D164F" w:rsidRPr="000461A9">
        <w:rPr>
          <w:rFonts w:ascii="Trebuchet MS" w:hAnsi="Trebuchet MS"/>
        </w:rPr>
        <w:t xml:space="preserve"> </w:t>
      </w:r>
      <w:r w:rsidR="003D4C7B" w:rsidRPr="000461A9">
        <w:rPr>
          <w:rFonts w:ascii="Trebuchet MS" w:hAnsi="Trebuchet MS"/>
        </w:rPr>
        <w:t>Отделен запечатан и непрозрачен плик с наименование „</w:t>
      </w:r>
      <w:r w:rsidR="007D164F" w:rsidRPr="000461A9">
        <w:rPr>
          <w:rFonts w:ascii="Trebuchet MS" w:hAnsi="Trebuchet MS"/>
        </w:rPr>
        <w:t>Предлагани ценови параметри</w:t>
      </w:r>
      <w:r w:rsidR="003D4C7B" w:rsidRPr="000461A9">
        <w:rPr>
          <w:rFonts w:ascii="Trebuchet MS" w:hAnsi="Trebuchet MS"/>
        </w:rPr>
        <w:t>“</w:t>
      </w:r>
      <w:r w:rsidR="007D164F" w:rsidRPr="000461A9">
        <w:rPr>
          <w:rFonts w:ascii="Trebuchet MS" w:hAnsi="Trebuchet MS"/>
        </w:rPr>
        <w:t xml:space="preserve">, съдържащо </w:t>
      </w:r>
      <w:r w:rsidR="003D4C7B" w:rsidRPr="000461A9">
        <w:rPr>
          <w:rFonts w:ascii="Trebuchet MS" w:hAnsi="Trebuchet MS"/>
        </w:rPr>
        <w:t xml:space="preserve">ценовото </w:t>
      </w:r>
      <w:r w:rsidR="00191DA1" w:rsidRPr="000461A9">
        <w:rPr>
          <w:rFonts w:ascii="Trebuchet MS" w:hAnsi="Trebuchet MS"/>
        </w:rPr>
        <w:t>предложение</w:t>
      </w:r>
      <w:r w:rsidR="007D164F" w:rsidRPr="000461A9">
        <w:rPr>
          <w:rFonts w:ascii="Trebuchet MS" w:hAnsi="Trebuchet MS"/>
        </w:rPr>
        <w:t xml:space="preserve"> на участника</w:t>
      </w:r>
      <w:r w:rsidR="00F01910" w:rsidRPr="000461A9">
        <w:rPr>
          <w:rFonts w:ascii="Trebuchet MS" w:hAnsi="Trebuchet MS"/>
        </w:rPr>
        <w:t xml:space="preserve"> – </w:t>
      </w:r>
      <w:r w:rsidR="00F01910" w:rsidRPr="000461A9">
        <w:rPr>
          <w:rFonts w:ascii="Trebuchet MS" w:hAnsi="Trebuchet MS"/>
          <w:b/>
        </w:rPr>
        <w:t xml:space="preserve">Приложение № </w:t>
      </w:r>
      <w:r w:rsidR="004B6951" w:rsidRPr="000461A9">
        <w:rPr>
          <w:rFonts w:ascii="Trebuchet MS" w:hAnsi="Trebuchet MS"/>
          <w:b/>
        </w:rPr>
        <w:t>5</w:t>
      </w:r>
      <w:r w:rsidR="007D164F" w:rsidRPr="000461A9">
        <w:rPr>
          <w:rFonts w:ascii="Trebuchet MS" w:hAnsi="Trebuchet MS"/>
        </w:rPr>
        <w:t>.</w:t>
      </w:r>
      <w:r w:rsidR="003D4C7B" w:rsidRPr="000461A9">
        <w:rPr>
          <w:rFonts w:ascii="Trebuchet MS" w:hAnsi="Trebuchet MS"/>
        </w:rPr>
        <w:t xml:space="preserve"> </w:t>
      </w:r>
    </w:p>
    <w:p w14:paraId="74A378CE" w14:textId="77777777" w:rsidR="00C44FF6" w:rsidRPr="000461A9" w:rsidRDefault="00C44FF6" w:rsidP="007F30A9">
      <w:pPr>
        <w:spacing w:afterLines="40" w:after="96" w:line="240" w:lineRule="auto"/>
        <w:ind w:firstLine="708"/>
        <w:jc w:val="both"/>
        <w:rPr>
          <w:rFonts w:ascii="Trebuchet MS" w:hAnsi="Trebuchet MS"/>
        </w:rPr>
      </w:pPr>
    </w:p>
    <w:p w14:paraId="3E5E7A7C" w14:textId="0DCF2BA2" w:rsidR="00B55D71" w:rsidRPr="000461A9" w:rsidRDefault="003D4C7B" w:rsidP="007F30A9">
      <w:pPr>
        <w:spacing w:afterLines="40" w:after="96" w:line="240" w:lineRule="auto"/>
        <w:ind w:firstLine="708"/>
        <w:jc w:val="both"/>
        <w:rPr>
          <w:rFonts w:ascii="Trebuchet MS" w:hAnsi="Trebuchet MS"/>
          <w:color w:val="000000"/>
        </w:rPr>
      </w:pPr>
      <w:r w:rsidRPr="000461A9">
        <w:rPr>
          <w:rFonts w:ascii="Trebuchet MS" w:hAnsi="Trebuchet MS"/>
          <w:b/>
          <w:i/>
        </w:rPr>
        <w:t xml:space="preserve">ВАЖНО! </w:t>
      </w:r>
      <w:r w:rsidR="00AA23E7" w:rsidRPr="000461A9">
        <w:rPr>
          <w:rFonts w:ascii="Trebuchet MS" w:hAnsi="Trebuchet MS"/>
        </w:rPr>
        <w:t>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14:paraId="498DC66E" w14:textId="77777777" w:rsidR="00B55D71" w:rsidRPr="000461A9" w:rsidRDefault="007D164F" w:rsidP="007F30A9">
      <w:pPr>
        <w:spacing w:afterLines="40" w:after="96" w:line="240" w:lineRule="auto"/>
        <w:ind w:firstLine="708"/>
        <w:jc w:val="both"/>
        <w:rPr>
          <w:rFonts w:ascii="Trebuchet MS" w:hAnsi="Trebuchet MS"/>
          <w:color w:val="000000"/>
        </w:rPr>
      </w:pPr>
      <w:r w:rsidRPr="000461A9">
        <w:rPr>
          <w:rFonts w:ascii="Trebuchet MS" w:hAnsi="Trebuchet MS"/>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14:paraId="5F024C91" w14:textId="77777777" w:rsidR="000E42CE" w:rsidRPr="000461A9" w:rsidRDefault="007D164F" w:rsidP="007F30A9">
      <w:pPr>
        <w:spacing w:afterLines="40" w:after="96" w:line="240" w:lineRule="auto"/>
        <w:ind w:firstLine="708"/>
        <w:jc w:val="both"/>
        <w:rPr>
          <w:rFonts w:ascii="Trebuchet MS" w:hAnsi="Trebuchet MS"/>
          <w:color w:val="000000"/>
        </w:rPr>
      </w:pPr>
      <w:r w:rsidRPr="000461A9">
        <w:rPr>
          <w:rFonts w:ascii="Trebuchet MS" w:hAnsi="Trebuchet MS"/>
          <w:color w:val="000000"/>
        </w:rPr>
        <w:t>Участникът не може да има претенции за направените от нег</w:t>
      </w:r>
      <w:r w:rsidR="006D0B1B" w:rsidRPr="000461A9">
        <w:rPr>
          <w:rFonts w:ascii="Trebuchet MS" w:hAnsi="Trebuchet MS"/>
          <w:color w:val="000000"/>
        </w:rPr>
        <w:t>о разходи, включително и при не</w:t>
      </w:r>
      <w:r w:rsidRPr="000461A9">
        <w:rPr>
          <w:rFonts w:ascii="Trebuchet MS" w:hAnsi="Trebuchet MS"/>
          <w:color w:val="000000"/>
        </w:rPr>
        <w:t>класиране.</w:t>
      </w:r>
    </w:p>
    <w:p w14:paraId="76403203" w14:textId="77777777" w:rsidR="000E42CE" w:rsidRPr="000461A9" w:rsidRDefault="000E42CE" w:rsidP="007F30A9">
      <w:pPr>
        <w:spacing w:afterLines="40" w:after="96" w:line="240" w:lineRule="auto"/>
        <w:ind w:firstLine="708"/>
        <w:jc w:val="both"/>
        <w:rPr>
          <w:rFonts w:ascii="Trebuchet MS" w:hAnsi="Trebuchet MS"/>
          <w:color w:val="000000"/>
        </w:rPr>
      </w:pPr>
    </w:p>
    <w:p w14:paraId="17CB870B" w14:textId="77777777" w:rsidR="00B55D71" w:rsidRPr="000461A9" w:rsidRDefault="00761732" w:rsidP="007F30A9">
      <w:pPr>
        <w:spacing w:afterLines="40" w:after="96" w:line="240" w:lineRule="auto"/>
        <w:ind w:firstLine="708"/>
        <w:jc w:val="both"/>
        <w:rPr>
          <w:rFonts w:ascii="Trebuchet MS" w:hAnsi="Trebuchet MS"/>
          <w:color w:val="000000"/>
        </w:rPr>
      </w:pPr>
      <w:r w:rsidRPr="000461A9">
        <w:rPr>
          <w:rFonts w:ascii="Trebuchet MS" w:hAnsi="Trebuchet MS"/>
          <w:b/>
          <w:bCs/>
          <w:color w:val="000000"/>
        </w:rPr>
        <w:lastRenderedPageBreak/>
        <w:t xml:space="preserve">РАЗДЕЛ </w:t>
      </w:r>
      <w:r w:rsidR="007D164F" w:rsidRPr="000461A9">
        <w:rPr>
          <w:rFonts w:ascii="Trebuchet MS" w:hAnsi="Trebuchet MS"/>
          <w:b/>
          <w:bCs/>
          <w:color w:val="000000"/>
        </w:rPr>
        <w:t>V. СРОК ЗА ПРЕДСТАВЯНЕ НА ОФЕРТИТЕ</w:t>
      </w:r>
      <w:r w:rsidR="002751F5" w:rsidRPr="000461A9">
        <w:rPr>
          <w:rFonts w:ascii="Trebuchet MS" w:hAnsi="Trebuchet MS"/>
          <w:b/>
          <w:bCs/>
          <w:color w:val="000000"/>
        </w:rPr>
        <w:t xml:space="preserve"> (ПОДАВАНЕ НА ОФЕРТАТА)</w:t>
      </w:r>
    </w:p>
    <w:p w14:paraId="76085E79" w14:textId="77777777" w:rsidR="00B55D71" w:rsidRPr="000461A9" w:rsidRDefault="00B55D71" w:rsidP="007F30A9">
      <w:pPr>
        <w:spacing w:afterLines="40" w:after="96" w:line="240" w:lineRule="auto"/>
        <w:jc w:val="both"/>
        <w:rPr>
          <w:rFonts w:ascii="Trebuchet MS" w:hAnsi="Trebuchet MS"/>
          <w:color w:val="000000"/>
        </w:rPr>
      </w:pPr>
    </w:p>
    <w:p w14:paraId="3A1D51FA" w14:textId="77777777" w:rsidR="00B55D71" w:rsidRPr="000461A9" w:rsidRDefault="00F97448" w:rsidP="007F30A9">
      <w:pPr>
        <w:spacing w:afterLines="40" w:after="96" w:line="240" w:lineRule="auto"/>
        <w:ind w:firstLine="708"/>
        <w:jc w:val="both"/>
        <w:rPr>
          <w:rFonts w:ascii="Trebuchet MS" w:hAnsi="Trebuchet MS"/>
          <w:color w:val="000000"/>
        </w:rPr>
      </w:pPr>
      <w:r w:rsidRPr="000461A9">
        <w:rPr>
          <w:rFonts w:ascii="Trebuchet MS" w:hAnsi="Trebuchet MS"/>
          <w:color w:val="000000"/>
        </w:rPr>
        <w:t xml:space="preserve">Офертите </w:t>
      </w:r>
      <w:r w:rsidR="007D164F" w:rsidRPr="000461A9">
        <w:rPr>
          <w:rFonts w:ascii="Trebuchet MS" w:hAnsi="Trebuchet MS"/>
          <w:color w:val="000000"/>
        </w:rPr>
        <w:t>следва да бъдат получени при възложителя в срока, определен за подаване на офертите, посочен в обявлението.</w:t>
      </w:r>
    </w:p>
    <w:p w14:paraId="11DEADC7" w14:textId="77777777" w:rsidR="00B55D71" w:rsidRPr="000461A9" w:rsidRDefault="007D164F" w:rsidP="007F30A9">
      <w:pPr>
        <w:spacing w:afterLines="40" w:after="96" w:line="240" w:lineRule="auto"/>
        <w:ind w:firstLine="708"/>
        <w:jc w:val="both"/>
        <w:rPr>
          <w:rFonts w:ascii="Trebuchet MS" w:hAnsi="Trebuchet MS"/>
          <w:color w:val="000000"/>
        </w:rPr>
      </w:pPr>
      <w:r w:rsidRPr="000461A9">
        <w:rPr>
          <w:rFonts w:ascii="Trebuchet MS" w:hAnsi="Trebuchet MS"/>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14:paraId="26BD697C" w14:textId="77777777" w:rsidR="00B55D71" w:rsidRPr="000461A9" w:rsidRDefault="007D164F" w:rsidP="007F30A9">
      <w:pPr>
        <w:spacing w:afterLines="40" w:after="96" w:line="240" w:lineRule="auto"/>
        <w:ind w:firstLine="708"/>
        <w:jc w:val="both"/>
        <w:rPr>
          <w:rFonts w:ascii="Trebuchet MS" w:hAnsi="Trebuchet MS"/>
          <w:color w:val="000000"/>
        </w:rPr>
      </w:pPr>
      <w:r w:rsidRPr="000461A9">
        <w:rPr>
          <w:rFonts w:ascii="Trebuchet MS" w:hAnsi="Trebuchet MS"/>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0461A9">
        <w:rPr>
          <w:rFonts w:ascii="Trebuchet MS" w:hAnsi="Trebuchet MS"/>
        </w:rPr>
        <w:t>поръчка.</w:t>
      </w:r>
    </w:p>
    <w:p w14:paraId="4B848ABF" w14:textId="77777777" w:rsidR="00B55D71" w:rsidRPr="000461A9" w:rsidRDefault="00B55D71" w:rsidP="007F30A9">
      <w:pPr>
        <w:spacing w:afterLines="40" w:after="96" w:line="240" w:lineRule="auto"/>
        <w:ind w:firstLine="708"/>
        <w:jc w:val="both"/>
        <w:rPr>
          <w:rFonts w:ascii="Trebuchet MS" w:hAnsi="Trebuchet MS"/>
        </w:rPr>
      </w:pPr>
      <w:r w:rsidRPr="000461A9">
        <w:rPr>
          <w:rFonts w:ascii="Trebuchet MS" w:hAnsi="Trebuchet MS"/>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36CB8CEA" w14:textId="77777777" w:rsidR="00B55D71" w:rsidRPr="000461A9" w:rsidRDefault="007D164F" w:rsidP="007F30A9">
      <w:pPr>
        <w:spacing w:afterLines="40" w:after="96" w:line="240" w:lineRule="auto"/>
        <w:ind w:firstLine="708"/>
        <w:jc w:val="both"/>
        <w:rPr>
          <w:rFonts w:ascii="Trebuchet MS" w:hAnsi="Trebuchet MS"/>
        </w:rPr>
      </w:pPr>
      <w:r w:rsidRPr="000461A9">
        <w:rPr>
          <w:rFonts w:ascii="Trebuchet MS" w:hAnsi="Trebuchet MS"/>
        </w:rPr>
        <w:t>До изтичане на срока за подаване на офертите всеки участник в процедурата може да промени, допълни или оттегли офертата си.</w:t>
      </w:r>
    </w:p>
    <w:p w14:paraId="39E9CA72" w14:textId="77777777" w:rsidR="002751F5" w:rsidRPr="000461A9" w:rsidRDefault="00C44FF6" w:rsidP="007F30A9">
      <w:pPr>
        <w:widowControl w:val="0"/>
        <w:tabs>
          <w:tab w:val="left" w:pos="709"/>
        </w:tabs>
        <w:spacing w:before="240" w:after="60" w:line="240" w:lineRule="auto"/>
        <w:jc w:val="both"/>
        <w:rPr>
          <w:rFonts w:ascii="Trebuchet MS" w:eastAsia="Calibri" w:hAnsi="Trebuchet MS"/>
        </w:rPr>
      </w:pPr>
      <w:r w:rsidRPr="000461A9">
        <w:rPr>
          <w:rFonts w:ascii="Trebuchet MS" w:eastAsia="Calibri" w:hAnsi="Trebuchet MS"/>
          <w:b/>
        </w:rPr>
        <w:tab/>
      </w:r>
      <w:r w:rsidR="002751F5" w:rsidRPr="000461A9">
        <w:rPr>
          <w:rFonts w:ascii="Trebuchet MS" w:eastAsia="Calibri" w:hAnsi="Trebuchet MS"/>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59083E4C" w14:textId="77777777" w:rsidR="002751F5" w:rsidRPr="000461A9" w:rsidRDefault="00C44FF6" w:rsidP="007F30A9">
      <w:pPr>
        <w:widowControl w:val="0"/>
        <w:tabs>
          <w:tab w:val="left" w:pos="709"/>
        </w:tabs>
        <w:spacing w:before="60" w:after="60" w:line="240" w:lineRule="auto"/>
        <w:jc w:val="both"/>
        <w:rPr>
          <w:rFonts w:ascii="Trebuchet MS" w:eastAsia="Calibri" w:hAnsi="Trebuchet MS"/>
        </w:rPr>
      </w:pPr>
      <w:r w:rsidRPr="000461A9">
        <w:rPr>
          <w:rFonts w:ascii="Trebuchet MS" w:eastAsia="Calibri" w:hAnsi="Trebuchet MS"/>
        </w:rPr>
        <w:tab/>
      </w:r>
      <w:r w:rsidR="002751F5" w:rsidRPr="000461A9">
        <w:rPr>
          <w:rFonts w:ascii="Trebuchet MS" w:eastAsia="Calibri" w:hAnsi="Trebuchet MS"/>
        </w:rPr>
        <w:t>2. Офертата се представя в писмен вид, на хартиен и електронен носител.</w:t>
      </w:r>
    </w:p>
    <w:p w14:paraId="2C4ABD02" w14:textId="77777777" w:rsidR="002751F5" w:rsidRPr="000461A9" w:rsidRDefault="00C44FF6" w:rsidP="007F30A9">
      <w:pPr>
        <w:widowControl w:val="0"/>
        <w:tabs>
          <w:tab w:val="left" w:pos="709"/>
        </w:tabs>
        <w:spacing w:before="60" w:after="60" w:line="240" w:lineRule="auto"/>
        <w:jc w:val="both"/>
        <w:rPr>
          <w:rFonts w:ascii="Trebuchet MS" w:eastAsia="Calibri" w:hAnsi="Trebuchet MS"/>
        </w:rPr>
      </w:pPr>
      <w:r w:rsidRPr="000461A9">
        <w:rPr>
          <w:rFonts w:ascii="Trebuchet MS" w:eastAsia="Calibri" w:hAnsi="Trebuchet MS"/>
        </w:rPr>
        <w:tab/>
      </w:r>
      <w:r w:rsidR="002751F5" w:rsidRPr="000461A9">
        <w:rPr>
          <w:rFonts w:ascii="Trebuchet MS" w:eastAsia="Calibri" w:hAnsi="Trebuchet MS"/>
        </w:rPr>
        <w:t>3. Участниците предават офертите си в запечатана непрозрачна опаковка с надпис: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7"/>
      </w:tblGrid>
      <w:tr w:rsidR="002751F5" w:rsidRPr="000461A9" w14:paraId="556491DF" w14:textId="77777777" w:rsidTr="003848D9">
        <w:trPr>
          <w:trHeight w:val="6411"/>
        </w:trPr>
        <w:tc>
          <w:tcPr>
            <w:tcW w:w="10367" w:type="dxa"/>
            <w:shd w:val="clear" w:color="auto" w:fill="auto"/>
          </w:tcPr>
          <w:p w14:paraId="4A41AF92" w14:textId="77777777" w:rsidR="002751F5" w:rsidRPr="000461A9" w:rsidRDefault="002751F5" w:rsidP="007F30A9">
            <w:pPr>
              <w:spacing w:line="240" w:lineRule="auto"/>
              <w:jc w:val="both"/>
              <w:rPr>
                <w:rFonts w:ascii="Trebuchet MS" w:eastAsia="Calibri" w:hAnsi="Trebuchet MS"/>
              </w:rPr>
            </w:pPr>
            <w:r w:rsidRPr="000461A9">
              <w:rPr>
                <w:rStyle w:val="Bodytext4"/>
                <w:rFonts w:ascii="Trebuchet MS" w:eastAsia="Calibri" w:hAnsi="Trebuchet MS"/>
                <w:b w:val="0"/>
                <w:bCs w:val="0"/>
                <w:sz w:val="24"/>
                <w:szCs w:val="24"/>
                <w:lang w:val="bg-BG"/>
              </w:rPr>
              <w:lastRenderedPageBreak/>
              <w:t>ДО</w:t>
            </w:r>
          </w:p>
          <w:p w14:paraId="54F95692" w14:textId="77777777" w:rsidR="002751F5" w:rsidRPr="000461A9" w:rsidRDefault="002751F5" w:rsidP="007F30A9">
            <w:pPr>
              <w:spacing w:line="240" w:lineRule="auto"/>
              <w:jc w:val="both"/>
              <w:rPr>
                <w:rStyle w:val="Bodytext4"/>
                <w:rFonts w:ascii="Trebuchet MS" w:eastAsia="Calibri" w:hAnsi="Trebuchet MS"/>
                <w:b w:val="0"/>
                <w:bCs w:val="0"/>
                <w:sz w:val="24"/>
                <w:szCs w:val="24"/>
                <w:lang w:val="bg-BG"/>
              </w:rPr>
            </w:pPr>
            <w:r w:rsidRPr="000461A9">
              <w:rPr>
                <w:rStyle w:val="Bodytext4"/>
                <w:rFonts w:ascii="Trebuchet MS" w:eastAsia="Calibri" w:hAnsi="Trebuchet MS"/>
                <w:b w:val="0"/>
                <w:bCs w:val="0"/>
                <w:sz w:val="24"/>
                <w:szCs w:val="24"/>
                <w:lang w:val="bg-BG"/>
              </w:rPr>
              <w:t>Община</w:t>
            </w:r>
            <w:r w:rsidR="00152122" w:rsidRPr="000461A9">
              <w:rPr>
                <w:rStyle w:val="Bodytext4"/>
                <w:rFonts w:ascii="Trebuchet MS" w:eastAsia="Calibri" w:hAnsi="Trebuchet MS"/>
                <w:b w:val="0"/>
                <w:bCs w:val="0"/>
                <w:sz w:val="24"/>
                <w:szCs w:val="24"/>
              </w:rPr>
              <w:t xml:space="preserve"> </w:t>
            </w:r>
            <w:r w:rsidR="00C214EC" w:rsidRPr="000461A9">
              <w:rPr>
                <w:rStyle w:val="Bodytext4"/>
                <w:rFonts w:ascii="Trebuchet MS" w:eastAsia="Calibri" w:hAnsi="Trebuchet MS"/>
                <w:b w:val="0"/>
                <w:bCs w:val="0"/>
                <w:sz w:val="24"/>
                <w:szCs w:val="24"/>
                <w:lang w:val="bg-BG"/>
              </w:rPr>
              <w:t>Велико Търново</w:t>
            </w:r>
          </w:p>
          <w:p w14:paraId="7C7AF368" w14:textId="77777777" w:rsidR="002751F5" w:rsidRPr="000461A9" w:rsidRDefault="00152122" w:rsidP="007F30A9">
            <w:pPr>
              <w:spacing w:line="240" w:lineRule="auto"/>
              <w:jc w:val="both"/>
              <w:rPr>
                <w:rFonts w:ascii="Trebuchet MS" w:eastAsia="Calibri" w:hAnsi="Trebuchet MS"/>
              </w:rPr>
            </w:pPr>
            <w:r w:rsidRPr="000461A9">
              <w:rPr>
                <w:rFonts w:ascii="Trebuchet MS" w:eastAsia="Calibri" w:hAnsi="Trebuchet MS"/>
              </w:rPr>
              <w:t>г</w:t>
            </w:r>
            <w:r w:rsidR="002751F5" w:rsidRPr="000461A9">
              <w:rPr>
                <w:rFonts w:ascii="Trebuchet MS" w:eastAsia="Calibri" w:hAnsi="Trebuchet MS"/>
              </w:rPr>
              <w:t>р.</w:t>
            </w:r>
            <w:r w:rsidR="00C214EC" w:rsidRPr="000461A9">
              <w:rPr>
                <w:rFonts w:ascii="Trebuchet MS" w:eastAsia="Calibri" w:hAnsi="Trebuchet MS"/>
              </w:rPr>
              <w:t>Велико Търново</w:t>
            </w:r>
          </w:p>
          <w:p w14:paraId="13D8CADB" w14:textId="77777777" w:rsidR="00152122" w:rsidRPr="000461A9" w:rsidRDefault="00152122" w:rsidP="007F30A9">
            <w:pPr>
              <w:spacing w:line="240" w:lineRule="auto"/>
              <w:jc w:val="both"/>
              <w:rPr>
                <w:rStyle w:val="Bodytext5"/>
                <w:rFonts w:ascii="Trebuchet MS" w:eastAsia="Calibri" w:hAnsi="Trebuchet MS"/>
                <w:bCs w:val="0"/>
                <w:sz w:val="24"/>
                <w:szCs w:val="24"/>
              </w:rPr>
            </w:pPr>
            <w:r w:rsidRPr="000461A9">
              <w:rPr>
                <w:rFonts w:ascii="Trebuchet MS" w:hAnsi="Trebuchet MS"/>
                <w:color w:val="000000"/>
                <w:lang w:eastAsia="bg-BG"/>
              </w:rPr>
              <w:t>пл. „</w:t>
            </w:r>
            <w:r w:rsidR="00C214EC" w:rsidRPr="000461A9">
              <w:rPr>
                <w:rFonts w:ascii="Trebuchet MS" w:hAnsi="Trebuchet MS"/>
                <w:color w:val="000000"/>
                <w:lang w:eastAsia="bg-BG"/>
              </w:rPr>
              <w:t>Майка България</w:t>
            </w:r>
            <w:r w:rsidRPr="000461A9">
              <w:rPr>
                <w:rFonts w:ascii="Trebuchet MS" w:hAnsi="Trebuchet MS"/>
                <w:color w:val="000000"/>
                <w:lang w:eastAsia="bg-BG"/>
              </w:rPr>
              <w:t>”  №</w:t>
            </w:r>
            <w:r w:rsidR="00C214EC" w:rsidRPr="000461A9">
              <w:rPr>
                <w:rFonts w:ascii="Trebuchet MS" w:hAnsi="Trebuchet MS"/>
                <w:color w:val="000000"/>
                <w:lang w:eastAsia="bg-BG"/>
              </w:rPr>
              <w:t xml:space="preserve"> 2</w:t>
            </w:r>
            <w:r w:rsidRPr="000461A9">
              <w:rPr>
                <w:rStyle w:val="Bodytext5"/>
                <w:rFonts w:ascii="Trebuchet MS" w:eastAsia="Calibri" w:hAnsi="Trebuchet MS"/>
                <w:bCs w:val="0"/>
                <w:sz w:val="24"/>
                <w:szCs w:val="24"/>
              </w:rPr>
              <w:t xml:space="preserve"> </w:t>
            </w:r>
          </w:p>
          <w:p w14:paraId="7EEAE096" w14:textId="77777777" w:rsidR="00152122" w:rsidRPr="000461A9" w:rsidRDefault="00152122" w:rsidP="007F30A9">
            <w:pPr>
              <w:spacing w:line="240" w:lineRule="auto"/>
              <w:jc w:val="both"/>
              <w:rPr>
                <w:rStyle w:val="Bodytext5"/>
                <w:rFonts w:ascii="Trebuchet MS" w:eastAsia="Calibri" w:hAnsi="Trebuchet MS"/>
                <w:bCs w:val="0"/>
                <w:sz w:val="24"/>
                <w:szCs w:val="24"/>
              </w:rPr>
            </w:pPr>
          </w:p>
          <w:p w14:paraId="13B6E111" w14:textId="77777777" w:rsidR="002751F5" w:rsidRPr="000461A9" w:rsidRDefault="002751F5" w:rsidP="007F30A9">
            <w:pPr>
              <w:spacing w:line="240" w:lineRule="auto"/>
              <w:jc w:val="center"/>
              <w:rPr>
                <w:rFonts w:ascii="Trebuchet MS" w:eastAsia="Calibri" w:hAnsi="Trebuchet MS"/>
              </w:rPr>
            </w:pPr>
            <w:r w:rsidRPr="000461A9">
              <w:rPr>
                <w:rStyle w:val="Bodytext5"/>
                <w:rFonts w:ascii="Trebuchet MS" w:eastAsia="Calibri" w:hAnsi="Trebuchet MS"/>
                <w:bCs w:val="0"/>
                <w:sz w:val="24"/>
                <w:szCs w:val="24"/>
              </w:rPr>
              <w:t>ОФЕРТА</w:t>
            </w:r>
          </w:p>
          <w:p w14:paraId="69E50557" w14:textId="77777777" w:rsidR="00152122" w:rsidRPr="000461A9" w:rsidRDefault="002751F5" w:rsidP="007F30A9">
            <w:pPr>
              <w:spacing w:line="240" w:lineRule="auto"/>
              <w:jc w:val="center"/>
              <w:rPr>
                <w:rStyle w:val="Bodytext4"/>
                <w:rFonts w:ascii="Trebuchet MS" w:eastAsia="Calibri" w:hAnsi="Trebuchet MS"/>
                <w:bCs w:val="0"/>
                <w:sz w:val="24"/>
                <w:szCs w:val="24"/>
                <w:lang w:val="bg-BG" w:eastAsia="bg-BG" w:bidi="bg-BG"/>
              </w:rPr>
            </w:pPr>
            <w:r w:rsidRPr="000461A9">
              <w:rPr>
                <w:rStyle w:val="Bodytext4"/>
                <w:rFonts w:ascii="Trebuchet MS" w:eastAsia="Calibri" w:hAnsi="Trebuchet MS"/>
                <w:bCs w:val="0"/>
                <w:sz w:val="24"/>
                <w:szCs w:val="24"/>
                <w:lang w:val="bg-BG" w:eastAsia="bg-BG" w:bidi="bg-BG"/>
              </w:rPr>
              <w:t xml:space="preserve">ЗА </w:t>
            </w:r>
            <w:r w:rsidR="00152122" w:rsidRPr="000461A9">
              <w:rPr>
                <w:rStyle w:val="Bodytext4"/>
                <w:rFonts w:ascii="Trebuchet MS" w:eastAsia="Calibri" w:hAnsi="Trebuchet MS"/>
                <w:bCs w:val="0"/>
                <w:sz w:val="24"/>
                <w:szCs w:val="24"/>
                <w:lang w:val="bg-BG" w:eastAsia="bg-BG" w:bidi="bg-BG"/>
              </w:rPr>
              <w:t xml:space="preserve">УЧАСТИЕ В </w:t>
            </w:r>
            <w:r w:rsidRPr="000461A9">
              <w:rPr>
                <w:rStyle w:val="Bodytext4"/>
                <w:rFonts w:ascii="Trebuchet MS" w:eastAsia="Calibri" w:hAnsi="Trebuchet MS"/>
                <w:bCs w:val="0"/>
                <w:sz w:val="24"/>
                <w:szCs w:val="24"/>
                <w:lang w:val="bg-BG" w:eastAsia="bg-BG" w:bidi="bg-BG"/>
              </w:rPr>
              <w:t>ОБЩЕСТВЕНА ПОРЪЧКА С ПРЕДМЕТ:</w:t>
            </w:r>
          </w:p>
          <w:p w14:paraId="39107C91" w14:textId="77777777" w:rsidR="0094638C" w:rsidRPr="000461A9" w:rsidRDefault="0094638C" w:rsidP="007F30A9">
            <w:pPr>
              <w:tabs>
                <w:tab w:val="left" w:leader="dot" w:pos="5486"/>
              </w:tabs>
              <w:spacing w:line="240" w:lineRule="auto"/>
              <w:ind w:firstLine="760"/>
              <w:jc w:val="both"/>
              <w:rPr>
                <w:rFonts w:ascii="Trebuchet MS" w:hAnsi="Trebuchet MS"/>
                <w:b/>
              </w:rPr>
            </w:pPr>
          </w:p>
          <w:p w14:paraId="120AD557" w14:textId="33F0D892" w:rsidR="00152122" w:rsidRPr="000461A9" w:rsidRDefault="00AC637F" w:rsidP="007F30A9">
            <w:pPr>
              <w:tabs>
                <w:tab w:val="left" w:leader="dot" w:pos="5486"/>
              </w:tabs>
              <w:spacing w:line="240" w:lineRule="auto"/>
              <w:ind w:firstLine="760"/>
              <w:jc w:val="both"/>
              <w:rPr>
                <w:rFonts w:ascii="Trebuchet MS" w:hAnsi="Trebuchet MS"/>
                <w:b/>
                <w:u w:val="single"/>
              </w:rPr>
            </w:pPr>
            <w:r w:rsidRPr="000461A9">
              <w:rPr>
                <w:rFonts w:ascii="Trebuchet MS" w:hAnsi="Trebuchet MS"/>
                <w:b/>
              </w:rPr>
              <w:t>„</w:t>
            </w:r>
            <w:r w:rsidR="00550D8C" w:rsidRPr="000461A9">
              <w:rPr>
                <w:rFonts w:ascii="Trebuchet MS" w:hAnsi="Trebuchet MS"/>
                <w:b/>
                <w:u w:val="single"/>
              </w:rPr>
              <w:t>Изработка и монтаж на 1 бр. времен</w:t>
            </w:r>
            <w:r w:rsidR="00E75CCE" w:rsidRPr="000461A9">
              <w:rPr>
                <w:rFonts w:ascii="Trebuchet MS" w:hAnsi="Trebuchet MS"/>
                <w:b/>
                <w:u w:val="single"/>
              </w:rPr>
              <w:t>е</w:t>
            </w:r>
            <w:r w:rsidR="00550D8C" w:rsidRPr="000461A9">
              <w:rPr>
                <w:rFonts w:ascii="Trebuchet MS" w:hAnsi="Trebuchet MS"/>
                <w:b/>
                <w:u w:val="single"/>
              </w:rPr>
              <w:t xml:space="preserve">н </w:t>
            </w:r>
            <w:r w:rsidR="00E75CCE" w:rsidRPr="000461A9">
              <w:rPr>
                <w:rFonts w:ascii="Trebuchet MS" w:hAnsi="Trebuchet MS"/>
                <w:b/>
                <w:u w:val="single"/>
              </w:rPr>
              <w:t>билборд</w:t>
            </w:r>
            <w:r w:rsidR="00550D8C" w:rsidRPr="000461A9">
              <w:rPr>
                <w:rFonts w:ascii="Trebuchet MS" w:hAnsi="Trebuchet MS"/>
                <w:b/>
                <w:u w:val="single"/>
              </w:rPr>
              <w:t xml:space="preserve"> и 1 бр. постоянна </w:t>
            </w:r>
            <w:r w:rsidR="00E75CCE" w:rsidRPr="000461A9">
              <w:rPr>
                <w:rFonts w:ascii="Trebuchet MS" w:hAnsi="Trebuchet MS"/>
                <w:b/>
                <w:u w:val="single"/>
              </w:rPr>
              <w:t>обяснителна</w:t>
            </w:r>
            <w:r w:rsidR="00550D8C" w:rsidRPr="000461A9">
              <w:rPr>
                <w:rFonts w:ascii="Trebuchet MS" w:hAnsi="Trebuchet MS"/>
                <w:b/>
                <w:u w:val="single"/>
              </w:rPr>
              <w:t xml:space="preserve"> табела за популяризиране резултатите от проекта“ в рамките на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по Програма за трансгранично сътрудничество ИНТЕРРЕГ V-A Румъния-България  2014-2020“, запазена на основание чл. 80, ал.1 от ППЗОП</w:t>
            </w:r>
            <w:r w:rsidRPr="000461A9">
              <w:rPr>
                <w:rFonts w:ascii="Trebuchet MS" w:hAnsi="Trebuchet MS"/>
                <w:b/>
              </w:rPr>
              <w:t>“</w:t>
            </w:r>
          </w:p>
          <w:p w14:paraId="44A73250" w14:textId="77777777" w:rsidR="00152122" w:rsidRPr="000461A9" w:rsidRDefault="00152122" w:rsidP="007F30A9">
            <w:pPr>
              <w:tabs>
                <w:tab w:val="left" w:leader="dot" w:pos="5486"/>
              </w:tabs>
              <w:spacing w:line="240" w:lineRule="auto"/>
              <w:ind w:firstLine="760"/>
              <w:jc w:val="both"/>
              <w:rPr>
                <w:rFonts w:ascii="Trebuchet MS" w:eastAsia="Calibri" w:hAnsi="Trebuchet MS"/>
              </w:rPr>
            </w:pPr>
          </w:p>
          <w:p w14:paraId="5D41FA62" w14:textId="77777777" w:rsidR="002751F5" w:rsidRPr="000461A9" w:rsidRDefault="002751F5" w:rsidP="007F30A9">
            <w:pPr>
              <w:tabs>
                <w:tab w:val="left" w:leader="dot" w:pos="5486"/>
              </w:tabs>
              <w:spacing w:line="240" w:lineRule="auto"/>
              <w:ind w:firstLine="22"/>
              <w:rPr>
                <w:rFonts w:ascii="Trebuchet MS" w:eastAsia="Calibri" w:hAnsi="Trebuchet MS"/>
              </w:rPr>
            </w:pPr>
            <w:r w:rsidRPr="000461A9">
              <w:rPr>
                <w:rFonts w:ascii="Trebuchet MS" w:eastAsia="Calibri" w:hAnsi="Trebuchet MS"/>
              </w:rPr>
              <w:t>Наименование на участника:</w:t>
            </w:r>
            <w:r w:rsidRPr="000461A9">
              <w:rPr>
                <w:rFonts w:ascii="Trebuchet MS" w:eastAsia="Calibri" w:hAnsi="Trebuchet MS"/>
              </w:rPr>
              <w:tab/>
            </w:r>
            <w:r w:rsidR="00AC637F" w:rsidRPr="000461A9">
              <w:rPr>
                <w:rFonts w:ascii="Trebuchet MS" w:eastAsia="Calibri" w:hAnsi="Trebuchet MS"/>
              </w:rPr>
              <w:t>ЕИК:</w:t>
            </w:r>
            <w:r w:rsidR="008B1832" w:rsidRPr="000461A9">
              <w:rPr>
                <w:rFonts w:ascii="Trebuchet MS" w:eastAsia="Calibri" w:hAnsi="Trebuchet MS"/>
              </w:rPr>
              <w:t>…………</w:t>
            </w:r>
            <w:r w:rsidR="005F5AD3" w:rsidRPr="000461A9">
              <w:rPr>
                <w:rFonts w:ascii="Trebuchet MS" w:eastAsia="Calibri" w:hAnsi="Trebuchet MS"/>
              </w:rPr>
              <w:t>………</w:t>
            </w:r>
            <w:r w:rsidR="008B1832" w:rsidRPr="000461A9">
              <w:rPr>
                <w:rFonts w:ascii="Trebuchet MS" w:eastAsia="Calibri" w:hAnsi="Trebuchet MS"/>
              </w:rPr>
              <w:t>……</w:t>
            </w:r>
          </w:p>
          <w:p w14:paraId="472F5AD7" w14:textId="77777777" w:rsidR="002751F5" w:rsidRPr="000461A9" w:rsidRDefault="002751F5" w:rsidP="007F30A9">
            <w:pPr>
              <w:spacing w:line="240" w:lineRule="auto"/>
              <w:ind w:firstLine="22"/>
              <w:rPr>
                <w:rFonts w:ascii="Trebuchet MS" w:eastAsia="Calibri" w:hAnsi="Trebuchet MS"/>
              </w:rPr>
            </w:pPr>
            <w:r w:rsidRPr="000461A9">
              <w:rPr>
                <w:rFonts w:ascii="Trebuchet MS" w:eastAsia="Calibri" w:hAnsi="Trebuchet MS"/>
              </w:rPr>
              <w:t xml:space="preserve">Участници в обединението </w:t>
            </w:r>
            <w:r w:rsidRPr="000461A9">
              <w:rPr>
                <w:rFonts w:ascii="Trebuchet MS" w:eastAsia="Calibri" w:hAnsi="Trebuchet MS"/>
                <w:i/>
              </w:rPr>
              <w:t>(когато е приложимо)</w:t>
            </w:r>
            <w:r w:rsidR="008B1832" w:rsidRPr="000461A9">
              <w:rPr>
                <w:rFonts w:ascii="Trebuchet MS" w:eastAsia="Calibri" w:hAnsi="Trebuchet MS"/>
                <w:i/>
              </w:rPr>
              <w:t xml:space="preserve"> </w:t>
            </w:r>
            <w:r w:rsidR="008B1832" w:rsidRPr="000461A9">
              <w:rPr>
                <w:rFonts w:ascii="Trebuchet MS" w:eastAsia="Calibri" w:hAnsi="Trebuchet MS"/>
              </w:rPr>
              <w:t>с</w:t>
            </w:r>
            <w:r w:rsidR="008B1832" w:rsidRPr="000461A9">
              <w:rPr>
                <w:rFonts w:ascii="Trebuchet MS" w:eastAsia="Calibri" w:hAnsi="Trebuchet MS"/>
                <w:i/>
              </w:rPr>
              <w:t xml:space="preserve"> </w:t>
            </w:r>
            <w:r w:rsidR="00AC637F" w:rsidRPr="000461A9">
              <w:rPr>
                <w:rFonts w:ascii="Trebuchet MS" w:eastAsia="Calibri" w:hAnsi="Trebuchet MS"/>
              </w:rPr>
              <w:t>ЕИК:</w:t>
            </w:r>
            <w:r w:rsidR="008B1832" w:rsidRPr="000461A9">
              <w:rPr>
                <w:rFonts w:ascii="Trebuchet MS" w:eastAsia="Calibri" w:hAnsi="Trebuchet MS"/>
              </w:rPr>
              <w:t>……………</w:t>
            </w:r>
            <w:r w:rsidR="005F5AD3" w:rsidRPr="000461A9">
              <w:rPr>
                <w:rFonts w:ascii="Trebuchet MS" w:eastAsia="Calibri" w:hAnsi="Trebuchet MS"/>
              </w:rPr>
              <w:t>……</w:t>
            </w:r>
            <w:r w:rsidR="008B1832" w:rsidRPr="000461A9">
              <w:rPr>
                <w:rFonts w:ascii="Trebuchet MS" w:eastAsia="Calibri" w:hAnsi="Trebuchet MS"/>
              </w:rPr>
              <w:t>…….</w:t>
            </w:r>
          </w:p>
          <w:p w14:paraId="7EBCD0C1" w14:textId="77777777" w:rsidR="002751F5" w:rsidRPr="000461A9" w:rsidRDefault="002751F5" w:rsidP="007F30A9">
            <w:pPr>
              <w:tabs>
                <w:tab w:val="left" w:leader="dot" w:pos="5486"/>
              </w:tabs>
              <w:spacing w:line="240" w:lineRule="auto"/>
              <w:ind w:firstLine="22"/>
              <w:rPr>
                <w:rFonts w:ascii="Trebuchet MS" w:eastAsia="Calibri" w:hAnsi="Trebuchet MS"/>
              </w:rPr>
            </w:pPr>
            <w:r w:rsidRPr="000461A9">
              <w:rPr>
                <w:rFonts w:ascii="Trebuchet MS" w:eastAsia="Calibri" w:hAnsi="Trebuchet MS"/>
              </w:rPr>
              <w:t>Адрес за кореспонденция, телефон:</w:t>
            </w:r>
            <w:r w:rsidRPr="000461A9">
              <w:rPr>
                <w:rFonts w:ascii="Trebuchet MS" w:eastAsia="Calibri" w:hAnsi="Trebuchet MS"/>
              </w:rPr>
              <w:tab/>
            </w:r>
            <w:r w:rsidR="00AC637F" w:rsidRPr="000461A9">
              <w:rPr>
                <w:rFonts w:ascii="Trebuchet MS" w:eastAsia="Calibri" w:hAnsi="Trebuchet MS"/>
              </w:rPr>
              <w:t>; лице за контакти:……</w:t>
            </w:r>
            <w:r w:rsidR="005F5AD3" w:rsidRPr="000461A9">
              <w:rPr>
                <w:rFonts w:ascii="Trebuchet MS" w:eastAsia="Calibri" w:hAnsi="Trebuchet MS"/>
              </w:rPr>
              <w:t>…………….</w:t>
            </w:r>
            <w:r w:rsidR="00AC637F" w:rsidRPr="000461A9">
              <w:rPr>
                <w:rFonts w:ascii="Trebuchet MS" w:eastAsia="Calibri" w:hAnsi="Trebuchet MS"/>
              </w:rPr>
              <w:t>………..</w:t>
            </w:r>
          </w:p>
          <w:p w14:paraId="2CA17679" w14:textId="77777777" w:rsidR="00AC637F" w:rsidRPr="000461A9" w:rsidRDefault="002751F5" w:rsidP="007F30A9">
            <w:pPr>
              <w:spacing w:line="240" w:lineRule="auto"/>
              <w:ind w:firstLine="22"/>
              <w:rPr>
                <w:rFonts w:ascii="Trebuchet MS" w:eastAsia="Calibri" w:hAnsi="Trebuchet MS"/>
              </w:rPr>
            </w:pPr>
            <w:r w:rsidRPr="000461A9">
              <w:rPr>
                <w:rFonts w:ascii="Trebuchet MS" w:eastAsia="Calibri" w:hAnsi="Trebuchet MS"/>
              </w:rPr>
              <w:t>Факс и електронен адрес (по възможност): …………………………….</w:t>
            </w:r>
          </w:p>
          <w:p w14:paraId="494ACB42" w14:textId="77777777" w:rsidR="008B1832" w:rsidRPr="000461A9" w:rsidRDefault="008B1832" w:rsidP="007F30A9">
            <w:pPr>
              <w:widowControl w:val="0"/>
              <w:autoSpaceDE w:val="0"/>
              <w:autoSpaceDN w:val="0"/>
              <w:adjustRightInd w:val="0"/>
              <w:spacing w:line="240" w:lineRule="auto"/>
              <w:jc w:val="both"/>
              <w:rPr>
                <w:rStyle w:val="Bodytext4"/>
                <w:rFonts w:ascii="Trebuchet MS" w:hAnsi="Trebuchet MS"/>
                <w:b w:val="0"/>
                <w:bCs w:val="0"/>
                <w:color w:val="auto"/>
                <w:spacing w:val="0"/>
                <w:sz w:val="24"/>
                <w:szCs w:val="24"/>
                <w:lang w:val="bg-BG" w:eastAsia="ar-SA" w:bidi="ar-SA"/>
              </w:rPr>
            </w:pPr>
            <w:r w:rsidRPr="000461A9">
              <w:rPr>
                <w:rFonts w:ascii="Trebuchet MS" w:hAnsi="Trebuchet MS"/>
              </w:rPr>
              <w:t xml:space="preserve">             </w:t>
            </w:r>
          </w:p>
        </w:tc>
      </w:tr>
    </w:tbl>
    <w:p w14:paraId="0E3CEB43" w14:textId="77777777" w:rsidR="002751F5" w:rsidRPr="000461A9" w:rsidRDefault="002751F5" w:rsidP="007F30A9">
      <w:pPr>
        <w:spacing w:line="240" w:lineRule="auto"/>
        <w:jc w:val="both"/>
        <w:rPr>
          <w:rFonts w:ascii="Trebuchet MS" w:eastAsia="Calibri" w:hAnsi="Trebuchet MS"/>
        </w:rPr>
      </w:pPr>
    </w:p>
    <w:p w14:paraId="521A153F" w14:textId="77777777" w:rsidR="002751F5" w:rsidRPr="000461A9" w:rsidRDefault="002751F5" w:rsidP="007F30A9">
      <w:pPr>
        <w:spacing w:line="240" w:lineRule="auto"/>
        <w:ind w:firstLine="708"/>
        <w:jc w:val="both"/>
        <w:rPr>
          <w:rFonts w:ascii="Trebuchet MS" w:eastAsia="Calibri" w:hAnsi="Trebuchet MS"/>
        </w:rPr>
      </w:pPr>
      <w:r w:rsidRPr="000461A9">
        <w:rPr>
          <w:rFonts w:ascii="Trebuchet MS" w:eastAsia="Calibri" w:hAnsi="Trebuchet MS"/>
        </w:rPr>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AC637F" w:rsidRPr="000461A9">
        <w:rPr>
          <w:rFonts w:ascii="Trebuchet MS" w:eastAsia="Calibri" w:hAnsi="Trebuchet MS"/>
        </w:rPr>
        <w:t>Велико Търново</w:t>
      </w:r>
      <w:r w:rsidR="00761732" w:rsidRPr="000461A9">
        <w:rPr>
          <w:rFonts w:ascii="Trebuchet MS" w:eastAsia="Calibri" w:hAnsi="Trebuchet MS"/>
        </w:rPr>
        <w:t>,</w:t>
      </w:r>
      <w:r w:rsidR="0001750A" w:rsidRPr="000461A9">
        <w:rPr>
          <w:rFonts w:ascii="Trebuchet MS" w:hAnsi="Trebuchet MS"/>
          <w:color w:val="000000"/>
          <w:lang w:eastAsia="bg-BG"/>
        </w:rPr>
        <w:t xml:space="preserve"> гр.</w:t>
      </w:r>
      <w:r w:rsidR="00AC637F" w:rsidRPr="000461A9">
        <w:rPr>
          <w:rFonts w:ascii="Trebuchet MS" w:hAnsi="Trebuchet MS"/>
          <w:color w:val="000000"/>
          <w:lang w:eastAsia="bg-BG"/>
        </w:rPr>
        <w:t>Велико Търново, п.к. 50</w:t>
      </w:r>
      <w:r w:rsidR="0001750A" w:rsidRPr="000461A9">
        <w:rPr>
          <w:rFonts w:ascii="Trebuchet MS" w:hAnsi="Trebuchet MS"/>
          <w:color w:val="000000"/>
          <w:lang w:eastAsia="bg-BG"/>
        </w:rPr>
        <w:t>00, пл. „</w:t>
      </w:r>
      <w:r w:rsidR="00AC637F" w:rsidRPr="000461A9">
        <w:rPr>
          <w:rFonts w:ascii="Trebuchet MS" w:hAnsi="Trebuchet MS"/>
          <w:color w:val="000000"/>
          <w:lang w:eastAsia="bg-BG"/>
        </w:rPr>
        <w:t>Майка България</w:t>
      </w:r>
      <w:r w:rsidR="0001750A" w:rsidRPr="000461A9">
        <w:rPr>
          <w:rFonts w:ascii="Trebuchet MS" w:hAnsi="Trebuchet MS"/>
          <w:color w:val="000000"/>
          <w:lang w:eastAsia="bg-BG"/>
        </w:rPr>
        <w:t>”, №</w:t>
      </w:r>
      <w:r w:rsidR="00AC637F" w:rsidRPr="000461A9">
        <w:rPr>
          <w:rFonts w:ascii="Trebuchet MS" w:hAnsi="Trebuchet MS"/>
          <w:color w:val="000000"/>
          <w:lang w:eastAsia="bg-BG"/>
        </w:rPr>
        <w:t>2</w:t>
      </w:r>
      <w:r w:rsidRPr="000461A9">
        <w:rPr>
          <w:rFonts w:ascii="Trebuchet MS" w:eastAsia="Calibri" w:hAnsi="Trebuchet MS"/>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14:paraId="4DADFCA9" w14:textId="77777777" w:rsidR="002751F5" w:rsidRPr="000461A9" w:rsidRDefault="002751F5" w:rsidP="007F30A9">
      <w:pPr>
        <w:spacing w:line="240" w:lineRule="auto"/>
        <w:ind w:firstLine="708"/>
        <w:jc w:val="both"/>
        <w:rPr>
          <w:rFonts w:ascii="Trebuchet MS" w:eastAsia="Calibri" w:hAnsi="Trebuchet MS"/>
        </w:rPr>
      </w:pPr>
      <w:r w:rsidRPr="000461A9">
        <w:rPr>
          <w:rFonts w:ascii="Trebuchet MS" w:eastAsia="Calibri" w:hAnsi="Trebuchet MS"/>
        </w:rPr>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14:paraId="26C2B304" w14:textId="77777777" w:rsidR="002751F5" w:rsidRPr="000461A9" w:rsidRDefault="002751F5" w:rsidP="007F30A9">
      <w:pPr>
        <w:spacing w:line="240" w:lineRule="auto"/>
        <w:ind w:firstLine="708"/>
        <w:jc w:val="both"/>
        <w:rPr>
          <w:rFonts w:ascii="Trebuchet MS" w:eastAsia="Calibri" w:hAnsi="Trebuchet MS"/>
        </w:rPr>
      </w:pPr>
      <w:r w:rsidRPr="000461A9">
        <w:rPr>
          <w:rFonts w:ascii="Trebuchet MS" w:eastAsia="Calibri" w:hAnsi="Trebuchet MS"/>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165A6F35" w14:textId="77777777" w:rsidR="002751F5" w:rsidRPr="000461A9" w:rsidRDefault="002751F5" w:rsidP="007F30A9">
      <w:pPr>
        <w:spacing w:line="240" w:lineRule="auto"/>
        <w:ind w:firstLine="708"/>
        <w:jc w:val="both"/>
        <w:rPr>
          <w:rFonts w:ascii="Trebuchet MS" w:eastAsia="Calibri" w:hAnsi="Trebuchet MS"/>
        </w:rPr>
      </w:pPr>
      <w:r w:rsidRPr="000461A9">
        <w:rPr>
          <w:rFonts w:ascii="Trebuchet MS" w:eastAsia="Calibri" w:hAnsi="Trebuchet MS"/>
        </w:rPr>
        <w:lastRenderedPageBreak/>
        <w:t>7.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r w:rsidR="00775D91" w:rsidRPr="000461A9">
        <w:rPr>
          <w:rFonts w:ascii="Trebuchet MS" w:hAnsi="Trebuchet MS"/>
          <w:shd w:val="clear" w:color="auto" w:fill="FEFEFE"/>
          <w:lang w:eastAsia="bg-BG"/>
        </w:rPr>
        <w:t xml:space="preserve"> </w:t>
      </w:r>
      <w:r w:rsidR="00F20F8A" w:rsidRPr="000461A9">
        <w:rPr>
          <w:rFonts w:ascii="Trebuchet MS" w:hAnsi="Trebuchet MS"/>
          <w:shd w:val="clear" w:color="auto" w:fill="FEFEFE"/>
          <w:lang w:eastAsia="bg-BG"/>
        </w:rPr>
        <w:t>Не се допуска приемане на заявления за участие или оферти от лица, които не са включени в списъка.</w:t>
      </w:r>
    </w:p>
    <w:p w14:paraId="2668F40F" w14:textId="77777777" w:rsidR="002751F5" w:rsidRPr="000461A9" w:rsidRDefault="00152122" w:rsidP="007F30A9">
      <w:pPr>
        <w:spacing w:line="240" w:lineRule="auto"/>
        <w:jc w:val="both"/>
        <w:rPr>
          <w:rFonts w:ascii="Trebuchet MS" w:eastAsia="Calibri" w:hAnsi="Trebuchet MS"/>
        </w:rPr>
      </w:pPr>
      <w:r w:rsidRPr="000461A9">
        <w:rPr>
          <w:rFonts w:ascii="Trebuchet MS" w:eastAsia="Calibri" w:hAnsi="Trebuchet MS"/>
        </w:rPr>
        <w:t xml:space="preserve">         </w:t>
      </w:r>
      <w:r w:rsidR="002751F5" w:rsidRPr="000461A9">
        <w:rPr>
          <w:rFonts w:ascii="Trebuchet MS" w:eastAsia="Calibri" w:hAnsi="Trebuchet MS"/>
        </w:rPr>
        <w:t>8.</w:t>
      </w:r>
      <w:r w:rsidR="002751F5" w:rsidRPr="000461A9">
        <w:rPr>
          <w:rFonts w:ascii="Trebuchet MS" w:eastAsia="Calibri" w:hAnsi="Trebuchet MS"/>
          <w:b/>
        </w:rPr>
        <w:t xml:space="preserve"> </w:t>
      </w:r>
      <w:r w:rsidR="002751F5" w:rsidRPr="000461A9">
        <w:rPr>
          <w:rFonts w:ascii="Trebuchet MS" w:eastAsia="Calibri" w:hAnsi="Trebuchet MS"/>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sidRPr="000461A9">
        <w:rPr>
          <w:rFonts w:ascii="Trebuchet MS" w:hAnsi="Trebuchet MS"/>
          <w:shd w:val="clear" w:color="auto" w:fill="FEFEFE"/>
        </w:rPr>
        <w:t xml:space="preserve"> </w:t>
      </w:r>
      <w:r w:rsidR="00F20F8A" w:rsidRPr="000461A9">
        <w:rPr>
          <w:rFonts w:ascii="Trebuchet MS" w:hAnsi="Trebuchet MS"/>
          <w:shd w:val="clear" w:color="auto" w:fill="FEFEFE"/>
        </w:rPr>
        <w:t>Протоколът се подписва от предаващото лице и от председателя на комисията.</w:t>
      </w:r>
    </w:p>
    <w:p w14:paraId="2367B8F2" w14:textId="77777777" w:rsidR="00152122" w:rsidRPr="000461A9" w:rsidRDefault="00152122" w:rsidP="007F30A9">
      <w:pPr>
        <w:spacing w:afterLines="40" w:after="96" w:line="240" w:lineRule="auto"/>
        <w:jc w:val="both"/>
        <w:rPr>
          <w:rFonts w:ascii="Trebuchet MS" w:hAnsi="Trebuchet MS"/>
        </w:rPr>
      </w:pPr>
    </w:p>
    <w:p w14:paraId="5D2ED90E" w14:textId="77777777" w:rsidR="007D164F" w:rsidRPr="000461A9" w:rsidRDefault="007D164F" w:rsidP="007F30A9">
      <w:pPr>
        <w:spacing w:afterLines="40" w:after="96" w:line="240" w:lineRule="auto"/>
        <w:jc w:val="center"/>
        <w:rPr>
          <w:rFonts w:ascii="Trebuchet MS" w:hAnsi="Trebuchet MS"/>
          <w:b/>
        </w:rPr>
      </w:pPr>
      <w:r w:rsidRPr="000461A9">
        <w:rPr>
          <w:rFonts w:ascii="Trebuchet MS" w:hAnsi="Trebuchet MS"/>
          <w:b/>
          <w:bCs/>
          <w:color w:val="000000"/>
        </w:rPr>
        <w:t>РАЗДЕЛ V</w:t>
      </w:r>
      <w:r w:rsidR="00775D91" w:rsidRPr="000461A9">
        <w:rPr>
          <w:rFonts w:ascii="Trebuchet MS" w:hAnsi="Trebuchet MS"/>
          <w:b/>
          <w:bCs/>
          <w:color w:val="000000"/>
          <w:lang w:val="en-US"/>
        </w:rPr>
        <w:t>I</w:t>
      </w:r>
      <w:r w:rsidRPr="000461A9">
        <w:rPr>
          <w:rFonts w:ascii="Trebuchet MS" w:hAnsi="Trebuchet MS"/>
          <w:b/>
          <w:bCs/>
          <w:color w:val="000000"/>
        </w:rPr>
        <w:t>. ПРОЦЕДУРА ПО РАЗГЛЕЖДАНЕ, ОЦЕНЯВАНЕ И КЛАСИРАНЕ НА ОФЕРТИТЕ</w:t>
      </w:r>
      <w:r w:rsidR="009C4569" w:rsidRPr="000461A9">
        <w:rPr>
          <w:rFonts w:ascii="Trebuchet MS" w:hAnsi="Trebuchet MS"/>
          <w:b/>
          <w:bCs/>
          <w:color w:val="000000"/>
        </w:rPr>
        <w:t xml:space="preserve">  И СКЛЮЧВАНЕ НА ДОГОВОР</w:t>
      </w:r>
    </w:p>
    <w:p w14:paraId="6949D051" w14:textId="77777777" w:rsidR="00B55D71" w:rsidRPr="000461A9" w:rsidRDefault="00FF57A0" w:rsidP="007F30A9">
      <w:pPr>
        <w:spacing w:afterLines="40" w:after="96" w:line="240" w:lineRule="auto"/>
        <w:ind w:firstLine="708"/>
        <w:jc w:val="both"/>
        <w:rPr>
          <w:rFonts w:ascii="Trebuchet MS" w:hAnsi="Trebuchet MS"/>
          <w:b/>
          <w:bCs/>
          <w:color w:val="000000"/>
        </w:rPr>
      </w:pPr>
      <w:r w:rsidRPr="000461A9">
        <w:rPr>
          <w:rFonts w:ascii="Trebuchet MS" w:hAnsi="Trebuchet MS"/>
          <w:b/>
          <w:bCs/>
          <w:color w:val="000000"/>
        </w:rPr>
        <w:t>1. Публични заседания на комисията</w:t>
      </w:r>
    </w:p>
    <w:p w14:paraId="4FC99249" w14:textId="77777777" w:rsidR="00B55D71" w:rsidRPr="000461A9" w:rsidRDefault="00FF57A0" w:rsidP="007F30A9">
      <w:pPr>
        <w:spacing w:afterLines="40" w:after="96" w:line="240" w:lineRule="auto"/>
        <w:ind w:firstLine="708"/>
        <w:jc w:val="both"/>
        <w:rPr>
          <w:rFonts w:ascii="Trebuchet MS" w:hAnsi="Trebuchet MS"/>
          <w:bCs/>
          <w:color w:val="000000"/>
        </w:rPr>
      </w:pPr>
      <w:r w:rsidRPr="000461A9">
        <w:rPr>
          <w:rFonts w:ascii="Trebuchet MS" w:hAnsi="Trebuchet MS"/>
          <w:bCs/>
          <w:color w:val="000000"/>
        </w:rPr>
        <w:t>Първо публично заседание - Мястото и датата на отварянето на офертите с</w:t>
      </w:r>
      <w:r w:rsidR="0074610C" w:rsidRPr="000461A9">
        <w:rPr>
          <w:rFonts w:ascii="Trebuchet MS" w:hAnsi="Trebuchet MS"/>
          <w:bCs/>
          <w:color w:val="000000"/>
        </w:rPr>
        <w:t xml:space="preserve">а съгласно посочените в раздел </w:t>
      </w:r>
      <w:r w:rsidR="00C273AE" w:rsidRPr="000461A9">
        <w:rPr>
          <w:rFonts w:ascii="Trebuchet MS" w:hAnsi="Trebuchet MS"/>
          <w:bCs/>
          <w:color w:val="000000"/>
        </w:rPr>
        <w:t>I</w:t>
      </w:r>
      <w:r w:rsidRPr="000461A9">
        <w:rPr>
          <w:rFonts w:ascii="Trebuchet MS" w:hAnsi="Trebuchet MS"/>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2FDD2B7" w14:textId="77777777" w:rsidR="00B55D71" w:rsidRPr="000461A9" w:rsidRDefault="00FF57A0" w:rsidP="007F30A9">
      <w:pPr>
        <w:spacing w:afterLines="40" w:after="96" w:line="240" w:lineRule="auto"/>
        <w:ind w:firstLine="708"/>
        <w:jc w:val="both"/>
        <w:rPr>
          <w:rFonts w:ascii="Trebuchet MS" w:hAnsi="Trebuchet MS"/>
          <w:bCs/>
          <w:color w:val="000000"/>
        </w:rPr>
      </w:pPr>
      <w:r w:rsidRPr="000461A9">
        <w:rPr>
          <w:rFonts w:ascii="Trebuchet MS" w:hAnsi="Trebuchet MS"/>
          <w:bCs/>
          <w:color w:val="000000"/>
        </w:rPr>
        <w:t xml:space="preserve">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5E8961F0" w14:textId="77777777" w:rsidR="00B55D71" w:rsidRPr="000461A9" w:rsidRDefault="009165D3" w:rsidP="007F30A9">
      <w:pPr>
        <w:spacing w:afterLines="40" w:after="96" w:line="240" w:lineRule="auto"/>
        <w:ind w:firstLine="708"/>
        <w:jc w:val="both"/>
        <w:rPr>
          <w:rFonts w:ascii="Trebuchet MS" w:hAnsi="Trebuchet MS"/>
          <w:b/>
          <w:bCs/>
          <w:color w:val="000000"/>
        </w:rPr>
      </w:pPr>
      <w:r w:rsidRPr="000461A9">
        <w:rPr>
          <w:rFonts w:ascii="Trebuchet MS" w:hAnsi="Trebuchet MS"/>
          <w:b/>
          <w:bCs/>
          <w:color w:val="000000"/>
        </w:rPr>
        <w:t>2. Разглеждане на офертите за участие</w:t>
      </w:r>
    </w:p>
    <w:p w14:paraId="577F1B84" w14:textId="77777777" w:rsidR="00B55D71" w:rsidRPr="000461A9" w:rsidRDefault="009165D3" w:rsidP="007F30A9">
      <w:pPr>
        <w:spacing w:afterLines="40" w:after="96" w:line="240" w:lineRule="auto"/>
        <w:ind w:firstLine="708"/>
        <w:jc w:val="both"/>
        <w:rPr>
          <w:rFonts w:ascii="Trebuchet MS" w:hAnsi="Trebuchet MS"/>
          <w:bCs/>
          <w:color w:val="000000"/>
        </w:rPr>
      </w:pPr>
      <w:r w:rsidRPr="000461A9">
        <w:rPr>
          <w:rFonts w:ascii="Trebuchet MS" w:hAnsi="Trebuchet MS"/>
          <w:bCs/>
          <w:color w:val="000000"/>
        </w:rPr>
        <w:t>Извършването на подбор на участниците, разглеждането и оценката на офертите се осъществява от назначена от Възложителя комисия.</w:t>
      </w:r>
    </w:p>
    <w:p w14:paraId="424F73F0" w14:textId="77777777" w:rsidR="00B55D71" w:rsidRPr="000461A9" w:rsidRDefault="009165D3" w:rsidP="007F30A9">
      <w:pPr>
        <w:spacing w:afterLines="40" w:after="96" w:line="240" w:lineRule="auto"/>
        <w:ind w:firstLine="708"/>
        <w:jc w:val="both"/>
        <w:rPr>
          <w:rFonts w:ascii="Trebuchet MS" w:hAnsi="Trebuchet MS"/>
          <w:bCs/>
          <w:color w:val="000000"/>
        </w:rPr>
      </w:pPr>
      <w:r w:rsidRPr="000461A9">
        <w:rPr>
          <w:rFonts w:ascii="Trebuchet MS" w:hAnsi="Trebuchet MS"/>
          <w:bCs/>
          <w:color w:val="000000"/>
        </w:rPr>
        <w:t>Комисията спазва регламентирания ред за работа в чл. 104, ал. 1, ал.4-6 от ЗОП, чл. 53 - чл. 60 от ППЗОП и другите разпоредби на ЗОП и ППЗОП.</w:t>
      </w:r>
    </w:p>
    <w:p w14:paraId="7D1FA7FC" w14:textId="47A8A481" w:rsidR="00775D91" w:rsidRPr="000461A9" w:rsidRDefault="00BE4E43" w:rsidP="007F30A9">
      <w:pPr>
        <w:tabs>
          <w:tab w:val="left" w:pos="709"/>
        </w:tabs>
        <w:spacing w:line="240" w:lineRule="auto"/>
        <w:ind w:right="23" w:firstLine="426"/>
        <w:jc w:val="both"/>
        <w:rPr>
          <w:rFonts w:ascii="Trebuchet MS" w:hAnsi="Trebuchet MS"/>
          <w:bCs/>
          <w:color w:val="000000"/>
          <w:lang w:val="en-US"/>
        </w:rPr>
      </w:pPr>
      <w:r w:rsidRPr="000461A9">
        <w:rPr>
          <w:rFonts w:ascii="Trebuchet MS" w:hAnsi="Trebuchet MS"/>
          <w:b/>
          <w:bCs/>
          <w:color w:val="000000"/>
        </w:rPr>
        <w:lastRenderedPageBreak/>
        <w:t xml:space="preserve">3. </w:t>
      </w:r>
      <w:r w:rsidR="0074610C" w:rsidRPr="000461A9">
        <w:rPr>
          <w:rFonts w:ascii="Trebuchet MS" w:hAnsi="Trebuchet MS"/>
          <w:bCs/>
          <w:color w:val="000000"/>
        </w:rPr>
        <w:t>Обществената поръчка се възлага въз основа на Икономически най-изгодната оферта, определена по критерий за възлагане</w:t>
      </w:r>
      <w:r w:rsidR="00AC637F" w:rsidRPr="000461A9">
        <w:rPr>
          <w:rFonts w:ascii="Trebuchet MS" w:hAnsi="Trebuchet MS"/>
          <w:bCs/>
          <w:color w:val="000000"/>
        </w:rPr>
        <w:t xml:space="preserve"> – </w:t>
      </w:r>
      <w:r w:rsidR="00A1129C" w:rsidRPr="000461A9">
        <w:rPr>
          <w:rFonts w:ascii="Trebuchet MS" w:hAnsi="Trebuchet MS"/>
          <w:b/>
          <w:bCs/>
        </w:rPr>
        <w:t>„</w:t>
      </w:r>
      <w:r w:rsidR="00523C4A" w:rsidRPr="000461A9">
        <w:rPr>
          <w:rFonts w:ascii="Trebuchet MS" w:hAnsi="Trebuchet MS"/>
          <w:b/>
          <w:bCs/>
        </w:rPr>
        <w:t>Най-ниска цена</w:t>
      </w:r>
      <w:r w:rsidR="00A1129C" w:rsidRPr="000461A9">
        <w:rPr>
          <w:rFonts w:ascii="Trebuchet MS" w:hAnsi="Trebuchet MS"/>
          <w:b/>
          <w:bCs/>
        </w:rPr>
        <w:t xml:space="preserve">” </w:t>
      </w:r>
      <w:r w:rsidR="00A1129C" w:rsidRPr="000461A9">
        <w:rPr>
          <w:rFonts w:ascii="Trebuchet MS" w:hAnsi="Trebuchet MS"/>
        </w:rPr>
        <w:t xml:space="preserve">съгласно чл. 70, ал. 2, т. </w:t>
      </w:r>
      <w:r w:rsidR="00523C4A" w:rsidRPr="000461A9">
        <w:rPr>
          <w:rFonts w:ascii="Trebuchet MS" w:hAnsi="Trebuchet MS"/>
        </w:rPr>
        <w:t>1</w:t>
      </w:r>
      <w:r w:rsidR="00A1129C" w:rsidRPr="000461A9">
        <w:rPr>
          <w:rFonts w:ascii="Trebuchet MS" w:hAnsi="Trebuchet MS"/>
        </w:rPr>
        <w:t xml:space="preserve"> от ЗОП. </w:t>
      </w:r>
    </w:p>
    <w:p w14:paraId="427C5AAB" w14:textId="77777777" w:rsidR="00B55D71" w:rsidRPr="000461A9" w:rsidRDefault="00BE4E43" w:rsidP="007F30A9">
      <w:pPr>
        <w:spacing w:afterLines="40" w:after="96" w:line="240" w:lineRule="auto"/>
        <w:ind w:firstLine="708"/>
        <w:jc w:val="both"/>
        <w:rPr>
          <w:rFonts w:ascii="Trebuchet MS" w:hAnsi="Trebuchet MS"/>
          <w:bCs/>
          <w:color w:val="000000"/>
        </w:rPr>
      </w:pPr>
      <w:r w:rsidRPr="000461A9">
        <w:rPr>
          <w:rFonts w:ascii="Trebuchet MS" w:hAnsi="Trebuchet MS"/>
          <w:b/>
          <w:bCs/>
          <w:color w:val="000000"/>
        </w:rPr>
        <w:t xml:space="preserve">4. </w:t>
      </w:r>
      <w:r w:rsidR="0074610C" w:rsidRPr="000461A9">
        <w:rPr>
          <w:rFonts w:ascii="Trebuchet MS" w:hAnsi="Trebuchet MS"/>
          <w:bCs/>
          <w:color w:val="000000"/>
        </w:rPr>
        <w:t>За обяваването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w:t>
      </w:r>
      <w:r w:rsidR="00553769" w:rsidRPr="000461A9">
        <w:rPr>
          <w:rFonts w:ascii="Trebuchet MS" w:hAnsi="Trebuchet MS"/>
          <w:bCs/>
          <w:color w:val="000000"/>
        </w:rPr>
        <w:t xml:space="preserve"> </w:t>
      </w:r>
      <w:r w:rsidR="0074610C" w:rsidRPr="000461A9">
        <w:rPr>
          <w:rFonts w:ascii="Trebuchet MS" w:hAnsi="Trebuchet MS"/>
          <w:bCs/>
          <w:color w:val="000000"/>
        </w:rPr>
        <w:t>възложителя и участниците и за всички други неуредени въпроси се прилагат разпоредбите на ЗОП и ППЗОП.</w:t>
      </w:r>
    </w:p>
    <w:p w14:paraId="37AF3028" w14:textId="62216E68" w:rsidR="00B55D71" w:rsidRPr="000461A9" w:rsidRDefault="0074610C" w:rsidP="007F30A9">
      <w:pPr>
        <w:spacing w:afterLines="40" w:after="96" w:line="240" w:lineRule="auto"/>
        <w:ind w:firstLine="708"/>
        <w:jc w:val="both"/>
        <w:rPr>
          <w:rFonts w:ascii="Trebuchet MS" w:hAnsi="Trebuchet MS"/>
          <w:bCs/>
          <w:color w:val="000000"/>
        </w:rPr>
      </w:pPr>
      <w:r w:rsidRPr="000461A9">
        <w:rPr>
          <w:rFonts w:ascii="Trebuchet MS" w:hAnsi="Trebuchet MS"/>
          <w:bCs/>
          <w:color w:val="000000"/>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w:t>
      </w:r>
      <w:r w:rsidR="00AC637F" w:rsidRPr="000461A9">
        <w:rPr>
          <w:rFonts w:ascii="Trebuchet MS" w:hAnsi="Trebuchet MS"/>
          <w:bCs/>
          <w:color w:val="000000"/>
        </w:rPr>
        <w:t xml:space="preserve"> за обществена поръчка</w:t>
      </w:r>
      <w:r w:rsidRPr="000461A9">
        <w:rPr>
          <w:rFonts w:ascii="Trebuchet MS" w:hAnsi="Trebuchet MS"/>
          <w:bCs/>
          <w:color w:val="000000"/>
        </w:rPr>
        <w:t xml:space="preserve"> (Т</w:t>
      </w:r>
      <w:r w:rsidR="00775D91" w:rsidRPr="000461A9">
        <w:rPr>
          <w:rFonts w:ascii="Trebuchet MS" w:hAnsi="Trebuchet MS"/>
          <w:bCs/>
          <w:color w:val="000000"/>
        </w:rPr>
        <w:t>ехническ</w:t>
      </w:r>
      <w:r w:rsidR="00775D91" w:rsidRPr="000461A9">
        <w:rPr>
          <w:rFonts w:ascii="Trebuchet MS" w:hAnsi="Trebuchet MS"/>
          <w:bCs/>
          <w:color w:val="000000"/>
          <w:lang w:val="en-US"/>
        </w:rPr>
        <w:t>a</w:t>
      </w:r>
      <w:r w:rsidRPr="000461A9">
        <w:rPr>
          <w:rFonts w:ascii="Trebuchet MS" w:hAnsi="Trebuchet MS"/>
          <w:bCs/>
          <w:color w:val="000000"/>
        </w:rPr>
        <w:t xml:space="preserve"> спецификаци</w:t>
      </w:r>
      <w:r w:rsidR="00775D91" w:rsidRPr="000461A9">
        <w:rPr>
          <w:rFonts w:ascii="Trebuchet MS" w:hAnsi="Trebuchet MS"/>
          <w:bCs/>
          <w:color w:val="000000"/>
        </w:rPr>
        <w:t>я</w:t>
      </w:r>
      <w:r w:rsidRPr="000461A9">
        <w:rPr>
          <w:rFonts w:ascii="Trebuchet MS" w:hAnsi="Trebuchet MS"/>
          <w:bCs/>
          <w:color w:val="000000"/>
        </w:rPr>
        <w:t xml:space="preserve">, Проект на договор, </w:t>
      </w:r>
      <w:r w:rsidR="00AC637F" w:rsidRPr="000461A9">
        <w:rPr>
          <w:rFonts w:ascii="Trebuchet MS" w:hAnsi="Trebuchet MS"/>
          <w:bCs/>
          <w:color w:val="000000"/>
        </w:rPr>
        <w:t>Образци на документи</w:t>
      </w:r>
      <w:r w:rsidRPr="000461A9">
        <w:rPr>
          <w:rFonts w:ascii="Trebuchet MS" w:hAnsi="Trebuchet MS"/>
          <w:bCs/>
          <w:color w:val="000000"/>
        </w:rPr>
        <w:t>).</w:t>
      </w:r>
    </w:p>
    <w:p w14:paraId="56D746CC" w14:textId="77777777" w:rsidR="00B55D71" w:rsidRPr="000461A9" w:rsidRDefault="00B55D71" w:rsidP="007F30A9">
      <w:pPr>
        <w:spacing w:afterLines="40" w:after="96" w:line="240" w:lineRule="auto"/>
        <w:jc w:val="both"/>
        <w:rPr>
          <w:rFonts w:ascii="Trebuchet MS" w:hAnsi="Trebuchet MS"/>
          <w:b/>
          <w:bCs/>
          <w:color w:val="000000"/>
        </w:rPr>
      </w:pPr>
    </w:p>
    <w:p w14:paraId="1BC3D8E7" w14:textId="77777777" w:rsidR="00B55D71" w:rsidRPr="000461A9" w:rsidRDefault="00BE4E43" w:rsidP="007F30A9">
      <w:pPr>
        <w:autoSpaceDE w:val="0"/>
        <w:autoSpaceDN w:val="0"/>
        <w:adjustRightInd w:val="0"/>
        <w:spacing w:afterLines="40" w:after="96" w:line="240" w:lineRule="auto"/>
        <w:ind w:firstLine="708"/>
        <w:jc w:val="both"/>
        <w:rPr>
          <w:rFonts w:ascii="Trebuchet MS" w:hAnsi="Trebuchet MS"/>
          <w:b/>
        </w:rPr>
      </w:pPr>
      <w:r w:rsidRPr="000461A9">
        <w:rPr>
          <w:rFonts w:ascii="Trebuchet MS" w:hAnsi="Trebuchet MS"/>
          <w:b/>
          <w:bCs/>
          <w:iCs/>
          <w:color w:val="000000"/>
        </w:rPr>
        <w:t>5</w:t>
      </w:r>
      <w:r w:rsidR="00954717" w:rsidRPr="000461A9">
        <w:rPr>
          <w:rFonts w:ascii="Trebuchet MS" w:hAnsi="Trebuchet MS"/>
          <w:b/>
          <w:bCs/>
          <w:iCs/>
          <w:color w:val="000000"/>
        </w:rPr>
        <w:t xml:space="preserve">.  </w:t>
      </w:r>
      <w:r w:rsidR="00954717" w:rsidRPr="000461A9">
        <w:rPr>
          <w:rFonts w:ascii="Trebuchet MS" w:hAnsi="Trebuchet MS"/>
          <w:b/>
        </w:rPr>
        <w:t>Допълнителна информация, свързана с участие в процедурата за възлагане на обществената поръчка:</w:t>
      </w:r>
    </w:p>
    <w:p w14:paraId="4364D2C3" w14:textId="77777777" w:rsidR="00B55D71" w:rsidRPr="000461A9" w:rsidRDefault="00954717" w:rsidP="00D73723">
      <w:pPr>
        <w:spacing w:afterLines="40" w:after="96" w:line="240" w:lineRule="auto"/>
        <w:ind w:firstLine="708"/>
        <w:jc w:val="both"/>
        <w:rPr>
          <w:rFonts w:ascii="Trebuchet MS" w:hAnsi="Trebuchet MS"/>
          <w:lang w:eastAsia="bg-BG"/>
        </w:rPr>
      </w:pPr>
      <w:r w:rsidRPr="000461A9">
        <w:rPr>
          <w:rFonts w:ascii="Trebuchet MS" w:hAnsi="Trebuchet MS"/>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14:paraId="0DF64933" w14:textId="09BDDEDC" w:rsidR="00B55D71" w:rsidRPr="000461A9" w:rsidRDefault="00954717" w:rsidP="00D73723">
      <w:pPr>
        <w:spacing w:afterLines="40" w:after="96" w:line="240" w:lineRule="auto"/>
        <w:ind w:firstLine="708"/>
        <w:jc w:val="both"/>
        <w:rPr>
          <w:rFonts w:ascii="Trebuchet MS" w:hAnsi="Trebuchet MS"/>
          <w:lang w:eastAsia="bg-BG"/>
        </w:rPr>
      </w:pPr>
      <w:r w:rsidRPr="000461A9">
        <w:rPr>
          <w:rFonts w:ascii="Trebuchet MS" w:hAnsi="Trebuchet MS"/>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3C62F282" w14:textId="77777777" w:rsidR="00B55D71" w:rsidRPr="000461A9" w:rsidRDefault="00152122" w:rsidP="00D73723">
      <w:pPr>
        <w:tabs>
          <w:tab w:val="left" w:pos="567"/>
        </w:tabs>
        <w:spacing w:afterLines="40" w:after="96" w:line="240" w:lineRule="auto"/>
        <w:jc w:val="both"/>
        <w:rPr>
          <w:rFonts w:ascii="Trebuchet MS" w:hAnsi="Trebuchet MS"/>
          <w:lang w:eastAsia="bg-BG"/>
        </w:rPr>
      </w:pPr>
      <w:r w:rsidRPr="000461A9">
        <w:rPr>
          <w:rFonts w:ascii="Trebuchet MS" w:hAnsi="Trebuchet MS"/>
          <w:b/>
          <w:bCs/>
          <w:lang w:eastAsia="bg-BG"/>
        </w:rPr>
        <w:tab/>
      </w:r>
      <w:r w:rsidR="00BE4E43" w:rsidRPr="000461A9">
        <w:rPr>
          <w:rFonts w:ascii="Trebuchet MS" w:hAnsi="Trebuchet MS"/>
          <w:b/>
          <w:bCs/>
          <w:lang w:eastAsia="bg-BG"/>
        </w:rPr>
        <w:t>5</w:t>
      </w:r>
      <w:r w:rsidR="00954717" w:rsidRPr="000461A9">
        <w:rPr>
          <w:rFonts w:ascii="Trebuchet MS" w:hAnsi="Trebuchet MS"/>
          <w:b/>
          <w:bCs/>
          <w:lang w:eastAsia="bg-BG"/>
        </w:rPr>
        <w:t>.1.</w:t>
      </w:r>
      <w:r w:rsidR="00775D91" w:rsidRPr="000461A9">
        <w:rPr>
          <w:rFonts w:ascii="Trebuchet MS" w:hAnsi="Trebuchet MS"/>
          <w:b/>
          <w:bCs/>
          <w:lang w:eastAsia="bg-BG"/>
        </w:rPr>
        <w:t>1.</w:t>
      </w:r>
      <w:r w:rsidR="00954717" w:rsidRPr="000461A9">
        <w:rPr>
          <w:rFonts w:ascii="Trebuchet MS" w:hAnsi="Trebuchet MS"/>
          <w:bCs/>
          <w:lang w:eastAsia="bg-BG"/>
        </w:rPr>
        <w:t xml:space="preserve"> Относно задълженията, свързани с данъци и осигуровки:</w:t>
      </w:r>
    </w:p>
    <w:p w14:paraId="3AFE3BEB" w14:textId="77777777" w:rsidR="00B55D71" w:rsidRPr="000461A9" w:rsidRDefault="00152122" w:rsidP="00D73723">
      <w:pPr>
        <w:tabs>
          <w:tab w:val="left" w:pos="57"/>
        </w:tabs>
        <w:spacing w:afterLines="40" w:after="96" w:line="240" w:lineRule="auto"/>
        <w:jc w:val="both"/>
        <w:rPr>
          <w:rFonts w:ascii="Trebuchet MS" w:hAnsi="Trebuchet MS"/>
          <w:lang w:eastAsia="bg-BG"/>
        </w:rPr>
      </w:pPr>
      <w:r w:rsidRPr="000461A9">
        <w:rPr>
          <w:rFonts w:ascii="Trebuchet MS" w:hAnsi="Trebuchet MS"/>
          <w:lang w:eastAsia="bg-BG"/>
        </w:rPr>
        <w:tab/>
      </w:r>
      <w:r w:rsidRPr="000461A9">
        <w:rPr>
          <w:rFonts w:ascii="Trebuchet MS" w:hAnsi="Trebuchet MS"/>
          <w:lang w:eastAsia="bg-BG"/>
        </w:rPr>
        <w:tab/>
      </w:r>
      <w:r w:rsidR="00954717" w:rsidRPr="000461A9">
        <w:rPr>
          <w:rFonts w:ascii="Trebuchet MS" w:hAnsi="Trebuchet MS"/>
          <w:lang w:eastAsia="bg-BG"/>
        </w:rPr>
        <w:t>Национална агенция по приходите:</w:t>
      </w:r>
    </w:p>
    <w:p w14:paraId="464D8647" w14:textId="77777777" w:rsidR="00B55D71" w:rsidRPr="000461A9" w:rsidRDefault="00152122" w:rsidP="00D73723">
      <w:pPr>
        <w:tabs>
          <w:tab w:val="left" w:pos="284"/>
        </w:tabs>
        <w:spacing w:afterLines="40" w:after="96" w:line="240" w:lineRule="auto"/>
        <w:rPr>
          <w:rFonts w:ascii="Trebuchet MS" w:hAnsi="Trebuchet MS"/>
          <w:lang w:eastAsia="bg-BG"/>
        </w:rPr>
      </w:pPr>
      <w:r w:rsidRPr="000461A9">
        <w:rPr>
          <w:rFonts w:ascii="Trebuchet MS" w:hAnsi="Trebuchet MS"/>
          <w:lang w:eastAsia="bg-BG"/>
        </w:rPr>
        <w:tab/>
      </w:r>
      <w:r w:rsidRPr="000461A9">
        <w:rPr>
          <w:rFonts w:ascii="Trebuchet MS" w:hAnsi="Trebuchet MS"/>
          <w:lang w:eastAsia="bg-BG"/>
        </w:rPr>
        <w:tab/>
      </w:r>
      <w:r w:rsidR="00954717" w:rsidRPr="000461A9">
        <w:rPr>
          <w:rFonts w:ascii="Trebuchet MS" w:hAnsi="Trebuchet MS"/>
          <w:lang w:eastAsia="bg-BG"/>
        </w:rPr>
        <w:t xml:space="preserve">-        Информационен телефон на НАП - 0700 18 700; </w:t>
      </w:r>
    </w:p>
    <w:p w14:paraId="27253ED1" w14:textId="77777777" w:rsidR="00B55D71" w:rsidRPr="000461A9" w:rsidRDefault="00152122" w:rsidP="00D73723">
      <w:pPr>
        <w:tabs>
          <w:tab w:val="left" w:pos="284"/>
        </w:tabs>
        <w:spacing w:afterLines="40" w:after="96" w:line="240" w:lineRule="auto"/>
        <w:rPr>
          <w:rFonts w:ascii="Trebuchet MS" w:hAnsi="Trebuchet MS"/>
          <w:lang w:eastAsia="bg-BG"/>
        </w:rPr>
      </w:pPr>
      <w:r w:rsidRPr="000461A9">
        <w:rPr>
          <w:rFonts w:ascii="Trebuchet MS" w:hAnsi="Trebuchet MS"/>
          <w:lang w:eastAsia="bg-BG"/>
        </w:rPr>
        <w:tab/>
      </w:r>
      <w:r w:rsidRPr="000461A9">
        <w:rPr>
          <w:rFonts w:ascii="Trebuchet MS" w:hAnsi="Trebuchet MS"/>
          <w:lang w:eastAsia="bg-BG"/>
        </w:rPr>
        <w:tab/>
      </w:r>
      <w:r w:rsidR="00954717" w:rsidRPr="000461A9">
        <w:rPr>
          <w:rFonts w:ascii="Trebuchet MS" w:hAnsi="Trebuchet MS"/>
          <w:lang w:eastAsia="bg-BG"/>
        </w:rPr>
        <w:t xml:space="preserve">-        интернет адрес: </w:t>
      </w:r>
      <w:hyperlink r:id="rId9" w:history="1">
        <w:r w:rsidR="00974A08" w:rsidRPr="000461A9">
          <w:rPr>
            <w:rStyle w:val="a4"/>
            <w:rFonts w:ascii="Trebuchet MS" w:hAnsi="Trebuchet MS"/>
            <w:lang w:eastAsia="bg-BG"/>
          </w:rPr>
          <w:t>http://www.nap.bg/</w:t>
        </w:r>
      </w:hyperlink>
    </w:p>
    <w:p w14:paraId="5AE7966A" w14:textId="77777777" w:rsidR="00775D91" w:rsidRPr="000461A9" w:rsidRDefault="00152122" w:rsidP="00D73723">
      <w:pPr>
        <w:tabs>
          <w:tab w:val="left" w:pos="284"/>
        </w:tabs>
        <w:spacing w:afterLines="40" w:after="96" w:line="240" w:lineRule="auto"/>
        <w:rPr>
          <w:rFonts w:ascii="Trebuchet MS" w:hAnsi="Trebuchet MS"/>
          <w:lang w:eastAsia="bg-BG"/>
        </w:rPr>
      </w:pPr>
      <w:r w:rsidRPr="000461A9">
        <w:rPr>
          <w:rFonts w:ascii="Trebuchet MS" w:hAnsi="Trebuchet MS"/>
          <w:b/>
          <w:bCs/>
          <w:lang w:eastAsia="bg-BG"/>
        </w:rPr>
        <w:tab/>
      </w:r>
      <w:r w:rsidR="00191DA1" w:rsidRPr="000461A9">
        <w:rPr>
          <w:rFonts w:ascii="Trebuchet MS" w:hAnsi="Trebuchet MS"/>
          <w:b/>
          <w:bCs/>
          <w:lang w:eastAsia="bg-BG"/>
        </w:rPr>
        <w:t xml:space="preserve">     </w:t>
      </w:r>
      <w:r w:rsidR="00775D91" w:rsidRPr="000461A9">
        <w:rPr>
          <w:rFonts w:ascii="Trebuchet MS" w:hAnsi="Trebuchet MS"/>
          <w:b/>
          <w:bCs/>
          <w:lang w:eastAsia="bg-BG"/>
        </w:rPr>
        <w:t>5.1.</w:t>
      </w:r>
      <w:r w:rsidR="0072461A" w:rsidRPr="000461A9">
        <w:rPr>
          <w:rFonts w:ascii="Trebuchet MS" w:hAnsi="Trebuchet MS"/>
          <w:b/>
          <w:bCs/>
          <w:lang w:val="en-US" w:eastAsia="bg-BG"/>
        </w:rPr>
        <w:t>2</w:t>
      </w:r>
      <w:r w:rsidR="00775D91" w:rsidRPr="000461A9">
        <w:rPr>
          <w:rFonts w:ascii="Trebuchet MS" w:hAnsi="Trebuchet MS"/>
          <w:b/>
          <w:bCs/>
          <w:lang w:eastAsia="bg-BG"/>
        </w:rPr>
        <w:t>.</w:t>
      </w:r>
      <w:r w:rsidR="00775D91" w:rsidRPr="000461A9">
        <w:rPr>
          <w:rFonts w:ascii="Trebuchet MS" w:hAnsi="Trebuchet MS"/>
          <w:bCs/>
          <w:lang w:eastAsia="bg-BG"/>
        </w:rPr>
        <w:t xml:space="preserve"> Относно задълженията, свързани с акцизи и мита:</w:t>
      </w:r>
    </w:p>
    <w:p w14:paraId="01824D15" w14:textId="77777777" w:rsidR="00775D91" w:rsidRPr="000461A9" w:rsidRDefault="00152122" w:rsidP="00D73723">
      <w:pPr>
        <w:tabs>
          <w:tab w:val="left" w:pos="284"/>
        </w:tabs>
        <w:spacing w:afterLines="40" w:after="96" w:line="240" w:lineRule="auto"/>
        <w:rPr>
          <w:rFonts w:ascii="Trebuchet MS" w:hAnsi="Trebuchet MS"/>
          <w:lang w:eastAsia="bg-BG"/>
        </w:rPr>
      </w:pPr>
      <w:r w:rsidRPr="000461A9">
        <w:rPr>
          <w:rFonts w:ascii="Trebuchet MS" w:hAnsi="Trebuchet MS"/>
          <w:lang w:eastAsia="bg-BG"/>
        </w:rPr>
        <w:tab/>
      </w:r>
      <w:r w:rsidR="00191DA1" w:rsidRPr="000461A9">
        <w:rPr>
          <w:rFonts w:ascii="Trebuchet MS" w:hAnsi="Trebuchet MS"/>
          <w:lang w:eastAsia="bg-BG"/>
        </w:rPr>
        <w:t xml:space="preserve">    </w:t>
      </w:r>
      <w:r w:rsidR="00775D91" w:rsidRPr="000461A9">
        <w:rPr>
          <w:rFonts w:ascii="Trebuchet MS" w:hAnsi="Trebuchet MS"/>
          <w:lang w:eastAsia="bg-BG"/>
        </w:rPr>
        <w:t xml:space="preserve">Агенция „Митници”: </w:t>
      </w:r>
    </w:p>
    <w:p w14:paraId="7ED3D9AB" w14:textId="77777777" w:rsidR="00775D91" w:rsidRPr="000461A9" w:rsidRDefault="00152122" w:rsidP="00D73723">
      <w:pPr>
        <w:tabs>
          <w:tab w:val="left" w:pos="284"/>
        </w:tabs>
        <w:spacing w:afterLines="40" w:after="96" w:line="240" w:lineRule="auto"/>
        <w:rPr>
          <w:rFonts w:ascii="Trebuchet MS" w:hAnsi="Trebuchet MS"/>
        </w:rPr>
      </w:pPr>
      <w:r w:rsidRPr="000461A9">
        <w:rPr>
          <w:rFonts w:ascii="Trebuchet MS" w:hAnsi="Trebuchet MS"/>
          <w:lang w:eastAsia="bg-BG"/>
        </w:rPr>
        <w:tab/>
      </w:r>
      <w:r w:rsidRPr="000461A9">
        <w:rPr>
          <w:rFonts w:ascii="Trebuchet MS" w:hAnsi="Trebuchet MS"/>
          <w:lang w:eastAsia="bg-BG"/>
        </w:rPr>
        <w:tab/>
      </w:r>
      <w:r w:rsidR="00775D91" w:rsidRPr="000461A9">
        <w:rPr>
          <w:rFonts w:ascii="Trebuchet MS" w:hAnsi="Trebuchet MS"/>
          <w:lang w:eastAsia="bg-BG"/>
        </w:rPr>
        <w:t>-        Информационен телефон на АМ - +3592</w:t>
      </w:r>
      <w:r w:rsidR="00775D91" w:rsidRPr="000461A9">
        <w:rPr>
          <w:rFonts w:ascii="Trebuchet MS" w:hAnsi="Trebuchet MS"/>
        </w:rPr>
        <w:t>98594980;</w:t>
      </w:r>
    </w:p>
    <w:p w14:paraId="20527A6C" w14:textId="77777777" w:rsidR="00775D91" w:rsidRPr="000461A9" w:rsidRDefault="00152122" w:rsidP="00D73723">
      <w:pPr>
        <w:tabs>
          <w:tab w:val="left" w:pos="284"/>
        </w:tabs>
        <w:spacing w:afterLines="40" w:after="96" w:line="240" w:lineRule="auto"/>
        <w:rPr>
          <w:rFonts w:ascii="Trebuchet MS" w:hAnsi="Trebuchet MS"/>
          <w:lang w:val="en-US" w:eastAsia="bg-BG"/>
        </w:rPr>
      </w:pPr>
      <w:r w:rsidRPr="000461A9">
        <w:rPr>
          <w:rFonts w:ascii="Trebuchet MS" w:hAnsi="Trebuchet MS"/>
        </w:rPr>
        <w:tab/>
      </w:r>
      <w:r w:rsidRPr="000461A9">
        <w:rPr>
          <w:rFonts w:ascii="Trebuchet MS" w:hAnsi="Trebuchet MS"/>
        </w:rPr>
        <w:tab/>
      </w:r>
      <w:r w:rsidR="00775D91" w:rsidRPr="000461A9">
        <w:rPr>
          <w:rFonts w:ascii="Trebuchet MS" w:hAnsi="Trebuchet MS"/>
        </w:rPr>
        <w:t xml:space="preserve">-        интернет адрес: </w:t>
      </w:r>
      <w:r w:rsidR="00775D91" w:rsidRPr="000461A9">
        <w:rPr>
          <w:rFonts w:ascii="Trebuchet MS" w:hAnsi="Trebuchet MS"/>
          <w:lang w:val="en-US"/>
        </w:rPr>
        <w:t xml:space="preserve">http: </w:t>
      </w:r>
      <w:hyperlink r:id="rId10" w:history="1">
        <w:r w:rsidR="00775D91" w:rsidRPr="000461A9">
          <w:rPr>
            <w:rStyle w:val="a4"/>
            <w:rFonts w:ascii="Trebuchet MS" w:hAnsi="Trebuchet MS"/>
            <w:lang w:val="en-US"/>
          </w:rPr>
          <w:t>www.customs.bg</w:t>
        </w:r>
      </w:hyperlink>
      <w:r w:rsidR="00775D91" w:rsidRPr="000461A9">
        <w:rPr>
          <w:rFonts w:ascii="Trebuchet MS" w:hAnsi="Trebuchet MS"/>
          <w:lang w:val="en-US"/>
        </w:rPr>
        <w:t xml:space="preserve">; </w:t>
      </w:r>
    </w:p>
    <w:p w14:paraId="172F45A6" w14:textId="77777777" w:rsidR="00B55D71" w:rsidRPr="000461A9" w:rsidRDefault="00152122" w:rsidP="00D73723">
      <w:pPr>
        <w:tabs>
          <w:tab w:val="left" w:pos="284"/>
        </w:tabs>
        <w:spacing w:afterLines="40" w:after="96" w:line="240" w:lineRule="auto"/>
        <w:rPr>
          <w:rFonts w:ascii="Trebuchet MS" w:hAnsi="Trebuchet MS"/>
          <w:lang w:eastAsia="bg-BG"/>
        </w:rPr>
      </w:pPr>
      <w:r w:rsidRPr="000461A9">
        <w:rPr>
          <w:rFonts w:ascii="Trebuchet MS" w:hAnsi="Trebuchet MS"/>
          <w:b/>
          <w:lang w:eastAsia="bg-BG"/>
        </w:rPr>
        <w:lastRenderedPageBreak/>
        <w:tab/>
      </w:r>
      <w:r w:rsidRPr="000461A9">
        <w:rPr>
          <w:rFonts w:ascii="Trebuchet MS" w:hAnsi="Trebuchet MS"/>
          <w:b/>
          <w:lang w:eastAsia="bg-BG"/>
        </w:rPr>
        <w:tab/>
      </w:r>
      <w:r w:rsidR="00BE4E43" w:rsidRPr="000461A9">
        <w:rPr>
          <w:rFonts w:ascii="Trebuchet MS" w:hAnsi="Trebuchet MS"/>
          <w:b/>
          <w:lang w:eastAsia="bg-BG"/>
        </w:rPr>
        <w:t>5</w:t>
      </w:r>
      <w:r w:rsidR="00954717" w:rsidRPr="000461A9">
        <w:rPr>
          <w:rFonts w:ascii="Trebuchet MS" w:hAnsi="Trebuchet MS"/>
          <w:b/>
          <w:bCs/>
          <w:lang w:eastAsia="bg-BG"/>
        </w:rPr>
        <w:t>.2.</w:t>
      </w:r>
      <w:r w:rsidR="00954717" w:rsidRPr="000461A9">
        <w:rPr>
          <w:rFonts w:ascii="Trebuchet MS" w:hAnsi="Trebuchet MS"/>
          <w:bCs/>
          <w:lang w:eastAsia="bg-BG"/>
        </w:rPr>
        <w:t xml:space="preserve"> Относно задълженията, опазване на околната среда:</w:t>
      </w:r>
    </w:p>
    <w:p w14:paraId="0B8F9E91" w14:textId="77777777" w:rsidR="00B55D71" w:rsidRPr="000461A9" w:rsidRDefault="00152122" w:rsidP="00D73723">
      <w:pPr>
        <w:tabs>
          <w:tab w:val="left" w:pos="57"/>
          <w:tab w:val="left" w:pos="284"/>
        </w:tabs>
        <w:spacing w:afterLines="40" w:after="96" w:line="240" w:lineRule="auto"/>
        <w:jc w:val="both"/>
        <w:rPr>
          <w:rFonts w:ascii="Trebuchet MS" w:hAnsi="Trebuchet MS"/>
          <w:lang w:eastAsia="bg-BG"/>
        </w:rPr>
      </w:pPr>
      <w:r w:rsidRPr="000461A9">
        <w:rPr>
          <w:rFonts w:ascii="Trebuchet MS" w:hAnsi="Trebuchet MS"/>
          <w:lang w:eastAsia="bg-BG"/>
        </w:rPr>
        <w:tab/>
      </w:r>
      <w:r w:rsidRPr="000461A9">
        <w:rPr>
          <w:rFonts w:ascii="Trebuchet MS" w:hAnsi="Trebuchet MS"/>
          <w:lang w:eastAsia="bg-BG"/>
        </w:rPr>
        <w:tab/>
      </w:r>
      <w:r w:rsidRPr="000461A9">
        <w:rPr>
          <w:rFonts w:ascii="Trebuchet MS" w:hAnsi="Trebuchet MS"/>
          <w:lang w:eastAsia="bg-BG"/>
        </w:rPr>
        <w:tab/>
      </w:r>
      <w:r w:rsidR="00954717" w:rsidRPr="000461A9">
        <w:rPr>
          <w:rFonts w:ascii="Trebuchet MS" w:hAnsi="Trebuchet MS"/>
          <w:lang w:eastAsia="bg-BG"/>
        </w:rPr>
        <w:t>Министерство на околната среда и водите:</w:t>
      </w:r>
    </w:p>
    <w:p w14:paraId="1FC2C910" w14:textId="77777777" w:rsidR="00B55D71" w:rsidRPr="000461A9" w:rsidRDefault="00152122" w:rsidP="00D73723">
      <w:pPr>
        <w:tabs>
          <w:tab w:val="left" w:pos="57"/>
          <w:tab w:val="left" w:pos="284"/>
        </w:tabs>
        <w:spacing w:afterLines="40" w:after="96" w:line="240" w:lineRule="auto"/>
        <w:jc w:val="both"/>
        <w:rPr>
          <w:rFonts w:ascii="Trebuchet MS" w:hAnsi="Trebuchet MS"/>
          <w:lang w:eastAsia="bg-BG"/>
        </w:rPr>
      </w:pPr>
      <w:r w:rsidRPr="000461A9">
        <w:rPr>
          <w:rFonts w:ascii="Trebuchet MS" w:hAnsi="Trebuchet MS"/>
          <w:lang w:eastAsia="bg-BG"/>
        </w:rPr>
        <w:tab/>
      </w:r>
      <w:r w:rsidRPr="000461A9">
        <w:rPr>
          <w:rFonts w:ascii="Trebuchet MS" w:hAnsi="Trebuchet MS"/>
          <w:lang w:eastAsia="bg-BG"/>
        </w:rPr>
        <w:tab/>
      </w:r>
      <w:r w:rsidRPr="000461A9">
        <w:rPr>
          <w:rFonts w:ascii="Trebuchet MS" w:hAnsi="Trebuchet MS"/>
          <w:lang w:eastAsia="bg-BG"/>
        </w:rPr>
        <w:tab/>
      </w:r>
      <w:r w:rsidR="00954717" w:rsidRPr="000461A9">
        <w:rPr>
          <w:rFonts w:ascii="Trebuchet MS" w:hAnsi="Trebuchet MS"/>
          <w:lang w:eastAsia="bg-BG"/>
        </w:rPr>
        <w:t>-        Информационен център на МОСВ; работи за посетители всеки работен ден от 14 до 17 ч.;</w:t>
      </w:r>
    </w:p>
    <w:p w14:paraId="0EA840FC" w14:textId="77777777" w:rsidR="00B55D71" w:rsidRPr="000461A9" w:rsidRDefault="00152122" w:rsidP="00D73723">
      <w:pPr>
        <w:tabs>
          <w:tab w:val="left" w:pos="57"/>
          <w:tab w:val="left" w:pos="284"/>
        </w:tabs>
        <w:spacing w:afterLines="40" w:after="96" w:line="240" w:lineRule="auto"/>
        <w:jc w:val="both"/>
        <w:rPr>
          <w:rFonts w:ascii="Trebuchet MS" w:hAnsi="Trebuchet MS"/>
          <w:lang w:eastAsia="bg-BG"/>
        </w:rPr>
      </w:pPr>
      <w:r w:rsidRPr="000461A9">
        <w:rPr>
          <w:rFonts w:ascii="Trebuchet MS" w:hAnsi="Trebuchet MS"/>
          <w:lang w:eastAsia="bg-BG"/>
        </w:rPr>
        <w:tab/>
      </w:r>
      <w:r w:rsidRPr="000461A9">
        <w:rPr>
          <w:rFonts w:ascii="Trebuchet MS" w:hAnsi="Trebuchet MS"/>
          <w:lang w:eastAsia="bg-BG"/>
        </w:rPr>
        <w:tab/>
      </w:r>
      <w:r w:rsidRPr="000461A9">
        <w:rPr>
          <w:rFonts w:ascii="Trebuchet MS" w:hAnsi="Trebuchet MS"/>
          <w:lang w:eastAsia="bg-BG"/>
        </w:rPr>
        <w:tab/>
      </w:r>
      <w:r w:rsidR="00954717" w:rsidRPr="000461A9">
        <w:rPr>
          <w:rFonts w:ascii="Trebuchet MS" w:hAnsi="Trebuchet MS"/>
          <w:lang w:eastAsia="bg-BG"/>
        </w:rPr>
        <w:t>-         София</w:t>
      </w:r>
      <w:r w:rsidR="00A906EB" w:rsidRPr="000461A9">
        <w:rPr>
          <w:rFonts w:ascii="Trebuchet MS" w:hAnsi="Trebuchet MS"/>
          <w:lang w:eastAsia="bg-BG"/>
        </w:rPr>
        <w:t xml:space="preserve"> </w:t>
      </w:r>
      <w:r w:rsidR="00954717" w:rsidRPr="000461A9">
        <w:rPr>
          <w:rFonts w:ascii="Trebuchet MS" w:hAnsi="Trebuchet MS"/>
          <w:lang w:eastAsia="bg-BG"/>
        </w:rPr>
        <w:t>1000, ул. "У. Гладстон" № 67,Телефон: 02/ 940 6331;</w:t>
      </w:r>
    </w:p>
    <w:p w14:paraId="67D1B2AD" w14:textId="77777777" w:rsidR="00B55D71" w:rsidRPr="000461A9" w:rsidRDefault="00152122" w:rsidP="00D73723">
      <w:pPr>
        <w:tabs>
          <w:tab w:val="left" w:pos="57"/>
          <w:tab w:val="left" w:pos="284"/>
        </w:tabs>
        <w:spacing w:afterLines="40" w:after="96" w:line="240" w:lineRule="auto"/>
        <w:jc w:val="both"/>
        <w:rPr>
          <w:rFonts w:ascii="Trebuchet MS" w:hAnsi="Trebuchet MS"/>
          <w:lang w:eastAsia="bg-BG"/>
        </w:rPr>
      </w:pPr>
      <w:r w:rsidRPr="000461A9">
        <w:rPr>
          <w:rFonts w:ascii="Trebuchet MS" w:hAnsi="Trebuchet MS"/>
          <w:lang w:eastAsia="bg-BG"/>
        </w:rPr>
        <w:tab/>
      </w:r>
      <w:r w:rsidRPr="000461A9">
        <w:rPr>
          <w:rFonts w:ascii="Trebuchet MS" w:hAnsi="Trebuchet MS"/>
          <w:lang w:eastAsia="bg-BG"/>
        </w:rPr>
        <w:tab/>
      </w:r>
      <w:r w:rsidRPr="000461A9">
        <w:rPr>
          <w:rFonts w:ascii="Trebuchet MS" w:hAnsi="Trebuchet MS"/>
          <w:lang w:eastAsia="bg-BG"/>
        </w:rPr>
        <w:tab/>
      </w:r>
      <w:r w:rsidR="00954717" w:rsidRPr="000461A9">
        <w:rPr>
          <w:rFonts w:ascii="Trebuchet MS" w:hAnsi="Trebuchet MS"/>
          <w:lang w:eastAsia="bg-BG"/>
        </w:rPr>
        <w:t xml:space="preserve">-        Интернет адрес: </w:t>
      </w:r>
      <w:r w:rsidR="00954717" w:rsidRPr="000461A9">
        <w:rPr>
          <w:rFonts w:ascii="Trebuchet MS" w:hAnsi="Trebuchet MS"/>
          <w:u w:val="single"/>
          <w:lang w:eastAsia="bg-BG"/>
        </w:rPr>
        <w:t> http://www3.moew.government.bg/</w:t>
      </w:r>
    </w:p>
    <w:p w14:paraId="72C07A5A" w14:textId="77777777" w:rsidR="00B55D71" w:rsidRPr="000461A9" w:rsidRDefault="00152122" w:rsidP="00D73723">
      <w:pPr>
        <w:tabs>
          <w:tab w:val="left" w:pos="57"/>
          <w:tab w:val="left" w:pos="284"/>
        </w:tabs>
        <w:spacing w:afterLines="40" w:after="96" w:line="240" w:lineRule="auto"/>
        <w:rPr>
          <w:rFonts w:ascii="Trebuchet MS" w:hAnsi="Trebuchet MS"/>
          <w:lang w:eastAsia="bg-BG"/>
        </w:rPr>
      </w:pPr>
      <w:r w:rsidRPr="000461A9">
        <w:rPr>
          <w:rFonts w:ascii="Trebuchet MS" w:hAnsi="Trebuchet MS"/>
          <w:b/>
          <w:lang w:eastAsia="bg-BG"/>
        </w:rPr>
        <w:tab/>
      </w:r>
      <w:r w:rsidRPr="000461A9">
        <w:rPr>
          <w:rFonts w:ascii="Trebuchet MS" w:hAnsi="Trebuchet MS"/>
          <w:b/>
          <w:lang w:eastAsia="bg-BG"/>
        </w:rPr>
        <w:tab/>
      </w:r>
      <w:r w:rsidRPr="000461A9">
        <w:rPr>
          <w:rFonts w:ascii="Trebuchet MS" w:hAnsi="Trebuchet MS"/>
          <w:b/>
          <w:lang w:eastAsia="bg-BG"/>
        </w:rPr>
        <w:tab/>
      </w:r>
      <w:r w:rsidR="00BE4E43" w:rsidRPr="000461A9">
        <w:rPr>
          <w:rFonts w:ascii="Trebuchet MS" w:hAnsi="Trebuchet MS"/>
          <w:b/>
          <w:lang w:eastAsia="bg-BG"/>
        </w:rPr>
        <w:t>5</w:t>
      </w:r>
      <w:r w:rsidR="00954717" w:rsidRPr="000461A9">
        <w:rPr>
          <w:rFonts w:ascii="Trebuchet MS" w:hAnsi="Trebuchet MS"/>
          <w:b/>
          <w:lang w:eastAsia="bg-BG"/>
        </w:rPr>
        <w:t>.3.</w:t>
      </w:r>
      <w:r w:rsidR="007D7AFC" w:rsidRPr="000461A9">
        <w:rPr>
          <w:rFonts w:ascii="Trebuchet MS" w:hAnsi="Trebuchet MS"/>
          <w:b/>
          <w:lang w:eastAsia="bg-BG"/>
        </w:rPr>
        <w:t xml:space="preserve"> </w:t>
      </w:r>
      <w:r w:rsidR="00954717" w:rsidRPr="000461A9">
        <w:rPr>
          <w:rFonts w:ascii="Trebuchet MS" w:hAnsi="Trebuchet MS"/>
          <w:bCs/>
          <w:lang w:eastAsia="bg-BG"/>
        </w:rPr>
        <w:t>Относно задълженията, закрила на заетостта и условията на труд:</w:t>
      </w:r>
    </w:p>
    <w:p w14:paraId="5D22B0ED" w14:textId="77777777" w:rsidR="00B55D71" w:rsidRPr="000461A9" w:rsidRDefault="00152122" w:rsidP="00D73723">
      <w:pPr>
        <w:tabs>
          <w:tab w:val="left" w:pos="57"/>
          <w:tab w:val="left" w:pos="284"/>
        </w:tabs>
        <w:spacing w:afterLines="40" w:after="96" w:line="240" w:lineRule="auto"/>
        <w:jc w:val="both"/>
        <w:rPr>
          <w:rFonts w:ascii="Trebuchet MS" w:hAnsi="Trebuchet MS"/>
          <w:lang w:eastAsia="bg-BG"/>
        </w:rPr>
      </w:pPr>
      <w:r w:rsidRPr="000461A9">
        <w:rPr>
          <w:rFonts w:ascii="Trebuchet MS" w:hAnsi="Trebuchet MS"/>
          <w:lang w:eastAsia="bg-BG"/>
        </w:rPr>
        <w:tab/>
      </w:r>
      <w:r w:rsidRPr="000461A9">
        <w:rPr>
          <w:rFonts w:ascii="Trebuchet MS" w:hAnsi="Trebuchet MS"/>
          <w:lang w:eastAsia="bg-BG"/>
        </w:rPr>
        <w:tab/>
      </w:r>
      <w:r w:rsidRPr="000461A9">
        <w:rPr>
          <w:rFonts w:ascii="Trebuchet MS" w:hAnsi="Trebuchet MS"/>
          <w:lang w:eastAsia="bg-BG"/>
        </w:rPr>
        <w:tab/>
      </w:r>
      <w:r w:rsidR="00954717" w:rsidRPr="000461A9">
        <w:rPr>
          <w:rFonts w:ascii="Trebuchet MS" w:hAnsi="Trebuchet MS"/>
          <w:lang w:eastAsia="bg-BG"/>
        </w:rPr>
        <w:t>Министерство на труда и социалната политика:</w:t>
      </w:r>
    </w:p>
    <w:p w14:paraId="16EA5309" w14:textId="77777777" w:rsidR="00B55D71" w:rsidRPr="000461A9" w:rsidRDefault="00152122" w:rsidP="00D73723">
      <w:pPr>
        <w:tabs>
          <w:tab w:val="left" w:pos="284"/>
          <w:tab w:val="left" w:pos="627"/>
        </w:tabs>
        <w:spacing w:afterLines="40" w:after="96" w:line="240" w:lineRule="auto"/>
        <w:jc w:val="both"/>
        <w:rPr>
          <w:rFonts w:ascii="Trebuchet MS" w:hAnsi="Trebuchet MS"/>
          <w:color w:val="0000FF"/>
          <w:u w:val="single"/>
          <w:lang w:eastAsia="bg-BG"/>
        </w:rPr>
      </w:pPr>
      <w:r w:rsidRPr="000461A9">
        <w:rPr>
          <w:rFonts w:ascii="Trebuchet MS" w:hAnsi="Trebuchet MS"/>
          <w:lang w:eastAsia="bg-BG"/>
        </w:rPr>
        <w:tab/>
      </w:r>
      <w:r w:rsidRPr="000461A9">
        <w:rPr>
          <w:rFonts w:ascii="Trebuchet MS" w:hAnsi="Trebuchet MS"/>
          <w:lang w:eastAsia="bg-BG"/>
        </w:rPr>
        <w:tab/>
      </w:r>
      <w:r w:rsidR="00954717" w:rsidRPr="000461A9">
        <w:rPr>
          <w:rFonts w:ascii="Trebuchet MS" w:hAnsi="Trebuchet MS"/>
          <w:lang w:eastAsia="bg-BG"/>
        </w:rPr>
        <w:t xml:space="preserve">-        Интернет адрес:  </w:t>
      </w:r>
      <w:r w:rsidR="00954717" w:rsidRPr="000461A9">
        <w:rPr>
          <w:rFonts w:ascii="Trebuchet MS" w:hAnsi="Trebuchet MS"/>
          <w:u w:val="single"/>
          <w:lang w:eastAsia="bg-BG"/>
        </w:rPr>
        <w:t>http://www.mlsp.government.bg</w:t>
      </w:r>
    </w:p>
    <w:p w14:paraId="36803911" w14:textId="77777777" w:rsidR="00B55D71" w:rsidRPr="000461A9" w:rsidRDefault="00152122" w:rsidP="00D73723">
      <w:pPr>
        <w:tabs>
          <w:tab w:val="left" w:pos="284"/>
          <w:tab w:val="left" w:pos="627"/>
        </w:tabs>
        <w:spacing w:afterLines="40" w:after="96" w:line="240" w:lineRule="auto"/>
        <w:jc w:val="both"/>
        <w:rPr>
          <w:rFonts w:ascii="Trebuchet MS" w:hAnsi="Trebuchet MS"/>
          <w:lang w:eastAsia="bg-BG"/>
        </w:rPr>
      </w:pPr>
      <w:r w:rsidRPr="000461A9">
        <w:rPr>
          <w:rFonts w:ascii="Trebuchet MS" w:hAnsi="Trebuchet MS"/>
          <w:lang w:eastAsia="bg-BG"/>
        </w:rPr>
        <w:tab/>
      </w:r>
      <w:r w:rsidRPr="000461A9">
        <w:rPr>
          <w:rFonts w:ascii="Trebuchet MS" w:hAnsi="Trebuchet MS"/>
          <w:lang w:eastAsia="bg-BG"/>
        </w:rPr>
        <w:tab/>
      </w:r>
      <w:r w:rsidR="00954717" w:rsidRPr="000461A9">
        <w:rPr>
          <w:rFonts w:ascii="Trebuchet MS" w:hAnsi="Trebuchet MS"/>
          <w:lang w:eastAsia="bg-BG"/>
        </w:rPr>
        <w:t>-        София 1051, ул. Триадица №</w:t>
      </w:r>
      <w:r w:rsidR="007D7AFC" w:rsidRPr="000461A9">
        <w:rPr>
          <w:rFonts w:ascii="Trebuchet MS" w:hAnsi="Trebuchet MS"/>
          <w:lang w:eastAsia="bg-BG"/>
        </w:rPr>
        <w:t xml:space="preserve"> </w:t>
      </w:r>
      <w:r w:rsidR="00954717" w:rsidRPr="000461A9">
        <w:rPr>
          <w:rFonts w:ascii="Trebuchet MS" w:hAnsi="Trebuchet MS"/>
          <w:lang w:eastAsia="bg-BG"/>
        </w:rPr>
        <w:t>2, Телефон: 8119 443</w:t>
      </w:r>
    </w:p>
    <w:p w14:paraId="701A0EE0" w14:textId="77777777" w:rsidR="00B55D71" w:rsidRPr="000461A9" w:rsidRDefault="00BE4E43" w:rsidP="00D73723">
      <w:pPr>
        <w:widowControl w:val="0"/>
        <w:spacing w:afterLines="40" w:after="96" w:line="240" w:lineRule="auto"/>
        <w:ind w:firstLine="708"/>
        <w:jc w:val="both"/>
        <w:rPr>
          <w:rFonts w:ascii="Trebuchet MS" w:hAnsi="Trebuchet MS"/>
          <w:b/>
          <w:iCs/>
        </w:rPr>
      </w:pPr>
      <w:r w:rsidRPr="000461A9">
        <w:rPr>
          <w:rFonts w:ascii="Trebuchet MS" w:hAnsi="Trebuchet MS"/>
          <w:b/>
          <w:iCs/>
        </w:rPr>
        <w:t>6</w:t>
      </w:r>
      <w:r w:rsidR="004A0B7A" w:rsidRPr="000461A9">
        <w:rPr>
          <w:rFonts w:ascii="Trebuchet MS" w:hAnsi="Trebuchet MS"/>
          <w:b/>
          <w:iCs/>
        </w:rPr>
        <w:t>. Комуникация между Възложител и участниците</w:t>
      </w:r>
    </w:p>
    <w:p w14:paraId="32B98F14" w14:textId="77777777" w:rsidR="00B55D71" w:rsidRPr="000461A9" w:rsidRDefault="0062224C" w:rsidP="00D73723">
      <w:pPr>
        <w:shd w:val="clear" w:color="auto" w:fill="FFFFFF"/>
        <w:spacing w:afterLines="40" w:after="96" w:line="240" w:lineRule="auto"/>
        <w:ind w:right="-143" w:firstLine="708"/>
        <w:jc w:val="both"/>
        <w:rPr>
          <w:rFonts w:ascii="Trebuchet MS" w:hAnsi="Trebuchet MS"/>
          <w:spacing w:val="-1"/>
        </w:rPr>
      </w:pPr>
      <w:r w:rsidRPr="000461A9">
        <w:rPr>
          <w:rFonts w:ascii="Trebuchet MS" w:hAnsi="Trebuchet MS"/>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0461A9">
        <w:rPr>
          <w:rFonts w:ascii="Trebuchet MS" w:hAnsi="Trebuchet MS"/>
          <w:b/>
          <w:spacing w:val="-1"/>
        </w:rPr>
        <w:t>Български език</w:t>
      </w:r>
      <w:r w:rsidRPr="000461A9">
        <w:rPr>
          <w:rFonts w:ascii="Trebuchet MS" w:hAnsi="Trebuchet MS"/>
          <w:spacing w:val="-1"/>
        </w:rPr>
        <w:t xml:space="preserve">. Писма/кореспонденция представени на чужд език се представят задължително в превод на </w:t>
      </w:r>
      <w:r w:rsidRPr="000461A9">
        <w:rPr>
          <w:rFonts w:ascii="Trebuchet MS" w:hAnsi="Trebuchet MS"/>
          <w:b/>
          <w:spacing w:val="-1"/>
        </w:rPr>
        <w:t>Български език</w:t>
      </w:r>
      <w:r w:rsidRPr="000461A9">
        <w:rPr>
          <w:rFonts w:ascii="Trebuchet MS" w:hAnsi="Trebuchet MS"/>
          <w:spacing w:val="-1"/>
        </w:rPr>
        <w:t xml:space="preserve">. Работния език за изпълнение на поръчката е български.  </w:t>
      </w:r>
    </w:p>
    <w:p w14:paraId="13B2B4BB" w14:textId="77777777" w:rsidR="00B55D71" w:rsidRPr="000461A9" w:rsidRDefault="0062224C" w:rsidP="00D73723">
      <w:pPr>
        <w:shd w:val="clear" w:color="auto" w:fill="FFFFFF"/>
        <w:suppressAutoHyphens w:val="0"/>
        <w:spacing w:afterLines="40" w:after="96" w:line="240" w:lineRule="auto"/>
        <w:ind w:right="-143" w:firstLine="708"/>
        <w:jc w:val="both"/>
        <w:rPr>
          <w:rFonts w:ascii="Trebuchet MS" w:hAnsi="Trebuchet MS"/>
          <w:spacing w:val="-1"/>
        </w:rPr>
      </w:pPr>
      <w:r w:rsidRPr="000461A9">
        <w:rPr>
          <w:rFonts w:ascii="Trebuchet MS" w:hAnsi="Trebuchet MS"/>
          <w:spacing w:val="-1"/>
        </w:rPr>
        <w:t>Обменът на информация между Възложителя и участника може да се извършва по един от следните допустими начини:</w:t>
      </w:r>
    </w:p>
    <w:p w14:paraId="49CC21D4" w14:textId="77777777" w:rsidR="00B55D71" w:rsidRPr="000461A9" w:rsidRDefault="0062224C" w:rsidP="00D73723">
      <w:pPr>
        <w:shd w:val="clear" w:color="auto" w:fill="FFFFFF"/>
        <w:spacing w:afterLines="40" w:after="96" w:line="240" w:lineRule="auto"/>
        <w:ind w:right="-143"/>
        <w:jc w:val="both"/>
        <w:rPr>
          <w:rFonts w:ascii="Trebuchet MS" w:hAnsi="Trebuchet MS"/>
          <w:spacing w:val="-1"/>
        </w:rPr>
      </w:pPr>
      <w:r w:rsidRPr="000461A9">
        <w:rPr>
          <w:rFonts w:ascii="Trebuchet MS" w:hAnsi="Trebuchet MS"/>
          <w:spacing w:val="-1"/>
        </w:rPr>
        <w:tab/>
      </w:r>
      <w:r w:rsidRPr="000461A9">
        <w:rPr>
          <w:rFonts w:ascii="Trebuchet MS" w:hAnsi="Trebuchet MS"/>
          <w:b/>
          <w:spacing w:val="-1"/>
        </w:rPr>
        <w:t>а)</w:t>
      </w:r>
      <w:r w:rsidRPr="000461A9">
        <w:rPr>
          <w:rFonts w:ascii="Trebuchet MS" w:hAnsi="Trebuchet MS"/>
          <w:spacing w:val="-1"/>
        </w:rPr>
        <w:t xml:space="preserve"> лично – срещу подпис;</w:t>
      </w:r>
    </w:p>
    <w:p w14:paraId="373AAF30" w14:textId="77777777" w:rsidR="00B55D71" w:rsidRPr="000461A9" w:rsidRDefault="0062224C" w:rsidP="00D73723">
      <w:pPr>
        <w:shd w:val="clear" w:color="auto" w:fill="FFFFFF"/>
        <w:spacing w:afterLines="40" w:after="96" w:line="240" w:lineRule="auto"/>
        <w:ind w:right="-143"/>
        <w:jc w:val="both"/>
        <w:rPr>
          <w:rFonts w:ascii="Trebuchet MS" w:hAnsi="Trebuchet MS"/>
          <w:spacing w:val="-1"/>
        </w:rPr>
      </w:pPr>
      <w:r w:rsidRPr="000461A9">
        <w:rPr>
          <w:rFonts w:ascii="Trebuchet MS" w:hAnsi="Trebuchet MS"/>
          <w:spacing w:val="-1"/>
        </w:rPr>
        <w:tab/>
      </w:r>
      <w:r w:rsidRPr="000461A9">
        <w:rPr>
          <w:rFonts w:ascii="Trebuchet MS" w:hAnsi="Trebuchet MS"/>
          <w:b/>
          <w:spacing w:val="-1"/>
        </w:rPr>
        <w:t>б)</w:t>
      </w:r>
      <w:r w:rsidRPr="000461A9">
        <w:rPr>
          <w:rFonts w:ascii="Trebuchet MS" w:hAnsi="Trebuchet MS"/>
          <w:spacing w:val="-1"/>
        </w:rPr>
        <w:t xml:space="preserve"> по пощата - чрез препоръчано писмо с обратна разписка, изпратено на посочения от участника адрес;</w:t>
      </w:r>
    </w:p>
    <w:p w14:paraId="615F90DD" w14:textId="77777777" w:rsidR="00B55D71" w:rsidRPr="000461A9" w:rsidRDefault="0062224C" w:rsidP="00D73723">
      <w:pPr>
        <w:shd w:val="clear" w:color="auto" w:fill="FFFFFF"/>
        <w:spacing w:afterLines="40" w:after="96" w:line="240" w:lineRule="auto"/>
        <w:ind w:right="-143"/>
        <w:jc w:val="both"/>
        <w:rPr>
          <w:rFonts w:ascii="Trebuchet MS" w:hAnsi="Trebuchet MS"/>
          <w:spacing w:val="-1"/>
        </w:rPr>
      </w:pPr>
      <w:r w:rsidRPr="000461A9">
        <w:rPr>
          <w:rFonts w:ascii="Trebuchet MS" w:hAnsi="Trebuchet MS"/>
          <w:spacing w:val="-1"/>
        </w:rPr>
        <w:tab/>
      </w:r>
      <w:r w:rsidRPr="000461A9">
        <w:rPr>
          <w:rFonts w:ascii="Trebuchet MS" w:hAnsi="Trebuchet MS"/>
          <w:b/>
          <w:spacing w:val="-1"/>
        </w:rPr>
        <w:t>в)</w:t>
      </w:r>
      <w:r w:rsidRPr="000461A9">
        <w:rPr>
          <w:rFonts w:ascii="Trebuchet MS" w:hAnsi="Trebuchet MS"/>
          <w:spacing w:val="-1"/>
        </w:rPr>
        <w:t xml:space="preserve"> чрез куриерска служба;</w:t>
      </w:r>
    </w:p>
    <w:p w14:paraId="2A45529E" w14:textId="77777777" w:rsidR="00B55D71" w:rsidRPr="000461A9" w:rsidRDefault="0062224C" w:rsidP="00D73723">
      <w:pPr>
        <w:shd w:val="clear" w:color="auto" w:fill="FFFFFF"/>
        <w:spacing w:afterLines="40" w:after="96" w:line="240" w:lineRule="auto"/>
        <w:ind w:right="-143"/>
        <w:jc w:val="both"/>
        <w:rPr>
          <w:rFonts w:ascii="Trebuchet MS" w:hAnsi="Trebuchet MS"/>
          <w:spacing w:val="-1"/>
        </w:rPr>
      </w:pPr>
      <w:r w:rsidRPr="000461A9">
        <w:rPr>
          <w:rFonts w:ascii="Trebuchet MS" w:hAnsi="Trebuchet MS"/>
          <w:spacing w:val="-1"/>
        </w:rPr>
        <w:tab/>
      </w:r>
      <w:r w:rsidRPr="000461A9">
        <w:rPr>
          <w:rFonts w:ascii="Trebuchet MS" w:hAnsi="Trebuchet MS"/>
          <w:b/>
          <w:spacing w:val="-1"/>
        </w:rPr>
        <w:t>г)</w:t>
      </w:r>
      <w:r w:rsidRPr="000461A9">
        <w:rPr>
          <w:rFonts w:ascii="Trebuchet MS" w:hAnsi="Trebuchet MS"/>
          <w:spacing w:val="-1"/>
        </w:rPr>
        <w:t xml:space="preserve"> по факс</w:t>
      </w:r>
      <w:r w:rsidR="0020537F" w:rsidRPr="000461A9">
        <w:rPr>
          <w:rFonts w:ascii="Trebuchet MS" w:hAnsi="Trebuchet MS"/>
          <w:spacing w:val="-1"/>
        </w:rPr>
        <w:t xml:space="preserve"> – посочен от страните в процедурата</w:t>
      </w:r>
      <w:r w:rsidRPr="000461A9">
        <w:rPr>
          <w:rFonts w:ascii="Trebuchet MS" w:hAnsi="Trebuchet MS"/>
          <w:spacing w:val="-1"/>
        </w:rPr>
        <w:t>;</w:t>
      </w:r>
    </w:p>
    <w:p w14:paraId="407F3331" w14:textId="77777777" w:rsidR="00B55D71" w:rsidRPr="000461A9" w:rsidRDefault="0062224C" w:rsidP="00D73723">
      <w:pPr>
        <w:shd w:val="clear" w:color="auto" w:fill="FFFFFF"/>
        <w:spacing w:afterLines="40" w:after="96" w:line="240" w:lineRule="auto"/>
        <w:ind w:right="-143"/>
        <w:jc w:val="both"/>
        <w:rPr>
          <w:rFonts w:ascii="Trebuchet MS" w:hAnsi="Trebuchet MS"/>
        </w:rPr>
      </w:pPr>
      <w:r w:rsidRPr="000461A9">
        <w:rPr>
          <w:rFonts w:ascii="Trebuchet MS" w:hAnsi="Trebuchet MS"/>
          <w:spacing w:val="-1"/>
        </w:rPr>
        <w:tab/>
      </w:r>
      <w:r w:rsidRPr="000461A9">
        <w:rPr>
          <w:rFonts w:ascii="Trebuchet MS" w:hAnsi="Trebuchet MS"/>
          <w:b/>
          <w:spacing w:val="-1"/>
        </w:rPr>
        <w:t>д)</w:t>
      </w:r>
      <w:r w:rsidRPr="000461A9">
        <w:rPr>
          <w:rFonts w:ascii="Trebuchet MS" w:hAnsi="Trebuchet MS"/>
          <w:spacing w:val="-1"/>
        </w:rPr>
        <w:t xml:space="preserve"> по електронен път – по електронна поща. </w:t>
      </w:r>
      <w:r w:rsidRPr="000461A9">
        <w:rPr>
          <w:rFonts w:ascii="Trebuchet MS" w:hAnsi="Trebuchet MS"/>
        </w:rPr>
        <w:t>В с</w:t>
      </w:r>
      <w:r w:rsidRPr="000461A9">
        <w:rPr>
          <w:rFonts w:ascii="Trebuchet MS" w:hAnsi="Trebuchet MS"/>
          <w:spacing w:val="-1"/>
        </w:rPr>
        <w:t>л</w:t>
      </w:r>
      <w:r w:rsidRPr="000461A9">
        <w:rPr>
          <w:rFonts w:ascii="Trebuchet MS" w:hAnsi="Trebuchet MS"/>
        </w:rPr>
        <w:t>учай,</w:t>
      </w:r>
      <w:r w:rsidRPr="000461A9">
        <w:rPr>
          <w:rFonts w:ascii="Trebuchet MS" w:hAnsi="Trebuchet MS"/>
          <w:spacing w:val="14"/>
        </w:rPr>
        <w:t xml:space="preserve"> </w:t>
      </w:r>
      <w:r w:rsidRPr="000461A9">
        <w:rPr>
          <w:rFonts w:ascii="Trebuchet MS" w:hAnsi="Trebuchet MS"/>
        </w:rPr>
        <w:t>при</w:t>
      </w:r>
      <w:r w:rsidRPr="000461A9">
        <w:rPr>
          <w:rFonts w:ascii="Trebuchet MS" w:hAnsi="Trebuchet MS"/>
          <w:spacing w:val="12"/>
        </w:rPr>
        <w:t xml:space="preserve"> </w:t>
      </w:r>
      <w:r w:rsidRPr="000461A9">
        <w:rPr>
          <w:rFonts w:ascii="Trebuchet MS" w:hAnsi="Trebuchet MS"/>
          <w:spacing w:val="2"/>
        </w:rPr>
        <w:t>у</w:t>
      </w:r>
      <w:r w:rsidRPr="000461A9">
        <w:rPr>
          <w:rFonts w:ascii="Trebuchet MS" w:hAnsi="Trebuchet MS"/>
          <w:spacing w:val="-1"/>
        </w:rPr>
        <w:t>в</w:t>
      </w:r>
      <w:r w:rsidRPr="000461A9">
        <w:rPr>
          <w:rFonts w:ascii="Trebuchet MS" w:hAnsi="Trebuchet MS"/>
        </w:rPr>
        <w:t>ед</w:t>
      </w:r>
      <w:r w:rsidRPr="000461A9">
        <w:rPr>
          <w:rFonts w:ascii="Trebuchet MS" w:hAnsi="Trebuchet MS"/>
          <w:spacing w:val="-1"/>
        </w:rPr>
        <w:t>о</w:t>
      </w:r>
      <w:r w:rsidRPr="000461A9">
        <w:rPr>
          <w:rFonts w:ascii="Trebuchet MS" w:hAnsi="Trebuchet MS"/>
        </w:rPr>
        <w:t>мяване</w:t>
      </w:r>
      <w:r w:rsidRPr="000461A9">
        <w:rPr>
          <w:rFonts w:ascii="Trebuchet MS" w:hAnsi="Trebuchet MS"/>
          <w:spacing w:val="15"/>
        </w:rPr>
        <w:t xml:space="preserve"> </w:t>
      </w:r>
      <w:r w:rsidRPr="000461A9">
        <w:rPr>
          <w:rFonts w:ascii="Trebuchet MS" w:hAnsi="Trebuchet MS"/>
        </w:rPr>
        <w:t>по</w:t>
      </w:r>
      <w:r w:rsidRPr="000461A9">
        <w:rPr>
          <w:rFonts w:ascii="Trebuchet MS" w:hAnsi="Trebuchet MS"/>
          <w:spacing w:val="14"/>
        </w:rPr>
        <w:t xml:space="preserve"> </w:t>
      </w:r>
      <w:r w:rsidRPr="000461A9">
        <w:rPr>
          <w:rFonts w:ascii="Trebuchet MS" w:hAnsi="Trebuchet MS"/>
        </w:rPr>
        <w:t>електронна</w:t>
      </w:r>
      <w:r w:rsidRPr="000461A9">
        <w:rPr>
          <w:rFonts w:ascii="Trebuchet MS" w:hAnsi="Trebuchet MS"/>
          <w:spacing w:val="15"/>
        </w:rPr>
        <w:t xml:space="preserve"> </w:t>
      </w:r>
      <w:r w:rsidRPr="000461A9">
        <w:rPr>
          <w:rFonts w:ascii="Trebuchet MS" w:hAnsi="Trebuchet MS"/>
        </w:rPr>
        <w:t>поща</w:t>
      </w:r>
      <w:r w:rsidRPr="000461A9">
        <w:rPr>
          <w:rFonts w:ascii="Trebuchet MS" w:hAnsi="Trebuchet MS"/>
          <w:spacing w:val="15"/>
        </w:rPr>
        <w:t xml:space="preserve"> </w:t>
      </w:r>
      <w:r w:rsidRPr="000461A9">
        <w:rPr>
          <w:rFonts w:ascii="Trebuchet MS" w:hAnsi="Trebuchet MS"/>
        </w:rPr>
        <w:t>(вкл.</w:t>
      </w:r>
      <w:r w:rsidRPr="000461A9">
        <w:rPr>
          <w:rFonts w:ascii="Trebuchet MS" w:hAnsi="Trebuchet MS"/>
          <w:spacing w:val="14"/>
        </w:rPr>
        <w:t xml:space="preserve"> </w:t>
      </w:r>
      <w:r w:rsidRPr="000461A9">
        <w:rPr>
          <w:rFonts w:ascii="Trebuchet MS" w:hAnsi="Trebuchet MS"/>
        </w:rPr>
        <w:t>и</w:t>
      </w:r>
      <w:r w:rsidRPr="000461A9">
        <w:rPr>
          <w:rFonts w:ascii="Trebuchet MS" w:hAnsi="Trebuchet MS"/>
          <w:spacing w:val="14"/>
        </w:rPr>
        <w:t xml:space="preserve"> </w:t>
      </w:r>
      <w:r w:rsidRPr="000461A9">
        <w:rPr>
          <w:rFonts w:ascii="Trebuchet MS" w:hAnsi="Trebuchet MS"/>
        </w:rPr>
        <w:t>такава</w:t>
      </w:r>
      <w:r w:rsidRPr="000461A9">
        <w:rPr>
          <w:rFonts w:ascii="Trebuchet MS" w:hAnsi="Trebuchet MS"/>
          <w:spacing w:val="15"/>
        </w:rPr>
        <w:t xml:space="preserve"> </w:t>
      </w:r>
      <w:r w:rsidRPr="000461A9">
        <w:rPr>
          <w:rFonts w:ascii="Trebuchet MS" w:hAnsi="Trebuchet MS"/>
        </w:rPr>
        <w:t>посочена</w:t>
      </w:r>
      <w:r w:rsidRPr="000461A9">
        <w:rPr>
          <w:rFonts w:ascii="Trebuchet MS" w:hAnsi="Trebuchet MS"/>
          <w:spacing w:val="15"/>
        </w:rPr>
        <w:t xml:space="preserve"> </w:t>
      </w:r>
      <w:r w:rsidRPr="000461A9">
        <w:rPr>
          <w:rFonts w:ascii="Trebuchet MS" w:hAnsi="Trebuchet MS"/>
        </w:rPr>
        <w:t>на</w:t>
      </w:r>
      <w:r w:rsidRPr="000461A9">
        <w:rPr>
          <w:rFonts w:ascii="Trebuchet MS" w:hAnsi="Trebuchet MS"/>
          <w:spacing w:val="15"/>
        </w:rPr>
        <w:t xml:space="preserve"> </w:t>
      </w:r>
      <w:r w:rsidRPr="000461A9">
        <w:rPr>
          <w:rFonts w:ascii="Trebuchet MS" w:hAnsi="Trebuchet MS"/>
        </w:rPr>
        <w:t>официален</w:t>
      </w:r>
      <w:r w:rsidRPr="000461A9">
        <w:rPr>
          <w:rFonts w:ascii="Trebuchet MS" w:hAnsi="Trebuchet MS"/>
          <w:spacing w:val="13"/>
        </w:rPr>
        <w:t xml:space="preserve"> </w:t>
      </w:r>
      <w:r w:rsidRPr="000461A9">
        <w:rPr>
          <w:rFonts w:ascii="Trebuchet MS" w:hAnsi="Trebuchet MS"/>
          <w:spacing w:val="1"/>
        </w:rPr>
        <w:t>у</w:t>
      </w:r>
      <w:r w:rsidRPr="000461A9">
        <w:rPr>
          <w:rFonts w:ascii="Trebuchet MS" w:hAnsi="Trebuchet MS"/>
        </w:rPr>
        <w:t>ебсайт на</w:t>
      </w:r>
      <w:r w:rsidRPr="000461A9">
        <w:rPr>
          <w:rFonts w:ascii="Trebuchet MS" w:hAnsi="Trebuchet MS"/>
          <w:spacing w:val="21"/>
        </w:rPr>
        <w:t xml:space="preserve"> </w:t>
      </w:r>
      <w:r w:rsidRPr="000461A9">
        <w:rPr>
          <w:rFonts w:ascii="Trebuchet MS" w:hAnsi="Trebuchet MS"/>
          <w:spacing w:val="2"/>
        </w:rPr>
        <w:t>у</w:t>
      </w:r>
      <w:r w:rsidRPr="000461A9">
        <w:rPr>
          <w:rFonts w:ascii="Trebuchet MS" w:hAnsi="Trebuchet MS"/>
          <w:spacing w:val="-1"/>
        </w:rPr>
        <w:t>ч</w:t>
      </w:r>
      <w:r w:rsidRPr="000461A9">
        <w:rPr>
          <w:rFonts w:ascii="Trebuchet MS" w:hAnsi="Trebuchet MS"/>
        </w:rPr>
        <w:t>астника),</w:t>
      </w:r>
      <w:r w:rsidRPr="000461A9">
        <w:rPr>
          <w:rFonts w:ascii="Trebuchet MS" w:hAnsi="Trebuchet MS"/>
          <w:spacing w:val="22"/>
        </w:rPr>
        <w:t xml:space="preserve"> </w:t>
      </w:r>
      <w:r w:rsidRPr="000461A9">
        <w:rPr>
          <w:rFonts w:ascii="Trebuchet MS" w:hAnsi="Trebuchet MS"/>
        </w:rPr>
        <w:t>момен</w:t>
      </w:r>
      <w:r w:rsidRPr="000461A9">
        <w:rPr>
          <w:rFonts w:ascii="Trebuchet MS" w:hAnsi="Trebuchet MS"/>
          <w:spacing w:val="-2"/>
        </w:rPr>
        <w:t>т</w:t>
      </w:r>
      <w:r w:rsidRPr="000461A9">
        <w:rPr>
          <w:rFonts w:ascii="Trebuchet MS" w:hAnsi="Trebuchet MS"/>
        </w:rPr>
        <w:t>ът</w:t>
      </w:r>
      <w:r w:rsidRPr="000461A9">
        <w:rPr>
          <w:rFonts w:ascii="Trebuchet MS" w:hAnsi="Trebuchet MS"/>
          <w:spacing w:val="22"/>
        </w:rPr>
        <w:t xml:space="preserve"> </w:t>
      </w:r>
      <w:r w:rsidRPr="000461A9">
        <w:rPr>
          <w:rFonts w:ascii="Trebuchet MS" w:hAnsi="Trebuchet MS"/>
        </w:rPr>
        <w:t>на</w:t>
      </w:r>
      <w:r w:rsidRPr="000461A9">
        <w:rPr>
          <w:rFonts w:ascii="Trebuchet MS" w:hAnsi="Trebuchet MS"/>
          <w:spacing w:val="22"/>
        </w:rPr>
        <w:t xml:space="preserve"> </w:t>
      </w:r>
      <w:r w:rsidRPr="000461A9">
        <w:rPr>
          <w:rFonts w:ascii="Trebuchet MS" w:hAnsi="Trebuchet MS"/>
        </w:rPr>
        <w:t>пол</w:t>
      </w:r>
      <w:r w:rsidRPr="000461A9">
        <w:rPr>
          <w:rFonts w:ascii="Trebuchet MS" w:hAnsi="Trebuchet MS"/>
          <w:spacing w:val="1"/>
        </w:rPr>
        <w:t>у</w:t>
      </w:r>
      <w:r w:rsidRPr="000461A9">
        <w:rPr>
          <w:rFonts w:ascii="Trebuchet MS" w:hAnsi="Trebuchet MS"/>
        </w:rPr>
        <w:t>чаването</w:t>
      </w:r>
      <w:r w:rsidRPr="000461A9">
        <w:rPr>
          <w:rFonts w:ascii="Trebuchet MS" w:hAnsi="Trebuchet MS"/>
          <w:spacing w:val="22"/>
        </w:rPr>
        <w:t xml:space="preserve"> </w:t>
      </w:r>
      <w:r w:rsidRPr="000461A9">
        <w:rPr>
          <w:rFonts w:ascii="Trebuchet MS" w:hAnsi="Trebuchet MS"/>
        </w:rPr>
        <w:t>от</w:t>
      </w:r>
      <w:r w:rsidRPr="000461A9">
        <w:rPr>
          <w:rFonts w:ascii="Trebuchet MS" w:hAnsi="Trebuchet MS"/>
          <w:spacing w:val="20"/>
        </w:rPr>
        <w:t xml:space="preserve"> </w:t>
      </w:r>
      <w:r w:rsidRPr="000461A9">
        <w:rPr>
          <w:rFonts w:ascii="Trebuchet MS" w:hAnsi="Trebuchet MS"/>
          <w:spacing w:val="2"/>
        </w:rPr>
        <w:t>у</w:t>
      </w:r>
      <w:r w:rsidRPr="000461A9">
        <w:rPr>
          <w:rFonts w:ascii="Trebuchet MS" w:hAnsi="Trebuchet MS"/>
          <w:spacing w:val="1"/>
        </w:rPr>
        <w:t>ч</w:t>
      </w:r>
      <w:r w:rsidRPr="000461A9">
        <w:rPr>
          <w:rFonts w:ascii="Trebuchet MS" w:hAnsi="Trebuchet MS"/>
        </w:rPr>
        <w:t>астника</w:t>
      </w:r>
      <w:r w:rsidRPr="000461A9">
        <w:rPr>
          <w:rFonts w:ascii="Trebuchet MS" w:hAnsi="Trebuchet MS"/>
          <w:spacing w:val="-1"/>
        </w:rPr>
        <w:t>/</w:t>
      </w:r>
      <w:r w:rsidRPr="000461A9">
        <w:rPr>
          <w:rFonts w:ascii="Trebuchet MS" w:hAnsi="Trebuchet MS"/>
        </w:rPr>
        <w:t>заинтересовано</w:t>
      </w:r>
      <w:r w:rsidRPr="000461A9">
        <w:rPr>
          <w:rFonts w:ascii="Trebuchet MS" w:hAnsi="Trebuchet MS"/>
          <w:spacing w:val="21"/>
        </w:rPr>
        <w:t xml:space="preserve"> </w:t>
      </w:r>
      <w:r w:rsidRPr="000461A9">
        <w:rPr>
          <w:rFonts w:ascii="Trebuchet MS" w:hAnsi="Trebuchet MS"/>
        </w:rPr>
        <w:t>лице</w:t>
      </w:r>
      <w:r w:rsidRPr="000461A9">
        <w:rPr>
          <w:rFonts w:ascii="Trebuchet MS" w:hAnsi="Trebuchet MS"/>
          <w:spacing w:val="1"/>
        </w:rPr>
        <w:t>/</w:t>
      </w:r>
      <w:r w:rsidRPr="000461A9">
        <w:rPr>
          <w:rFonts w:ascii="Trebuchet MS" w:hAnsi="Trebuchet MS"/>
        </w:rPr>
        <w:t>изпълнител</w:t>
      </w:r>
      <w:r w:rsidRPr="000461A9">
        <w:rPr>
          <w:rFonts w:ascii="Trebuchet MS" w:hAnsi="Trebuchet MS"/>
          <w:spacing w:val="21"/>
        </w:rPr>
        <w:t xml:space="preserve"> </w:t>
      </w:r>
      <w:r w:rsidRPr="000461A9">
        <w:rPr>
          <w:rFonts w:ascii="Trebuchet MS" w:hAnsi="Trebuchet MS"/>
        </w:rPr>
        <w:t>ще се</w:t>
      </w:r>
      <w:r w:rsidRPr="000461A9">
        <w:rPr>
          <w:rFonts w:ascii="Trebuchet MS" w:hAnsi="Trebuchet MS"/>
          <w:spacing w:val="57"/>
        </w:rPr>
        <w:t xml:space="preserve"> </w:t>
      </w:r>
      <w:r w:rsidRPr="000461A9">
        <w:rPr>
          <w:rFonts w:ascii="Trebuchet MS" w:hAnsi="Trebuchet MS"/>
        </w:rPr>
        <w:t>счита</w:t>
      </w:r>
      <w:r w:rsidRPr="000461A9">
        <w:rPr>
          <w:rFonts w:ascii="Trebuchet MS" w:hAnsi="Trebuchet MS"/>
          <w:spacing w:val="57"/>
        </w:rPr>
        <w:t xml:space="preserve"> </w:t>
      </w:r>
      <w:r w:rsidRPr="000461A9">
        <w:rPr>
          <w:rFonts w:ascii="Trebuchet MS" w:hAnsi="Trebuchet MS"/>
        </w:rPr>
        <w:t xml:space="preserve">от датата на </w:t>
      </w:r>
      <w:r w:rsidRPr="000461A9">
        <w:rPr>
          <w:rFonts w:ascii="Trebuchet MS" w:hAnsi="Trebuchet MS"/>
          <w:spacing w:val="57"/>
        </w:rPr>
        <w:t xml:space="preserve"> </w:t>
      </w:r>
      <w:r w:rsidRPr="000461A9">
        <w:rPr>
          <w:rFonts w:ascii="Trebuchet MS" w:hAnsi="Trebuchet MS"/>
        </w:rPr>
        <w:t>пол</w:t>
      </w:r>
      <w:r w:rsidRPr="000461A9">
        <w:rPr>
          <w:rFonts w:ascii="Trebuchet MS" w:hAnsi="Trebuchet MS"/>
          <w:spacing w:val="2"/>
        </w:rPr>
        <w:t>у</w:t>
      </w:r>
      <w:r w:rsidRPr="000461A9">
        <w:rPr>
          <w:rFonts w:ascii="Trebuchet MS" w:hAnsi="Trebuchet MS"/>
        </w:rPr>
        <w:t>чено</w:t>
      </w:r>
      <w:r w:rsidRPr="000461A9">
        <w:rPr>
          <w:rFonts w:ascii="Trebuchet MS" w:hAnsi="Trebuchet MS"/>
          <w:spacing w:val="57"/>
        </w:rPr>
        <w:t xml:space="preserve"> </w:t>
      </w:r>
      <w:r w:rsidRPr="000461A9">
        <w:rPr>
          <w:rFonts w:ascii="Trebuchet MS" w:hAnsi="Trebuchet MS"/>
        </w:rPr>
        <w:t xml:space="preserve">при </w:t>
      </w:r>
      <w:r w:rsidRPr="000461A9">
        <w:rPr>
          <w:rFonts w:ascii="Trebuchet MS" w:hAnsi="Trebuchet MS"/>
          <w:spacing w:val="56"/>
        </w:rPr>
        <w:t xml:space="preserve"> </w:t>
      </w:r>
      <w:r w:rsidRPr="000461A9">
        <w:rPr>
          <w:rFonts w:ascii="Trebuchet MS" w:hAnsi="Trebuchet MS"/>
        </w:rPr>
        <w:t>Възложит</w:t>
      </w:r>
      <w:r w:rsidRPr="000461A9">
        <w:rPr>
          <w:rFonts w:ascii="Trebuchet MS" w:hAnsi="Trebuchet MS"/>
          <w:spacing w:val="1"/>
        </w:rPr>
        <w:t>е</w:t>
      </w:r>
      <w:r w:rsidRPr="000461A9">
        <w:rPr>
          <w:rFonts w:ascii="Trebuchet MS" w:hAnsi="Trebuchet MS"/>
        </w:rPr>
        <w:t xml:space="preserve">ля </w:t>
      </w:r>
      <w:r w:rsidRPr="000461A9">
        <w:rPr>
          <w:rFonts w:ascii="Trebuchet MS" w:hAnsi="Trebuchet MS"/>
          <w:spacing w:val="56"/>
        </w:rPr>
        <w:t xml:space="preserve"> </w:t>
      </w:r>
      <w:r w:rsidRPr="000461A9">
        <w:rPr>
          <w:rFonts w:ascii="Trebuchet MS" w:hAnsi="Trebuchet MS"/>
        </w:rPr>
        <w:t>потвъ</w:t>
      </w:r>
      <w:r w:rsidRPr="000461A9">
        <w:rPr>
          <w:rFonts w:ascii="Trebuchet MS" w:hAnsi="Trebuchet MS"/>
          <w:spacing w:val="1"/>
        </w:rPr>
        <w:t>р</w:t>
      </w:r>
      <w:r w:rsidRPr="000461A9">
        <w:rPr>
          <w:rFonts w:ascii="Trebuchet MS" w:hAnsi="Trebuchet MS"/>
        </w:rPr>
        <w:t>ждение от заинтересовано лице</w:t>
      </w:r>
      <w:r w:rsidRPr="000461A9">
        <w:rPr>
          <w:rFonts w:ascii="Trebuchet MS" w:hAnsi="Trebuchet MS"/>
          <w:spacing w:val="-1"/>
        </w:rPr>
        <w:t>/</w:t>
      </w:r>
      <w:r w:rsidRPr="000461A9">
        <w:rPr>
          <w:rFonts w:ascii="Trebuchet MS" w:hAnsi="Trebuchet MS"/>
          <w:spacing w:val="1"/>
        </w:rPr>
        <w:t>уч</w:t>
      </w:r>
      <w:r w:rsidRPr="000461A9">
        <w:rPr>
          <w:rFonts w:ascii="Trebuchet MS" w:hAnsi="Trebuchet MS"/>
        </w:rPr>
        <w:t>астник</w:t>
      </w:r>
      <w:r w:rsidRPr="000461A9">
        <w:rPr>
          <w:rFonts w:ascii="Trebuchet MS" w:hAnsi="Trebuchet MS"/>
          <w:spacing w:val="1"/>
        </w:rPr>
        <w:t>/</w:t>
      </w:r>
      <w:r w:rsidRPr="000461A9">
        <w:rPr>
          <w:rFonts w:ascii="Trebuchet MS" w:hAnsi="Trebuchet MS"/>
        </w:rPr>
        <w:t>изпълнител, за пол</w:t>
      </w:r>
      <w:r w:rsidRPr="000461A9">
        <w:rPr>
          <w:rFonts w:ascii="Trebuchet MS" w:hAnsi="Trebuchet MS"/>
          <w:spacing w:val="1"/>
        </w:rPr>
        <w:t>у</w:t>
      </w:r>
      <w:r w:rsidR="00490E5D" w:rsidRPr="000461A9">
        <w:rPr>
          <w:rFonts w:ascii="Trebuchet MS" w:hAnsi="Trebuchet MS"/>
        </w:rPr>
        <w:t xml:space="preserve">чено от </w:t>
      </w:r>
      <w:r w:rsidRPr="000461A9">
        <w:rPr>
          <w:rFonts w:ascii="Trebuchet MS" w:hAnsi="Trebuchet MS"/>
        </w:rPr>
        <w:t>Възложителя електронно известяване</w:t>
      </w:r>
      <w:r w:rsidRPr="000461A9">
        <w:rPr>
          <w:rFonts w:ascii="Trebuchet MS" w:hAnsi="Trebuchet MS"/>
          <w:spacing w:val="-1"/>
        </w:rPr>
        <w:t>/</w:t>
      </w:r>
      <w:r w:rsidRPr="000461A9">
        <w:rPr>
          <w:rFonts w:ascii="Trebuchet MS" w:hAnsi="Trebuchet MS"/>
          <w:spacing w:val="2"/>
        </w:rPr>
        <w:t>у</w:t>
      </w:r>
      <w:r w:rsidRPr="000461A9">
        <w:rPr>
          <w:rFonts w:ascii="Trebuchet MS" w:hAnsi="Trebuchet MS"/>
          <w:spacing w:val="-1"/>
        </w:rPr>
        <w:t>в</w:t>
      </w:r>
      <w:r w:rsidRPr="000461A9">
        <w:rPr>
          <w:rFonts w:ascii="Trebuchet MS" w:hAnsi="Trebuchet MS"/>
        </w:rPr>
        <w:t>ед</w:t>
      </w:r>
      <w:r w:rsidRPr="000461A9">
        <w:rPr>
          <w:rFonts w:ascii="Trebuchet MS" w:hAnsi="Trebuchet MS"/>
          <w:spacing w:val="-1"/>
        </w:rPr>
        <w:t>о</w:t>
      </w:r>
      <w:r w:rsidRPr="000461A9">
        <w:rPr>
          <w:rFonts w:ascii="Trebuchet MS" w:hAnsi="Trebuchet MS"/>
        </w:rPr>
        <w:t>мяване</w:t>
      </w:r>
      <w:r w:rsidRPr="000461A9">
        <w:rPr>
          <w:rFonts w:ascii="Trebuchet MS" w:hAnsi="Trebuchet MS"/>
          <w:spacing w:val="-1"/>
        </w:rPr>
        <w:t>;</w:t>
      </w:r>
    </w:p>
    <w:p w14:paraId="6ADBB6B0" w14:textId="77777777" w:rsidR="00B55D71" w:rsidRPr="000461A9" w:rsidRDefault="0062224C" w:rsidP="007F30A9">
      <w:pPr>
        <w:widowControl w:val="0"/>
        <w:spacing w:afterLines="40" w:after="96" w:line="240" w:lineRule="auto"/>
        <w:jc w:val="both"/>
        <w:rPr>
          <w:rFonts w:ascii="Trebuchet MS" w:hAnsi="Trebuchet MS"/>
          <w:b/>
          <w:iCs/>
        </w:rPr>
      </w:pPr>
      <w:r w:rsidRPr="000461A9">
        <w:rPr>
          <w:rFonts w:ascii="Trebuchet MS" w:hAnsi="Trebuchet MS"/>
          <w:spacing w:val="-1"/>
        </w:rPr>
        <w:lastRenderedPageBreak/>
        <w:tab/>
      </w:r>
      <w:r w:rsidRPr="000461A9">
        <w:rPr>
          <w:rFonts w:ascii="Trebuchet MS" w:hAnsi="Trebuchet MS"/>
          <w:b/>
          <w:spacing w:val="-1"/>
        </w:rPr>
        <w:t>е)</w:t>
      </w:r>
      <w:r w:rsidRPr="000461A9">
        <w:rPr>
          <w:rFonts w:ascii="Trebuchet MS" w:hAnsi="Trebuchet MS"/>
          <w:spacing w:val="-1"/>
        </w:rPr>
        <w:t xml:space="preserve"> чрез комбинация от тези средства.</w:t>
      </w:r>
    </w:p>
    <w:p w14:paraId="09FC809E" w14:textId="77777777" w:rsidR="00152122" w:rsidRPr="000461A9" w:rsidRDefault="00152122" w:rsidP="003D0057">
      <w:pPr>
        <w:spacing w:afterLines="40" w:after="96" w:line="240" w:lineRule="auto"/>
        <w:rPr>
          <w:rFonts w:ascii="Trebuchet MS" w:hAnsi="Trebuchet MS"/>
          <w:color w:val="000000"/>
        </w:rPr>
      </w:pPr>
    </w:p>
    <w:p w14:paraId="36DED87C" w14:textId="77777777" w:rsidR="009A7074" w:rsidRPr="000461A9" w:rsidRDefault="009A7074" w:rsidP="00D73723">
      <w:pPr>
        <w:spacing w:afterLines="40" w:after="96" w:line="240" w:lineRule="auto"/>
        <w:ind w:firstLine="708"/>
        <w:rPr>
          <w:rFonts w:ascii="Trebuchet MS" w:hAnsi="Trebuchet MS"/>
          <w:b/>
          <w:color w:val="000000"/>
        </w:rPr>
      </w:pPr>
      <w:r w:rsidRPr="000461A9">
        <w:rPr>
          <w:rFonts w:ascii="Trebuchet MS" w:hAnsi="Trebuchet MS"/>
          <w:b/>
          <w:color w:val="000000"/>
        </w:rPr>
        <w:t>7. Сключване на договор</w:t>
      </w:r>
    </w:p>
    <w:p w14:paraId="1E23D189" w14:textId="0549735D" w:rsidR="009A7074" w:rsidRPr="000461A9" w:rsidRDefault="00523C4A" w:rsidP="00D73723">
      <w:pPr>
        <w:spacing w:afterLines="40" w:after="96" w:line="240" w:lineRule="auto"/>
        <w:ind w:firstLine="708"/>
        <w:jc w:val="both"/>
        <w:rPr>
          <w:rFonts w:ascii="Trebuchet MS" w:hAnsi="Trebuchet MS"/>
          <w:color w:val="000000"/>
        </w:rPr>
      </w:pPr>
      <w:r w:rsidRPr="000461A9">
        <w:rPr>
          <w:rFonts w:ascii="Trebuchet MS" w:hAnsi="Trebuchet MS"/>
          <w:color w:val="000000"/>
        </w:rPr>
        <w:t>7.1.</w:t>
      </w:r>
      <w:r w:rsidR="009A7074" w:rsidRPr="000461A9">
        <w:rPr>
          <w:rFonts w:ascii="Trebuchet MS" w:hAnsi="Trebuchet MS"/>
          <w:color w:val="000000"/>
        </w:rPr>
        <w:t>Възложителят сключва договор за изпълнение на обществената поръчката с участника в процедурата, определен за изпълнител.</w:t>
      </w:r>
    </w:p>
    <w:p w14:paraId="5F2A28FE" w14:textId="0FE9BB74" w:rsidR="009A7074" w:rsidRPr="000461A9" w:rsidRDefault="00523C4A" w:rsidP="00D73723">
      <w:pPr>
        <w:spacing w:afterLines="40" w:after="96" w:line="240" w:lineRule="auto"/>
        <w:ind w:firstLine="708"/>
        <w:jc w:val="both"/>
        <w:rPr>
          <w:rFonts w:ascii="Trebuchet MS" w:hAnsi="Trebuchet MS"/>
          <w:color w:val="000000"/>
        </w:rPr>
      </w:pPr>
      <w:r w:rsidRPr="000461A9">
        <w:rPr>
          <w:rFonts w:ascii="Trebuchet MS" w:hAnsi="Trebuchet MS"/>
          <w:color w:val="000000"/>
        </w:rPr>
        <w:t>7.2.</w:t>
      </w:r>
      <w:r w:rsidR="009A7074" w:rsidRPr="000461A9">
        <w:rPr>
          <w:rFonts w:ascii="Trebuchet MS" w:hAnsi="Trebuchet MS"/>
          <w:color w:val="000000"/>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6F738943" w14:textId="02B622A4" w:rsidR="009A7074" w:rsidRPr="000461A9" w:rsidRDefault="00523C4A" w:rsidP="00D73723">
      <w:pPr>
        <w:spacing w:afterLines="40" w:after="96" w:line="240" w:lineRule="auto"/>
        <w:ind w:firstLine="708"/>
        <w:jc w:val="both"/>
        <w:rPr>
          <w:rFonts w:ascii="Trebuchet MS" w:hAnsi="Trebuchet MS"/>
          <w:color w:val="000000"/>
        </w:rPr>
      </w:pPr>
      <w:r w:rsidRPr="000461A9">
        <w:rPr>
          <w:rFonts w:ascii="Trebuchet MS" w:hAnsi="Trebuchet MS"/>
          <w:color w:val="000000"/>
        </w:rPr>
        <w:t>7.3.</w:t>
      </w:r>
      <w:r w:rsidR="009A7074" w:rsidRPr="000461A9">
        <w:rPr>
          <w:rFonts w:ascii="Trebuchet MS" w:hAnsi="Trebuchet MS"/>
          <w:color w:val="000000"/>
        </w:rPr>
        <w:t>Договорът се сключва във формата и със съдържанието на проекта на договор, приложен в Документацията, допълнен с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14:paraId="3E65CC3F" w14:textId="52D205CA" w:rsidR="009A7074" w:rsidRPr="000461A9" w:rsidRDefault="00523C4A" w:rsidP="00D73723">
      <w:pPr>
        <w:spacing w:afterLines="40" w:after="96" w:line="240" w:lineRule="auto"/>
        <w:ind w:firstLine="708"/>
        <w:jc w:val="both"/>
        <w:rPr>
          <w:rFonts w:ascii="Trebuchet MS" w:hAnsi="Trebuchet MS"/>
          <w:color w:val="000000"/>
        </w:rPr>
      </w:pPr>
      <w:r w:rsidRPr="000461A9">
        <w:rPr>
          <w:rFonts w:ascii="Trebuchet MS" w:hAnsi="Trebuchet MS"/>
          <w:color w:val="000000"/>
        </w:rPr>
        <w:t>7.4.</w:t>
      </w:r>
      <w:r w:rsidR="009A7074" w:rsidRPr="000461A9">
        <w:rPr>
          <w:rFonts w:ascii="Trebuchet MS" w:hAnsi="Trebuchet MS"/>
          <w:color w:val="000000"/>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14:paraId="62595EEE" w14:textId="04C5162C" w:rsidR="009A7074" w:rsidRPr="000461A9" w:rsidRDefault="00523C4A" w:rsidP="00D73723">
      <w:pPr>
        <w:spacing w:afterLines="40" w:after="96" w:line="240" w:lineRule="auto"/>
        <w:ind w:firstLine="708"/>
        <w:jc w:val="both"/>
        <w:rPr>
          <w:rFonts w:ascii="Trebuchet MS" w:hAnsi="Trebuchet MS"/>
          <w:color w:val="000000"/>
        </w:rPr>
      </w:pPr>
      <w:r w:rsidRPr="000461A9">
        <w:rPr>
          <w:rFonts w:ascii="Trebuchet MS" w:hAnsi="Trebuchet MS"/>
          <w:color w:val="000000"/>
        </w:rPr>
        <w:t>7.5.</w:t>
      </w:r>
      <w:r w:rsidR="009A7074" w:rsidRPr="000461A9">
        <w:rPr>
          <w:rFonts w:ascii="Trebuchet MS" w:hAnsi="Trebuchet MS"/>
          <w:color w:val="000000"/>
        </w:rPr>
        <w:t>Договорът за обществената поръчка се сключва при условие, че участникът, определен за изпълнител:</w:t>
      </w:r>
    </w:p>
    <w:p w14:paraId="199BCCB2" w14:textId="77777777" w:rsidR="009A7074" w:rsidRPr="000461A9" w:rsidRDefault="009A7074" w:rsidP="00D73723">
      <w:pPr>
        <w:spacing w:afterLines="40" w:after="96" w:line="240" w:lineRule="auto"/>
        <w:jc w:val="both"/>
        <w:rPr>
          <w:rFonts w:ascii="Trebuchet MS" w:hAnsi="Trebuchet MS"/>
          <w:color w:val="000000"/>
        </w:rPr>
      </w:pPr>
      <w:r w:rsidRPr="000461A9">
        <w:rPr>
          <w:rFonts w:ascii="Trebuchet MS" w:hAnsi="Trebuchet MS"/>
          <w:color w:val="000000"/>
        </w:rPr>
        <w:t>а)</w:t>
      </w:r>
      <w:r w:rsidRPr="000461A9">
        <w:rPr>
          <w:rFonts w:ascii="Trebuchet MS" w:hAnsi="Trebuchet MS"/>
          <w:color w:val="000000"/>
        </w:rPr>
        <w:tab/>
        <w:t>представи документ за регистрация в съответствие с изискването по чл. 70 от ППЗОП;</w:t>
      </w:r>
    </w:p>
    <w:p w14:paraId="0908824A" w14:textId="77777777" w:rsidR="009A7074" w:rsidRPr="000461A9" w:rsidRDefault="009A7074" w:rsidP="00D73723">
      <w:pPr>
        <w:spacing w:afterLines="40" w:after="96" w:line="240" w:lineRule="auto"/>
        <w:jc w:val="both"/>
        <w:rPr>
          <w:rFonts w:ascii="Trebuchet MS" w:hAnsi="Trebuchet MS"/>
          <w:color w:val="000000"/>
        </w:rPr>
      </w:pPr>
      <w:r w:rsidRPr="000461A9">
        <w:rPr>
          <w:rFonts w:ascii="Trebuchet MS" w:hAnsi="Trebuchet MS"/>
          <w:color w:val="000000"/>
        </w:rPr>
        <w:t>б</w:t>
      </w:r>
      <w:r w:rsidR="00823BDA" w:rsidRPr="000461A9">
        <w:rPr>
          <w:rFonts w:ascii="Trebuchet MS" w:hAnsi="Trebuchet MS"/>
          <w:color w:val="000000"/>
        </w:rPr>
        <w:t>)</w:t>
      </w:r>
      <w:r w:rsidR="00823BDA" w:rsidRPr="000461A9">
        <w:rPr>
          <w:rFonts w:ascii="Trebuchet MS" w:hAnsi="Trebuchet MS"/>
          <w:color w:val="000000"/>
        </w:rPr>
        <w:tab/>
        <w:t>изпълни задължението по чл. 112</w:t>
      </w:r>
      <w:r w:rsidRPr="000461A9">
        <w:rPr>
          <w:rFonts w:ascii="Trebuchet MS" w:hAnsi="Trebuchet MS"/>
          <w:color w:val="000000"/>
        </w:rPr>
        <w:t xml:space="preserve">, ал. </w:t>
      </w:r>
      <w:r w:rsidR="00823BDA" w:rsidRPr="000461A9">
        <w:rPr>
          <w:rFonts w:ascii="Trebuchet MS" w:hAnsi="Trebuchet MS"/>
          <w:color w:val="000000"/>
        </w:rPr>
        <w:t>1</w:t>
      </w:r>
      <w:r w:rsidRPr="000461A9">
        <w:rPr>
          <w:rFonts w:ascii="Trebuchet MS" w:hAnsi="Trebuchet MS"/>
          <w:color w:val="000000"/>
        </w:rPr>
        <w:t xml:space="preserve"> от ЗОП;</w:t>
      </w:r>
    </w:p>
    <w:p w14:paraId="267AF826" w14:textId="77777777" w:rsidR="009A7074" w:rsidRPr="000461A9" w:rsidRDefault="009A7074" w:rsidP="00D73723">
      <w:pPr>
        <w:spacing w:afterLines="40" w:after="96" w:line="240" w:lineRule="auto"/>
        <w:jc w:val="both"/>
        <w:rPr>
          <w:rFonts w:ascii="Trebuchet MS" w:hAnsi="Trebuchet MS"/>
          <w:color w:val="000000"/>
        </w:rPr>
      </w:pPr>
      <w:r w:rsidRPr="000461A9">
        <w:rPr>
          <w:rFonts w:ascii="Trebuchet MS" w:hAnsi="Trebuchet MS"/>
          <w:color w:val="000000"/>
        </w:rPr>
        <w:t>в)</w:t>
      </w:r>
      <w:r w:rsidRPr="000461A9">
        <w:rPr>
          <w:rFonts w:ascii="Trebuchet MS" w:hAnsi="Trebuchet MS"/>
          <w:color w:val="000000"/>
        </w:rPr>
        <w:tab/>
        <w:t>представи определената гаранция за изпълнение на договора;</w:t>
      </w:r>
    </w:p>
    <w:p w14:paraId="568E842C" w14:textId="77777777" w:rsidR="009A7074" w:rsidRPr="000461A9" w:rsidRDefault="009A7074" w:rsidP="00D73723">
      <w:pPr>
        <w:spacing w:afterLines="40" w:after="96" w:line="240" w:lineRule="auto"/>
        <w:jc w:val="both"/>
        <w:rPr>
          <w:rFonts w:ascii="Trebuchet MS" w:hAnsi="Trebuchet MS"/>
          <w:color w:val="000000"/>
        </w:rPr>
      </w:pPr>
      <w:r w:rsidRPr="000461A9">
        <w:rPr>
          <w:rFonts w:ascii="Trebuchet MS" w:hAnsi="Trebuchet MS"/>
          <w:color w:val="000000"/>
        </w:rPr>
        <w:t>Възложителят не сключва договор, когато:</w:t>
      </w:r>
    </w:p>
    <w:p w14:paraId="347178EE" w14:textId="77777777" w:rsidR="009A7074" w:rsidRPr="000461A9" w:rsidRDefault="009A7074" w:rsidP="00D73723">
      <w:pPr>
        <w:spacing w:afterLines="40" w:after="96" w:line="240" w:lineRule="auto"/>
        <w:jc w:val="both"/>
        <w:rPr>
          <w:rFonts w:ascii="Trebuchet MS" w:hAnsi="Trebuchet MS"/>
          <w:color w:val="000000"/>
        </w:rPr>
      </w:pPr>
      <w:r w:rsidRPr="000461A9">
        <w:rPr>
          <w:rFonts w:ascii="Trebuchet MS" w:hAnsi="Trebuchet MS"/>
          <w:color w:val="000000"/>
        </w:rPr>
        <w:t>а)</w:t>
      </w:r>
      <w:r w:rsidRPr="000461A9">
        <w:rPr>
          <w:rFonts w:ascii="Trebuchet MS" w:hAnsi="Trebuchet MS"/>
          <w:color w:val="000000"/>
        </w:rPr>
        <w:tab/>
        <w:t>участникът, класиран на първо място откаже да сключи договор;</w:t>
      </w:r>
    </w:p>
    <w:p w14:paraId="0039205A" w14:textId="77777777" w:rsidR="009A7074" w:rsidRPr="000461A9" w:rsidRDefault="009A7074" w:rsidP="00D73723">
      <w:pPr>
        <w:spacing w:afterLines="40" w:after="96" w:line="240" w:lineRule="auto"/>
        <w:jc w:val="both"/>
        <w:rPr>
          <w:rFonts w:ascii="Trebuchet MS" w:hAnsi="Trebuchet MS"/>
          <w:color w:val="000000"/>
        </w:rPr>
      </w:pPr>
      <w:r w:rsidRPr="000461A9">
        <w:rPr>
          <w:rFonts w:ascii="Trebuchet MS" w:hAnsi="Trebuchet MS"/>
          <w:color w:val="000000"/>
        </w:rPr>
        <w:t>б)</w:t>
      </w:r>
      <w:r w:rsidRPr="000461A9">
        <w:rPr>
          <w:rFonts w:ascii="Trebuchet MS" w:hAnsi="Trebuchet MS"/>
          <w:color w:val="000000"/>
        </w:rPr>
        <w:tab/>
        <w:t>участникът, класиран на първо място не изпълни някое от условията по горния параграф, или</w:t>
      </w:r>
    </w:p>
    <w:p w14:paraId="2A9AC0AA" w14:textId="77777777" w:rsidR="009A7074" w:rsidRPr="000461A9" w:rsidRDefault="009A7074" w:rsidP="00D73723">
      <w:pPr>
        <w:spacing w:afterLines="40" w:after="96" w:line="240" w:lineRule="auto"/>
        <w:jc w:val="both"/>
        <w:rPr>
          <w:rFonts w:ascii="Trebuchet MS" w:hAnsi="Trebuchet MS"/>
          <w:color w:val="000000"/>
        </w:rPr>
      </w:pPr>
      <w:r w:rsidRPr="000461A9">
        <w:rPr>
          <w:rFonts w:ascii="Trebuchet MS" w:hAnsi="Trebuchet MS"/>
          <w:color w:val="000000"/>
        </w:rPr>
        <w:t>в)</w:t>
      </w:r>
      <w:r w:rsidRPr="000461A9">
        <w:rPr>
          <w:rFonts w:ascii="Trebuchet MS" w:hAnsi="Trebuchet MS"/>
          <w:color w:val="000000"/>
        </w:rPr>
        <w:tab/>
        <w:t>участникът, класиран на първо място не докаже, че не са налице основания за отстраняване от процедурата;</w:t>
      </w:r>
    </w:p>
    <w:p w14:paraId="0DDDF46E" w14:textId="23D20C3E" w:rsidR="009A7074" w:rsidRPr="000461A9" w:rsidRDefault="00A8445E" w:rsidP="00523C4A">
      <w:pPr>
        <w:spacing w:afterLines="40" w:after="96" w:line="240" w:lineRule="auto"/>
        <w:ind w:firstLine="708"/>
        <w:jc w:val="both"/>
        <w:rPr>
          <w:rFonts w:ascii="Trebuchet MS" w:hAnsi="Trebuchet MS"/>
          <w:color w:val="000000"/>
        </w:rPr>
      </w:pPr>
      <w:r w:rsidRPr="000461A9">
        <w:rPr>
          <w:rFonts w:ascii="Trebuchet MS" w:hAnsi="Trebuchet MS"/>
          <w:color w:val="000000"/>
        </w:rPr>
        <w:lastRenderedPageBreak/>
        <w:t>7.6. В случаите по предходната</w:t>
      </w:r>
      <w:r w:rsidR="009A7074" w:rsidRPr="000461A9">
        <w:rPr>
          <w:rFonts w:ascii="Trebuchet MS" w:hAnsi="Trebuchet MS"/>
          <w:color w:val="000000"/>
        </w:rPr>
        <w:t xml:space="preserve"> </w:t>
      </w:r>
      <w:r w:rsidRPr="000461A9">
        <w:rPr>
          <w:rFonts w:ascii="Trebuchet MS" w:hAnsi="Trebuchet MS"/>
          <w:color w:val="000000"/>
        </w:rPr>
        <w:t>точка,</w:t>
      </w:r>
      <w:r w:rsidR="009A7074" w:rsidRPr="000461A9">
        <w:rPr>
          <w:rFonts w:ascii="Trebuchet MS" w:hAnsi="Trebuchet MS"/>
          <w:color w:val="000000"/>
        </w:rPr>
        <w:t xml:space="preserve"> Възложителят може да определи за изпълнител участника, класиран на второ място,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 </w:t>
      </w:r>
    </w:p>
    <w:p w14:paraId="16F6EA71" w14:textId="0FFFAC71" w:rsidR="009A7074" w:rsidRPr="000461A9" w:rsidRDefault="00A8445E" w:rsidP="00A8445E">
      <w:pPr>
        <w:spacing w:afterLines="40" w:after="96" w:line="240" w:lineRule="auto"/>
        <w:ind w:firstLine="708"/>
        <w:jc w:val="both"/>
        <w:rPr>
          <w:rFonts w:ascii="Trebuchet MS" w:hAnsi="Trebuchet MS"/>
          <w:color w:val="000000"/>
        </w:rPr>
      </w:pPr>
      <w:r w:rsidRPr="000461A9">
        <w:rPr>
          <w:rFonts w:ascii="Trebuchet MS" w:hAnsi="Trebuchet MS"/>
          <w:color w:val="000000"/>
        </w:rPr>
        <w:t xml:space="preserve">7.7. </w:t>
      </w:r>
      <w:r w:rsidR="009A7074" w:rsidRPr="000461A9">
        <w:rPr>
          <w:rFonts w:ascii="Trebuchet MS" w:hAnsi="Trebuchet MS"/>
          <w:color w:val="000000"/>
        </w:rPr>
        <w:t>Ако след получена покана класираният на второ място участник откаже да подпише договора, Възложителят прекратява процедурата.</w:t>
      </w:r>
    </w:p>
    <w:p w14:paraId="198CB9A9" w14:textId="46C7313C" w:rsidR="009A7074" w:rsidRPr="000461A9" w:rsidRDefault="00A8445E" w:rsidP="00A8445E">
      <w:pPr>
        <w:spacing w:afterLines="40" w:after="96" w:line="240" w:lineRule="auto"/>
        <w:ind w:firstLine="708"/>
        <w:jc w:val="both"/>
        <w:rPr>
          <w:rFonts w:ascii="Trebuchet MS" w:hAnsi="Trebuchet MS"/>
          <w:color w:val="000000"/>
        </w:rPr>
      </w:pPr>
      <w:r w:rsidRPr="000461A9">
        <w:rPr>
          <w:rFonts w:ascii="Trebuchet MS" w:hAnsi="Trebuchet MS"/>
          <w:color w:val="000000"/>
        </w:rPr>
        <w:t xml:space="preserve">7.8. </w:t>
      </w:r>
      <w:r w:rsidR="009A7074" w:rsidRPr="000461A9">
        <w:rPr>
          <w:rFonts w:ascii="Trebuchet MS" w:hAnsi="Trebuchet MS"/>
          <w:color w:val="000000"/>
        </w:rPr>
        <w:t>Изпълнителят сключва договор за подизпълнение с подизпълнителите, посочени в офертата.</w:t>
      </w:r>
      <w:r w:rsidR="00795B2D" w:rsidRPr="000461A9">
        <w:rPr>
          <w:rFonts w:ascii="Trebuchet MS" w:hAnsi="Trebuchet MS"/>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6BB3C3F" w14:textId="4DDD28DF" w:rsidR="00795B2D" w:rsidRPr="000461A9" w:rsidRDefault="00A8445E" w:rsidP="00A8445E">
      <w:pPr>
        <w:spacing w:afterLines="40" w:after="96" w:line="240" w:lineRule="auto"/>
        <w:ind w:firstLine="708"/>
        <w:jc w:val="both"/>
        <w:rPr>
          <w:rFonts w:ascii="Trebuchet MS" w:hAnsi="Trebuchet MS"/>
          <w:color w:val="000000"/>
        </w:rPr>
      </w:pPr>
      <w:r w:rsidRPr="000461A9">
        <w:rPr>
          <w:rFonts w:ascii="Trebuchet MS" w:hAnsi="Trebuchet MS"/>
          <w:color w:val="000000"/>
        </w:rPr>
        <w:t xml:space="preserve">7.9. </w:t>
      </w:r>
      <w:r w:rsidR="009A7074" w:rsidRPr="000461A9">
        <w:rPr>
          <w:rFonts w:ascii="Trebuchet MS" w:hAnsi="Trebuchet MS"/>
          <w:color w:val="000000"/>
        </w:rPr>
        <w:t xml:space="preserve">Съгласно чл. </w:t>
      </w:r>
      <w:r w:rsidR="00795B2D" w:rsidRPr="000461A9">
        <w:rPr>
          <w:rFonts w:ascii="Trebuchet MS" w:hAnsi="Trebuchet MS"/>
          <w:color w:val="000000"/>
        </w:rPr>
        <w:t>66</w:t>
      </w:r>
      <w:r w:rsidR="009A7074" w:rsidRPr="000461A9">
        <w:rPr>
          <w:rFonts w:ascii="Trebuchet MS" w:hAnsi="Trebuchet MS"/>
          <w:color w:val="000000"/>
        </w:rPr>
        <w:t xml:space="preserve">, ал. </w:t>
      </w:r>
      <w:r w:rsidR="00795B2D" w:rsidRPr="000461A9">
        <w:rPr>
          <w:rFonts w:ascii="Trebuchet MS" w:hAnsi="Trebuchet MS"/>
          <w:color w:val="000000"/>
        </w:rPr>
        <w:t>5</w:t>
      </w:r>
      <w:r w:rsidR="009A7074" w:rsidRPr="000461A9">
        <w:rPr>
          <w:rFonts w:ascii="Trebuchet MS" w:hAnsi="Trebuchet MS"/>
          <w:color w:val="000000"/>
        </w:rPr>
        <w:t xml:space="preserve"> </w:t>
      </w:r>
      <w:r w:rsidR="00795B2D" w:rsidRPr="000461A9">
        <w:rPr>
          <w:rFonts w:ascii="Trebuchet MS" w:hAnsi="Trebuchet MS"/>
          <w:color w:val="000000"/>
        </w:rPr>
        <w:t xml:space="preserve">и 6 </w:t>
      </w:r>
      <w:r w:rsidR="009A7074" w:rsidRPr="000461A9">
        <w:rPr>
          <w:rFonts w:ascii="Trebuchet MS" w:hAnsi="Trebuchet MS"/>
          <w:color w:val="000000"/>
        </w:rPr>
        <w:t xml:space="preserve">от ЗОП </w:t>
      </w:r>
      <w:r w:rsidR="00795B2D" w:rsidRPr="000461A9">
        <w:rPr>
          <w:rFonts w:ascii="Trebuchet MS" w:hAnsi="Trebuchet MS"/>
          <w:color w:val="000000"/>
        </w:rPr>
        <w:t>п</w:t>
      </w:r>
      <w:r w:rsidR="00795B2D" w:rsidRPr="000461A9">
        <w:rPr>
          <w:rFonts w:ascii="Trebuchet MS" w:hAnsi="Trebuchet MS"/>
        </w:rPr>
        <w:t>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по ал.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18030B0A" w14:textId="77777777" w:rsidR="000D650A" w:rsidRPr="000461A9" w:rsidRDefault="00BF5B48" w:rsidP="009D2655">
      <w:pPr>
        <w:pStyle w:val="37"/>
        <w:keepNext/>
        <w:keepLines/>
        <w:shd w:val="clear" w:color="auto" w:fill="auto"/>
        <w:spacing w:after="256" w:line="269" w:lineRule="exact"/>
        <w:ind w:firstLine="708"/>
        <w:jc w:val="center"/>
        <w:rPr>
          <w:rFonts w:ascii="Trebuchet MS" w:eastAsia="Times New Roman" w:hAnsi="Trebuchet MS" w:cs="Times New Roman"/>
          <w:b/>
          <w:bCs/>
          <w:color w:val="000000"/>
          <w:sz w:val="24"/>
          <w:szCs w:val="24"/>
          <w:lang w:eastAsia="bg-BG" w:bidi="bg-BG"/>
        </w:rPr>
      </w:pPr>
      <w:r w:rsidRPr="000461A9">
        <w:rPr>
          <w:rFonts w:ascii="Trebuchet MS" w:hAnsi="Trebuchet MS" w:cs="Times New Roman"/>
          <w:b/>
          <w:bCs/>
          <w:color w:val="000000"/>
          <w:sz w:val="24"/>
          <w:szCs w:val="24"/>
        </w:rPr>
        <w:t>РАЗДЕЛ VІ</w:t>
      </w:r>
      <w:r w:rsidR="0072461A" w:rsidRPr="000461A9">
        <w:rPr>
          <w:rFonts w:ascii="Trebuchet MS" w:hAnsi="Trebuchet MS" w:cs="Times New Roman"/>
          <w:b/>
          <w:bCs/>
          <w:color w:val="000000"/>
          <w:sz w:val="24"/>
          <w:szCs w:val="24"/>
          <w:lang w:val="en-US"/>
        </w:rPr>
        <w:t>I</w:t>
      </w:r>
      <w:r w:rsidRPr="000461A9">
        <w:rPr>
          <w:rFonts w:ascii="Trebuchet MS" w:hAnsi="Trebuchet MS" w:cs="Times New Roman"/>
          <w:b/>
          <w:bCs/>
          <w:color w:val="000000"/>
          <w:sz w:val="24"/>
          <w:szCs w:val="24"/>
        </w:rPr>
        <w:t xml:space="preserve">. </w:t>
      </w:r>
      <w:r w:rsidR="000D650A" w:rsidRPr="000461A9">
        <w:rPr>
          <w:rFonts w:ascii="Trebuchet MS" w:eastAsia="Times New Roman" w:hAnsi="Trebuchet MS" w:cs="Times New Roman"/>
          <w:b/>
          <w:bCs/>
          <w:color w:val="000000"/>
          <w:sz w:val="24"/>
          <w:szCs w:val="24"/>
          <w:lang w:eastAsia="bg-BG" w:bidi="bg-BG"/>
        </w:rPr>
        <w:t>КРИТЕРИЙ ЗА ВЪЗЛАГАНЕ НА ПОРЪЧКАТА И МЕТОДИКА ЗА ОПРЕДЕЛЯНЕ НА КОМПЛЕКСНАТА ОЦЕНКА НА ОФЕРТАТА</w:t>
      </w:r>
    </w:p>
    <w:p w14:paraId="47CB436B" w14:textId="173C0E89" w:rsidR="00A1129C" w:rsidRPr="000461A9" w:rsidRDefault="00795B2D" w:rsidP="00A1129C">
      <w:pPr>
        <w:tabs>
          <w:tab w:val="left" w:pos="709"/>
        </w:tabs>
        <w:ind w:right="23" w:firstLine="426"/>
        <w:jc w:val="both"/>
        <w:rPr>
          <w:rFonts w:ascii="Trebuchet MS" w:hAnsi="Trebuchet MS"/>
        </w:rPr>
      </w:pPr>
      <w:r w:rsidRPr="000461A9">
        <w:rPr>
          <w:rStyle w:val="FontStyle26"/>
          <w:rFonts w:ascii="Trebuchet MS" w:hAnsi="Trebuchet MS"/>
          <w:b w:val="0"/>
          <w:sz w:val="24"/>
          <w:szCs w:val="24"/>
        </w:rPr>
        <w:t xml:space="preserve">Оценяването на икономически най-изгодната оферта се извършва по критерий </w:t>
      </w:r>
      <w:r w:rsidR="00A1129C" w:rsidRPr="000461A9">
        <w:rPr>
          <w:rFonts w:ascii="Trebuchet MS" w:hAnsi="Trebuchet MS"/>
          <w:b/>
          <w:bCs/>
        </w:rPr>
        <w:t>„</w:t>
      </w:r>
      <w:r w:rsidR="00A8445E" w:rsidRPr="000461A9">
        <w:rPr>
          <w:rFonts w:ascii="Trebuchet MS" w:hAnsi="Trebuchet MS"/>
          <w:b/>
          <w:bCs/>
        </w:rPr>
        <w:t>Най-ниска цена</w:t>
      </w:r>
      <w:r w:rsidR="00A1129C" w:rsidRPr="000461A9">
        <w:rPr>
          <w:rFonts w:ascii="Trebuchet MS" w:hAnsi="Trebuchet MS"/>
          <w:b/>
          <w:bCs/>
        </w:rPr>
        <w:t xml:space="preserve">” </w:t>
      </w:r>
      <w:r w:rsidR="00A8445E" w:rsidRPr="000461A9">
        <w:rPr>
          <w:rFonts w:ascii="Trebuchet MS" w:hAnsi="Trebuchet MS"/>
        </w:rPr>
        <w:t>съгласно чл. 70, ал. 2, т. 1</w:t>
      </w:r>
      <w:r w:rsidR="00A1129C" w:rsidRPr="000461A9">
        <w:rPr>
          <w:rFonts w:ascii="Trebuchet MS" w:hAnsi="Trebuchet MS"/>
        </w:rPr>
        <w:t xml:space="preserve"> от ЗОП. Оценяването и класирането на постъпилите оферти ще се извърши в съответствие с изискванията на ЗОП.</w:t>
      </w:r>
    </w:p>
    <w:p w14:paraId="5BE62FF8" w14:textId="77777777" w:rsidR="00795B2D" w:rsidRPr="000461A9" w:rsidRDefault="00795B2D" w:rsidP="00795B2D">
      <w:pPr>
        <w:pStyle w:val="firstline"/>
        <w:ind w:firstLine="708"/>
        <w:rPr>
          <w:rStyle w:val="FontStyle24"/>
          <w:rFonts w:ascii="Trebuchet MS" w:hAnsi="Trebuchet MS"/>
          <w:b w:val="0"/>
          <w:sz w:val="24"/>
          <w:szCs w:val="24"/>
        </w:rPr>
      </w:pPr>
    </w:p>
    <w:p w14:paraId="28CB1D9A" w14:textId="77777777" w:rsidR="00795B2D" w:rsidRPr="000461A9" w:rsidRDefault="00795B2D" w:rsidP="00795B2D">
      <w:pPr>
        <w:pStyle w:val="firstline"/>
        <w:ind w:firstLine="708"/>
        <w:outlineLvl w:val="1"/>
        <w:rPr>
          <w:rStyle w:val="1a"/>
          <w:rFonts w:ascii="Trebuchet MS" w:hAnsi="Trebuchet MS"/>
        </w:rPr>
      </w:pPr>
      <w:bookmarkStart w:id="1" w:name="_Toc459563056"/>
      <w:bookmarkStart w:id="2" w:name="_Toc528230070"/>
      <w:r w:rsidRPr="000461A9">
        <w:rPr>
          <w:rStyle w:val="1a"/>
          <w:rFonts w:ascii="Trebuchet MS" w:hAnsi="Trebuchet MS"/>
        </w:rPr>
        <w:t xml:space="preserve">2. </w:t>
      </w:r>
      <w:r w:rsidRPr="000461A9">
        <w:rPr>
          <w:rStyle w:val="1a"/>
          <w:rFonts w:ascii="Trebuchet MS" w:hAnsi="Trebuchet MS"/>
          <w:b w:val="0"/>
        </w:rPr>
        <w:t>М</w:t>
      </w:r>
      <w:r w:rsidRPr="000461A9">
        <w:rPr>
          <w:rStyle w:val="1a"/>
          <w:rFonts w:ascii="Trebuchet MS" w:hAnsi="Trebuchet MS"/>
        </w:rPr>
        <w:t>етодика за оценка.</w:t>
      </w:r>
      <w:bookmarkEnd w:id="1"/>
      <w:bookmarkEnd w:id="2"/>
    </w:p>
    <w:p w14:paraId="1977F9CE" w14:textId="77777777" w:rsidR="00A8445E" w:rsidRPr="000461A9" w:rsidRDefault="00795B2D" w:rsidP="00795B2D">
      <w:pPr>
        <w:spacing w:after="120"/>
        <w:ind w:firstLine="709"/>
        <w:jc w:val="both"/>
        <w:rPr>
          <w:rFonts w:ascii="Trebuchet MS" w:hAnsi="Trebuchet MS"/>
          <w:bCs/>
        </w:rPr>
      </w:pPr>
      <w:r w:rsidRPr="000461A9">
        <w:rPr>
          <w:rFonts w:ascii="Trebuchet MS" w:hAnsi="Trebuchet MS"/>
        </w:rPr>
        <w:t xml:space="preserve">Максималният брой точки, които може да </w:t>
      </w:r>
      <w:r w:rsidR="00A8445E" w:rsidRPr="000461A9">
        <w:rPr>
          <w:rFonts w:ascii="Trebuchet MS" w:hAnsi="Trebuchet MS"/>
        </w:rPr>
        <w:t>получи</w:t>
      </w:r>
      <w:r w:rsidRPr="000461A9">
        <w:rPr>
          <w:rFonts w:ascii="Trebuchet MS" w:hAnsi="Trebuchet MS"/>
        </w:rPr>
        <w:t xml:space="preserve"> един участник са </w:t>
      </w:r>
      <w:r w:rsidRPr="000461A9">
        <w:rPr>
          <w:rFonts w:ascii="Trebuchet MS" w:hAnsi="Trebuchet MS"/>
          <w:b/>
          <w:bCs/>
        </w:rPr>
        <w:t>100</w:t>
      </w:r>
      <w:r w:rsidRPr="000461A9">
        <w:rPr>
          <w:rFonts w:ascii="Trebuchet MS" w:hAnsi="Trebuchet MS"/>
        </w:rPr>
        <w:t xml:space="preserve"> (сто) точки. </w:t>
      </w:r>
      <w:r w:rsidRPr="000461A9">
        <w:rPr>
          <w:rFonts w:ascii="Trebuchet MS" w:hAnsi="Trebuchet MS"/>
          <w:bCs/>
        </w:rPr>
        <w:t>Участникът, чиято оферта е получила най-висока оценка се класира на първо място, а останалите следват в низходящ ред.</w:t>
      </w:r>
    </w:p>
    <w:p w14:paraId="5F845C8D" w14:textId="77777777" w:rsidR="00A8445E" w:rsidRPr="000461A9" w:rsidRDefault="00A8445E" w:rsidP="00A8445E">
      <w:pPr>
        <w:suppressAutoHyphens w:val="0"/>
        <w:spacing w:before="120" w:line="240" w:lineRule="auto"/>
        <w:ind w:firstLine="540"/>
        <w:jc w:val="both"/>
        <w:rPr>
          <w:rFonts w:ascii="Trebuchet MS" w:hAnsi="Trebuchet MS"/>
          <w:lang w:eastAsia="bg-BG"/>
        </w:rPr>
      </w:pPr>
      <w:r w:rsidRPr="000461A9">
        <w:rPr>
          <w:rFonts w:ascii="Trebuchet MS" w:hAnsi="Trebuchet MS"/>
          <w:lang w:eastAsia="bg-BG"/>
        </w:rPr>
        <w:t xml:space="preserve">Оценките на останалите оферти се изчисляват по формулата: </w:t>
      </w:r>
    </w:p>
    <w:p w14:paraId="73DF772B" w14:textId="77777777" w:rsidR="00A8445E" w:rsidRPr="000461A9" w:rsidRDefault="00A8445E" w:rsidP="00A8445E">
      <w:pPr>
        <w:suppressAutoHyphens w:val="0"/>
        <w:spacing w:line="240" w:lineRule="auto"/>
        <w:jc w:val="both"/>
        <w:rPr>
          <w:rFonts w:ascii="Trebuchet MS" w:hAnsi="Trebuchet MS"/>
          <w:sz w:val="16"/>
          <w:szCs w:val="16"/>
          <w:lang w:eastAsia="bg-BG"/>
        </w:rPr>
      </w:pPr>
      <w:r w:rsidRPr="000461A9">
        <w:rPr>
          <w:rFonts w:ascii="Trebuchet MS" w:hAnsi="Trebuchet MS"/>
          <w:lang w:eastAsia="bg-BG"/>
        </w:rPr>
        <w:tab/>
      </w:r>
    </w:p>
    <w:p w14:paraId="5EEBA6AD" w14:textId="1FE0AA83" w:rsidR="00A8445E" w:rsidRPr="000461A9" w:rsidRDefault="00A8445E" w:rsidP="00A8445E">
      <w:pPr>
        <w:suppressAutoHyphens w:val="0"/>
        <w:spacing w:line="240" w:lineRule="auto"/>
        <w:rPr>
          <w:rFonts w:ascii="Trebuchet MS" w:hAnsi="Trebuchet MS"/>
          <w:b/>
          <w:lang w:eastAsia="bg-BG"/>
        </w:rPr>
      </w:pPr>
      <w:r w:rsidRPr="000461A9">
        <w:rPr>
          <w:rFonts w:ascii="Trebuchet MS" w:hAnsi="Trebuchet MS"/>
          <w:b/>
          <w:lang w:eastAsia="bg-BG"/>
        </w:rPr>
        <w:lastRenderedPageBreak/>
        <w:t>Ц = (Цmin/Ц</w:t>
      </w:r>
      <w:r w:rsidRPr="000461A9">
        <w:rPr>
          <w:rFonts w:ascii="Trebuchet MS" w:hAnsi="Trebuchet MS"/>
          <w:b/>
          <w:lang w:val="en-US" w:eastAsia="bg-BG"/>
        </w:rPr>
        <w:t>n</w:t>
      </w:r>
      <w:r w:rsidRPr="000461A9">
        <w:rPr>
          <w:rFonts w:ascii="Trebuchet MS" w:hAnsi="Trebuchet MS"/>
          <w:b/>
          <w:lang w:eastAsia="bg-BG"/>
        </w:rPr>
        <w:t>) х 100 = .......... (брой точки)</w:t>
      </w:r>
    </w:p>
    <w:p w14:paraId="11663702" w14:textId="77777777" w:rsidR="00A8445E" w:rsidRPr="000461A9" w:rsidRDefault="00A8445E" w:rsidP="00A8445E">
      <w:pPr>
        <w:suppressAutoHyphens w:val="0"/>
        <w:spacing w:after="60" w:line="240" w:lineRule="auto"/>
        <w:ind w:right="-2" w:firstLine="708"/>
        <w:jc w:val="both"/>
        <w:rPr>
          <w:rFonts w:ascii="Trebuchet MS" w:hAnsi="Trebuchet MS"/>
          <w:sz w:val="16"/>
          <w:szCs w:val="16"/>
          <w:lang w:eastAsia="bg-BG"/>
        </w:rPr>
      </w:pPr>
    </w:p>
    <w:p w14:paraId="1958FA61" w14:textId="68934525" w:rsidR="00A8445E" w:rsidRPr="000461A9" w:rsidRDefault="00A8445E" w:rsidP="00D73723">
      <w:pPr>
        <w:suppressAutoHyphens w:val="0"/>
        <w:spacing w:after="60" w:line="240" w:lineRule="auto"/>
        <w:ind w:right="-2" w:firstLine="708"/>
        <w:jc w:val="both"/>
        <w:rPr>
          <w:rFonts w:ascii="Trebuchet MS" w:hAnsi="Trebuchet MS"/>
          <w:lang w:eastAsia="bg-BG"/>
        </w:rPr>
      </w:pPr>
      <w:r w:rsidRPr="000461A9">
        <w:rPr>
          <w:rFonts w:ascii="Trebuchet MS" w:hAnsi="Trebuchet MS"/>
          <w:lang w:eastAsia="bg-BG"/>
        </w:rPr>
        <w:t>Където Ц</w:t>
      </w:r>
      <w:r w:rsidRPr="000461A9">
        <w:rPr>
          <w:rFonts w:ascii="Trebuchet MS" w:hAnsi="Trebuchet MS"/>
          <w:lang w:val="en-US" w:eastAsia="bg-BG"/>
        </w:rPr>
        <w:t>n</w:t>
      </w:r>
      <w:r w:rsidRPr="000461A9">
        <w:rPr>
          <w:rFonts w:ascii="Trebuchet MS" w:hAnsi="Trebuchet MS"/>
          <w:lang w:eastAsia="bg-BG"/>
        </w:rPr>
        <w:t xml:space="preserve"> е предложената цена за изпълнение на поръчката в лева без ДДС съгласно Ценовото предложение на съответния участник.</w:t>
      </w:r>
    </w:p>
    <w:p w14:paraId="058A2CFD" w14:textId="085CD148" w:rsidR="00A8445E" w:rsidRPr="000461A9" w:rsidRDefault="00A8445E" w:rsidP="00D73723">
      <w:pPr>
        <w:suppressAutoHyphens w:val="0"/>
        <w:spacing w:after="60" w:line="240" w:lineRule="auto"/>
        <w:ind w:firstLine="708"/>
        <w:jc w:val="both"/>
        <w:rPr>
          <w:rFonts w:ascii="Trebuchet MS" w:hAnsi="Trebuchet MS"/>
          <w:lang w:eastAsia="bg-BG"/>
        </w:rPr>
      </w:pPr>
      <w:r w:rsidRPr="000461A9">
        <w:rPr>
          <w:rFonts w:ascii="Trebuchet MS" w:hAnsi="Trebuchet MS"/>
          <w:lang w:eastAsia="bg-BG"/>
        </w:rPr>
        <w:t xml:space="preserve">Където Цmin е най-ниската предложена цена за изпълнение на поръчката в лева без ДДС съгласно Ценовите предложения на всички участници </w:t>
      </w:r>
    </w:p>
    <w:p w14:paraId="1625FB64" w14:textId="77777777" w:rsidR="000B5F12" w:rsidRPr="000461A9" w:rsidRDefault="000D650A" w:rsidP="00D73723">
      <w:pPr>
        <w:widowControl w:val="0"/>
        <w:suppressAutoHyphens w:val="0"/>
        <w:spacing w:line="240" w:lineRule="auto"/>
        <w:ind w:firstLine="708"/>
        <w:jc w:val="both"/>
        <w:rPr>
          <w:rFonts w:ascii="Trebuchet MS" w:hAnsi="Trebuchet MS"/>
          <w:color w:val="000000"/>
          <w:lang w:eastAsia="bg-BG" w:bidi="bg-BG"/>
        </w:rPr>
      </w:pPr>
      <w:r w:rsidRPr="000461A9">
        <w:rPr>
          <w:rFonts w:ascii="Trebuchet MS" w:hAnsi="Trebuchet MS"/>
          <w:color w:val="000000"/>
          <w:lang w:eastAsia="bg-BG" w:bidi="bg-BG"/>
        </w:rPr>
        <w:t xml:space="preserve">В класирането участват само предложения, които съответстват на </w:t>
      </w:r>
      <w:r w:rsidR="000B5F12" w:rsidRPr="000461A9">
        <w:rPr>
          <w:rFonts w:ascii="Trebuchet MS" w:hAnsi="Trebuchet MS"/>
          <w:color w:val="000000"/>
          <w:lang w:eastAsia="bg-BG" w:bidi="bg-BG"/>
        </w:rPr>
        <w:t xml:space="preserve">предварително обявените условия </w:t>
      </w:r>
      <w:r w:rsidRPr="000461A9">
        <w:rPr>
          <w:rFonts w:ascii="Trebuchet MS" w:hAnsi="Trebuchet MS"/>
          <w:color w:val="000000"/>
          <w:lang w:eastAsia="bg-BG" w:bidi="bg-BG"/>
        </w:rPr>
        <w:t xml:space="preserve">в процедурата. </w:t>
      </w:r>
    </w:p>
    <w:p w14:paraId="5CB62C21" w14:textId="21A70660" w:rsidR="000946E1" w:rsidRPr="000461A9" w:rsidRDefault="000D650A" w:rsidP="00D73723">
      <w:pPr>
        <w:widowControl w:val="0"/>
        <w:suppressAutoHyphens w:val="0"/>
        <w:spacing w:line="240" w:lineRule="auto"/>
        <w:ind w:firstLine="708"/>
        <w:jc w:val="both"/>
        <w:rPr>
          <w:rFonts w:ascii="Trebuchet MS" w:hAnsi="Trebuchet MS"/>
          <w:color w:val="000000"/>
          <w:lang w:eastAsia="bg-BG" w:bidi="bg-BG"/>
        </w:rPr>
      </w:pPr>
      <w:r w:rsidRPr="000461A9">
        <w:rPr>
          <w:rFonts w:ascii="Trebuchet MS" w:hAnsi="Trebuchet MS"/>
          <w:color w:val="000000"/>
          <w:lang w:eastAsia="bg-BG" w:bidi="bg-BG"/>
        </w:rPr>
        <w:t xml:space="preserve">Съгласно чл. 58, ал. </w:t>
      </w:r>
      <w:r w:rsidR="000946E1" w:rsidRPr="000461A9">
        <w:rPr>
          <w:rFonts w:ascii="Trebuchet MS" w:hAnsi="Trebuchet MS"/>
          <w:color w:val="000000"/>
          <w:lang w:eastAsia="bg-BG" w:bidi="bg-BG"/>
        </w:rPr>
        <w:t>3</w:t>
      </w:r>
      <w:r w:rsidRPr="000461A9">
        <w:rPr>
          <w:rFonts w:ascii="Trebuchet MS" w:hAnsi="Trebuchet MS"/>
          <w:color w:val="000000"/>
          <w:lang w:eastAsia="bg-BG" w:bidi="bg-BG"/>
        </w:rPr>
        <w:t xml:space="preserve"> от ППЗОП, </w:t>
      </w:r>
      <w:r w:rsidR="0070684D" w:rsidRPr="000461A9">
        <w:rPr>
          <w:rFonts w:ascii="Trebuchet MS" w:hAnsi="Trebuchet MS"/>
        </w:rPr>
        <w:t>Комисията провежда публично жребий за определяне на изпълнител между класираните на първо място оферти.</w:t>
      </w:r>
    </w:p>
    <w:p w14:paraId="53C7CCFF" w14:textId="77777777" w:rsidR="00557857" w:rsidRPr="000461A9" w:rsidRDefault="00557857" w:rsidP="00557857">
      <w:pPr>
        <w:widowControl w:val="0"/>
        <w:suppressAutoHyphens w:val="0"/>
        <w:spacing w:line="278" w:lineRule="exact"/>
        <w:ind w:left="940"/>
        <w:jc w:val="center"/>
        <w:rPr>
          <w:rFonts w:ascii="Trebuchet MS" w:hAnsi="Trebuchet MS"/>
          <w:color w:val="000000"/>
          <w:lang w:eastAsia="bg-BG" w:bidi="bg-BG"/>
        </w:rPr>
      </w:pPr>
    </w:p>
    <w:p w14:paraId="331038C4" w14:textId="77777777" w:rsidR="000946E1" w:rsidRPr="000461A9" w:rsidRDefault="000946E1" w:rsidP="00557857">
      <w:pPr>
        <w:widowControl w:val="0"/>
        <w:suppressAutoHyphens w:val="0"/>
        <w:spacing w:line="278" w:lineRule="exact"/>
        <w:ind w:left="940"/>
        <w:jc w:val="center"/>
        <w:rPr>
          <w:rFonts w:ascii="Trebuchet MS" w:hAnsi="Trebuchet MS"/>
          <w:color w:val="000000"/>
          <w:lang w:eastAsia="bg-BG" w:bidi="bg-BG"/>
        </w:rPr>
      </w:pPr>
    </w:p>
    <w:p w14:paraId="105E80C9" w14:textId="77777777" w:rsidR="004D7EF0" w:rsidRPr="000461A9" w:rsidRDefault="004D7EF0" w:rsidP="00557857">
      <w:pPr>
        <w:widowControl w:val="0"/>
        <w:suppressAutoHyphens w:val="0"/>
        <w:spacing w:line="278" w:lineRule="exact"/>
        <w:ind w:left="940"/>
        <w:jc w:val="center"/>
        <w:rPr>
          <w:rFonts w:ascii="Trebuchet MS" w:hAnsi="Trebuchet MS"/>
          <w:b/>
          <w:bCs/>
          <w:color w:val="000000"/>
        </w:rPr>
      </w:pPr>
    </w:p>
    <w:p w14:paraId="147F60BC" w14:textId="77777777" w:rsidR="00B55D71" w:rsidRPr="000461A9" w:rsidRDefault="00B7661F" w:rsidP="00557857">
      <w:pPr>
        <w:widowControl w:val="0"/>
        <w:suppressAutoHyphens w:val="0"/>
        <w:spacing w:line="278" w:lineRule="exact"/>
        <w:ind w:left="940"/>
        <w:jc w:val="center"/>
        <w:rPr>
          <w:rFonts w:ascii="Trebuchet MS" w:hAnsi="Trebuchet MS"/>
          <w:b/>
          <w:bCs/>
          <w:color w:val="000000"/>
        </w:rPr>
      </w:pPr>
      <w:r w:rsidRPr="000461A9">
        <w:rPr>
          <w:rFonts w:ascii="Trebuchet MS" w:hAnsi="Trebuchet MS"/>
          <w:b/>
          <w:bCs/>
          <w:color w:val="000000"/>
        </w:rPr>
        <w:t>РАЗДЕЛ VІI</w:t>
      </w:r>
      <w:r w:rsidR="00526372" w:rsidRPr="000461A9">
        <w:rPr>
          <w:rFonts w:ascii="Trebuchet MS" w:hAnsi="Trebuchet MS"/>
          <w:b/>
          <w:bCs/>
          <w:color w:val="000000"/>
          <w:lang w:val="en-US"/>
        </w:rPr>
        <w:t>I</w:t>
      </w:r>
      <w:r w:rsidRPr="000461A9">
        <w:rPr>
          <w:rFonts w:ascii="Trebuchet MS" w:hAnsi="Trebuchet MS"/>
          <w:b/>
          <w:bCs/>
          <w:color w:val="000000"/>
        </w:rPr>
        <w:t>. ПРИЛОЖЕНИЯ И ОБРАЗЦИ. УКАЗАНИЯ ЗА ПОДГОТОВКА НА ОБРАЗЦИТЕ НА ДОКУМЕНТИ</w:t>
      </w:r>
    </w:p>
    <w:p w14:paraId="75AECB3C" w14:textId="77777777" w:rsidR="00B55D71" w:rsidRPr="000461A9" w:rsidRDefault="00B55D71" w:rsidP="003D0057">
      <w:pPr>
        <w:spacing w:afterLines="40" w:after="96" w:line="240" w:lineRule="auto"/>
        <w:jc w:val="center"/>
        <w:rPr>
          <w:rFonts w:ascii="Trebuchet MS" w:hAnsi="Trebuchet MS"/>
          <w:b/>
          <w:bCs/>
          <w:color w:val="000000"/>
          <w:lang w:val="en-US"/>
        </w:rPr>
      </w:pPr>
    </w:p>
    <w:p w14:paraId="4DB7ACD0" w14:textId="1DCC9D6D" w:rsidR="00B55D71" w:rsidRPr="000461A9" w:rsidRDefault="00B11715" w:rsidP="00036E2D">
      <w:pPr>
        <w:pStyle w:val="afe"/>
        <w:numPr>
          <w:ilvl w:val="0"/>
          <w:numId w:val="62"/>
        </w:numPr>
        <w:spacing w:afterLines="40" w:after="96" w:line="240" w:lineRule="auto"/>
        <w:ind w:left="0" w:firstLine="708"/>
        <w:jc w:val="both"/>
        <w:rPr>
          <w:rFonts w:ascii="Trebuchet MS" w:hAnsi="Trebuchet MS"/>
          <w:b/>
          <w:color w:val="000000"/>
        </w:rPr>
      </w:pPr>
      <w:r w:rsidRPr="000461A9">
        <w:rPr>
          <w:rFonts w:ascii="Trebuchet MS" w:hAnsi="Trebuchet MS"/>
        </w:rPr>
        <w:t xml:space="preserve">Опис на представените документи </w:t>
      </w:r>
      <w:r w:rsidR="0070684D" w:rsidRPr="000461A9">
        <w:rPr>
          <w:rFonts w:ascii="Trebuchet MS" w:hAnsi="Trebuchet MS"/>
          <w:color w:val="000000"/>
        </w:rPr>
        <w:t>(</w:t>
      </w:r>
      <w:r w:rsidR="0070684D" w:rsidRPr="000461A9">
        <w:rPr>
          <w:rFonts w:ascii="Trebuchet MS" w:hAnsi="Trebuchet MS"/>
          <w:bCs/>
          <w:i/>
          <w:color w:val="000000"/>
        </w:rPr>
        <w:t>образецът е само препоръчителен за участниците</w:t>
      </w:r>
      <w:r w:rsidR="0070684D" w:rsidRPr="000461A9">
        <w:rPr>
          <w:rFonts w:ascii="Trebuchet MS" w:hAnsi="Trebuchet MS"/>
          <w:bCs/>
          <w:color w:val="000000"/>
        </w:rPr>
        <w:t>)</w:t>
      </w:r>
      <w:r w:rsidR="00B7661F" w:rsidRPr="000461A9">
        <w:rPr>
          <w:rFonts w:ascii="Trebuchet MS" w:hAnsi="Trebuchet MS"/>
          <w:color w:val="000000"/>
        </w:rPr>
        <w:t xml:space="preserve">– </w:t>
      </w:r>
      <w:r w:rsidR="00B7661F" w:rsidRPr="000461A9">
        <w:rPr>
          <w:rFonts w:ascii="Trebuchet MS" w:hAnsi="Trebuchet MS"/>
          <w:b/>
          <w:color w:val="000000"/>
        </w:rPr>
        <w:t>Приложение № 1</w:t>
      </w:r>
      <w:r w:rsidR="00036E2D" w:rsidRPr="000461A9">
        <w:rPr>
          <w:rFonts w:ascii="Trebuchet MS" w:hAnsi="Trebuchet MS"/>
          <w:b/>
          <w:color w:val="000000"/>
        </w:rPr>
        <w:t>а)</w:t>
      </w:r>
      <w:r w:rsidR="00B7661F" w:rsidRPr="000461A9">
        <w:rPr>
          <w:rFonts w:ascii="Trebuchet MS" w:hAnsi="Trebuchet MS"/>
          <w:b/>
          <w:color w:val="000000"/>
        </w:rPr>
        <w:t>;</w:t>
      </w:r>
    </w:p>
    <w:p w14:paraId="6BC1FB19" w14:textId="086D1999" w:rsidR="00036E2D" w:rsidRPr="000461A9" w:rsidRDefault="00036E2D" w:rsidP="00036E2D">
      <w:pPr>
        <w:pStyle w:val="afe"/>
        <w:numPr>
          <w:ilvl w:val="0"/>
          <w:numId w:val="62"/>
        </w:numPr>
        <w:spacing w:afterLines="40" w:after="96" w:line="240" w:lineRule="auto"/>
        <w:jc w:val="both"/>
        <w:rPr>
          <w:rFonts w:ascii="Trebuchet MS" w:hAnsi="Trebuchet MS"/>
          <w:b/>
          <w:color w:val="000000"/>
        </w:rPr>
      </w:pPr>
      <w:r w:rsidRPr="000461A9">
        <w:rPr>
          <w:rFonts w:ascii="Trebuchet MS" w:hAnsi="Trebuchet MS"/>
        </w:rPr>
        <w:t>Заявление за участие –</w:t>
      </w:r>
      <w:r w:rsidRPr="000461A9">
        <w:rPr>
          <w:rFonts w:ascii="Trebuchet MS" w:hAnsi="Trebuchet MS"/>
          <w:b/>
          <w:color w:val="000000"/>
        </w:rPr>
        <w:t xml:space="preserve"> Приложение № 1б)</w:t>
      </w:r>
    </w:p>
    <w:p w14:paraId="1A6D96AF" w14:textId="155870B5" w:rsidR="00ED746F" w:rsidRPr="000461A9" w:rsidRDefault="00036E2D" w:rsidP="00ED746F">
      <w:pPr>
        <w:spacing w:line="276" w:lineRule="auto"/>
        <w:ind w:firstLine="708"/>
        <w:jc w:val="both"/>
        <w:rPr>
          <w:rFonts w:ascii="Trebuchet MS" w:hAnsi="Trebuchet MS"/>
          <w:lang w:eastAsia="bg-BG"/>
        </w:rPr>
      </w:pPr>
      <w:r w:rsidRPr="000461A9">
        <w:rPr>
          <w:rFonts w:ascii="Trebuchet MS" w:hAnsi="Trebuchet MS"/>
          <w:b/>
          <w:color w:val="000000"/>
        </w:rPr>
        <w:t>3</w:t>
      </w:r>
      <w:r w:rsidR="00B7661F" w:rsidRPr="000461A9">
        <w:rPr>
          <w:rFonts w:ascii="Trebuchet MS" w:hAnsi="Trebuchet MS"/>
          <w:b/>
          <w:color w:val="000000"/>
        </w:rPr>
        <w:t>.</w:t>
      </w:r>
      <w:r w:rsidR="00B7661F" w:rsidRPr="000461A9">
        <w:rPr>
          <w:rFonts w:ascii="Trebuchet MS" w:hAnsi="Trebuchet MS"/>
          <w:b/>
          <w:bCs/>
        </w:rPr>
        <w:t xml:space="preserve"> </w:t>
      </w:r>
      <w:r w:rsidR="00C1525B" w:rsidRPr="000461A9">
        <w:rPr>
          <w:rFonts w:ascii="Trebuchet MS" w:hAnsi="Trebuchet MS"/>
          <w:bCs/>
        </w:rPr>
        <w:t xml:space="preserve">Електронен </w:t>
      </w:r>
      <w:r w:rsidR="00ED746F" w:rsidRPr="000461A9">
        <w:rPr>
          <w:rFonts w:ascii="Trebuchet MS" w:hAnsi="Trebuchet MS"/>
          <w:lang w:eastAsia="bg-BG"/>
        </w:rPr>
        <w:t>Единен европейски документ за обществени поръчки (</w:t>
      </w:r>
      <w:r w:rsidR="00C1525B" w:rsidRPr="000461A9">
        <w:rPr>
          <w:rFonts w:ascii="Trebuchet MS" w:hAnsi="Trebuchet MS"/>
          <w:lang w:eastAsia="bg-BG"/>
        </w:rPr>
        <w:t>е</w:t>
      </w:r>
      <w:r w:rsidR="00ED746F" w:rsidRPr="000461A9">
        <w:rPr>
          <w:rFonts w:ascii="Trebuchet MS" w:hAnsi="Trebuchet MS"/>
          <w:lang w:eastAsia="bg-BG"/>
        </w:rPr>
        <w:t>ЕЕДОП)</w:t>
      </w:r>
    </w:p>
    <w:p w14:paraId="793A795C" w14:textId="77777777" w:rsidR="00B55D71" w:rsidRPr="000461A9" w:rsidRDefault="00B7661F" w:rsidP="003D0057">
      <w:pPr>
        <w:spacing w:afterLines="40" w:after="96" w:line="240" w:lineRule="auto"/>
        <w:jc w:val="both"/>
        <w:rPr>
          <w:rFonts w:ascii="Trebuchet MS" w:hAnsi="Trebuchet MS"/>
          <w:bCs/>
        </w:rPr>
      </w:pPr>
      <w:r w:rsidRPr="000461A9">
        <w:rPr>
          <w:rFonts w:ascii="Trebuchet MS" w:hAnsi="Trebuchet MS"/>
          <w:bCs/>
        </w:rPr>
        <w:t xml:space="preserve">– </w:t>
      </w:r>
      <w:r w:rsidRPr="000461A9">
        <w:rPr>
          <w:rFonts w:ascii="Trebuchet MS" w:hAnsi="Trebuchet MS"/>
          <w:b/>
          <w:bCs/>
        </w:rPr>
        <w:t>Приложение № 2</w:t>
      </w:r>
    </w:p>
    <w:p w14:paraId="534EAAB1" w14:textId="4EEA5C96" w:rsidR="00B55D71" w:rsidRPr="000461A9" w:rsidRDefault="00036E2D" w:rsidP="003D0057">
      <w:pPr>
        <w:spacing w:afterLines="40" w:after="96" w:line="240" w:lineRule="auto"/>
        <w:ind w:firstLine="708"/>
        <w:jc w:val="both"/>
        <w:rPr>
          <w:rFonts w:ascii="Trebuchet MS" w:hAnsi="Trebuchet MS"/>
          <w:b/>
          <w:bCs/>
        </w:rPr>
      </w:pPr>
      <w:r w:rsidRPr="000461A9">
        <w:rPr>
          <w:rFonts w:ascii="Trebuchet MS" w:hAnsi="Trebuchet MS"/>
          <w:b/>
          <w:bCs/>
        </w:rPr>
        <w:t>4</w:t>
      </w:r>
      <w:r w:rsidR="00B7661F" w:rsidRPr="000461A9">
        <w:rPr>
          <w:rFonts w:ascii="Trebuchet MS" w:hAnsi="Trebuchet MS"/>
          <w:b/>
          <w:bCs/>
        </w:rPr>
        <w:t xml:space="preserve">. </w:t>
      </w:r>
      <w:r w:rsidR="00191DA1" w:rsidRPr="000461A9">
        <w:rPr>
          <w:rFonts w:ascii="Trebuchet MS" w:hAnsi="Trebuchet MS"/>
        </w:rPr>
        <w:t>Техническо предложение</w:t>
      </w:r>
      <w:r w:rsidR="00B7661F" w:rsidRPr="000461A9">
        <w:rPr>
          <w:rFonts w:ascii="Trebuchet MS" w:hAnsi="Trebuchet MS"/>
        </w:rPr>
        <w:t xml:space="preserve"> – </w:t>
      </w:r>
      <w:r w:rsidR="00B7661F" w:rsidRPr="000461A9">
        <w:rPr>
          <w:rFonts w:ascii="Trebuchet MS" w:hAnsi="Trebuchet MS"/>
          <w:b/>
          <w:bCs/>
        </w:rPr>
        <w:t>Приложение № 3;</w:t>
      </w:r>
    </w:p>
    <w:p w14:paraId="0BF73447" w14:textId="25383274" w:rsidR="00963F7F" w:rsidRPr="000461A9" w:rsidRDefault="00036E2D" w:rsidP="003D0057">
      <w:pPr>
        <w:spacing w:afterLines="40" w:after="96" w:line="240" w:lineRule="auto"/>
        <w:ind w:firstLine="708"/>
        <w:jc w:val="both"/>
        <w:rPr>
          <w:rFonts w:ascii="Trebuchet MS" w:hAnsi="Trebuchet MS"/>
        </w:rPr>
      </w:pPr>
      <w:r w:rsidRPr="000461A9">
        <w:rPr>
          <w:rFonts w:ascii="Trebuchet MS" w:hAnsi="Trebuchet MS"/>
          <w:b/>
        </w:rPr>
        <w:t>5</w:t>
      </w:r>
      <w:r w:rsidR="00963F7F" w:rsidRPr="000461A9">
        <w:rPr>
          <w:rFonts w:ascii="Trebuchet MS" w:hAnsi="Trebuchet MS"/>
          <w:b/>
        </w:rPr>
        <w:t xml:space="preserve">. </w:t>
      </w:r>
      <w:r w:rsidR="00963F7F" w:rsidRPr="000461A9">
        <w:rPr>
          <w:rFonts w:ascii="Trebuchet MS" w:hAnsi="Trebuchet MS"/>
          <w:bCs/>
        </w:rPr>
        <w:t xml:space="preserve">Декларация за конфиденциалност по чл. 102, ал. 1 от ЗОП – </w:t>
      </w:r>
      <w:r w:rsidR="00963F7F" w:rsidRPr="000461A9">
        <w:rPr>
          <w:rFonts w:ascii="Trebuchet MS" w:hAnsi="Trebuchet MS"/>
          <w:b/>
          <w:bCs/>
        </w:rPr>
        <w:t xml:space="preserve">Приложение № </w:t>
      </w:r>
      <w:r w:rsidR="0070684D" w:rsidRPr="000461A9">
        <w:rPr>
          <w:rFonts w:ascii="Trebuchet MS" w:hAnsi="Trebuchet MS"/>
          <w:b/>
          <w:bCs/>
        </w:rPr>
        <w:t>4</w:t>
      </w:r>
      <w:r w:rsidR="00963F7F" w:rsidRPr="000461A9">
        <w:rPr>
          <w:rFonts w:ascii="Trebuchet MS" w:hAnsi="Trebuchet MS"/>
          <w:b/>
          <w:bCs/>
        </w:rPr>
        <w:t>;</w:t>
      </w:r>
    </w:p>
    <w:p w14:paraId="259D3174" w14:textId="3E0FC365" w:rsidR="00B55D71" w:rsidRPr="000461A9" w:rsidRDefault="00036E2D" w:rsidP="003D0057">
      <w:pPr>
        <w:spacing w:afterLines="40" w:after="96" w:line="240" w:lineRule="auto"/>
        <w:ind w:firstLine="708"/>
        <w:jc w:val="both"/>
        <w:rPr>
          <w:rFonts w:ascii="Trebuchet MS" w:hAnsi="Trebuchet MS"/>
        </w:rPr>
      </w:pPr>
      <w:r w:rsidRPr="000461A9">
        <w:rPr>
          <w:rFonts w:ascii="Trebuchet MS" w:hAnsi="Trebuchet MS"/>
          <w:b/>
        </w:rPr>
        <w:t>6</w:t>
      </w:r>
      <w:r w:rsidR="00B7661F" w:rsidRPr="000461A9">
        <w:rPr>
          <w:rFonts w:ascii="Trebuchet MS" w:hAnsi="Trebuchet MS"/>
          <w:b/>
        </w:rPr>
        <w:t>.</w:t>
      </w:r>
      <w:r w:rsidR="00B7661F" w:rsidRPr="000461A9">
        <w:rPr>
          <w:rFonts w:ascii="Trebuchet MS" w:hAnsi="Trebuchet MS"/>
        </w:rPr>
        <w:t xml:space="preserve"> </w:t>
      </w:r>
      <w:r w:rsidR="00191DA1" w:rsidRPr="000461A9">
        <w:rPr>
          <w:rFonts w:ascii="Trebuchet MS" w:hAnsi="Trebuchet MS"/>
        </w:rPr>
        <w:t xml:space="preserve">Ценово предложение </w:t>
      </w:r>
      <w:r w:rsidR="00B7661F" w:rsidRPr="000461A9">
        <w:rPr>
          <w:rFonts w:ascii="Trebuchet MS" w:hAnsi="Trebuchet MS"/>
        </w:rPr>
        <w:t xml:space="preserve">– </w:t>
      </w:r>
      <w:r w:rsidR="00963F7F" w:rsidRPr="000461A9">
        <w:rPr>
          <w:rFonts w:ascii="Trebuchet MS" w:hAnsi="Trebuchet MS"/>
          <w:b/>
          <w:bCs/>
        </w:rPr>
        <w:t xml:space="preserve">Приложение № </w:t>
      </w:r>
      <w:r w:rsidR="0070684D" w:rsidRPr="000461A9">
        <w:rPr>
          <w:rFonts w:ascii="Trebuchet MS" w:hAnsi="Trebuchet MS"/>
          <w:b/>
          <w:bCs/>
        </w:rPr>
        <w:t>5</w:t>
      </w:r>
      <w:r w:rsidR="00B7661F" w:rsidRPr="000461A9">
        <w:rPr>
          <w:rFonts w:ascii="Trebuchet MS" w:hAnsi="Trebuchet MS"/>
          <w:b/>
          <w:bCs/>
        </w:rPr>
        <w:t>;</w:t>
      </w:r>
    </w:p>
    <w:p w14:paraId="1A7F08AF" w14:textId="5004C569" w:rsidR="006F6200" w:rsidRPr="000461A9" w:rsidRDefault="00036E2D" w:rsidP="0070684D">
      <w:pPr>
        <w:spacing w:afterLines="40" w:after="96" w:line="240" w:lineRule="auto"/>
        <w:ind w:firstLine="708"/>
        <w:jc w:val="both"/>
        <w:rPr>
          <w:rFonts w:ascii="Trebuchet MS" w:hAnsi="Trebuchet MS"/>
          <w:b/>
          <w:bCs/>
        </w:rPr>
      </w:pPr>
      <w:r w:rsidRPr="000461A9">
        <w:rPr>
          <w:rFonts w:ascii="Trebuchet MS" w:hAnsi="Trebuchet MS"/>
          <w:b/>
          <w:bCs/>
        </w:rPr>
        <w:t>7</w:t>
      </w:r>
      <w:r w:rsidR="0070684D" w:rsidRPr="000461A9">
        <w:rPr>
          <w:rFonts w:ascii="Trebuchet MS" w:hAnsi="Trebuchet MS"/>
          <w:b/>
          <w:bCs/>
        </w:rPr>
        <w:t>.</w:t>
      </w:r>
      <w:r w:rsidR="0070684D" w:rsidRPr="000461A9">
        <w:rPr>
          <w:rFonts w:ascii="Trebuchet MS" w:hAnsi="Trebuchet MS"/>
          <w:b/>
          <w:bCs/>
          <w:lang w:val="en-US"/>
        </w:rPr>
        <w:t xml:space="preserve"> </w:t>
      </w:r>
      <w:r w:rsidR="0070684D" w:rsidRPr="000461A9">
        <w:rPr>
          <w:rFonts w:ascii="Trebuchet MS" w:hAnsi="Trebuchet MS"/>
          <w:bCs/>
          <w:lang w:val="en-US"/>
        </w:rPr>
        <w:t>Д</w:t>
      </w:r>
      <w:r w:rsidR="006F6200" w:rsidRPr="000461A9">
        <w:rPr>
          <w:rFonts w:ascii="Trebuchet MS" w:hAnsi="Trebuchet MS"/>
          <w:bCs/>
        </w:rPr>
        <w:t>екларация за съгласие от субекта на данните</w:t>
      </w:r>
      <w:r w:rsidR="006F6200" w:rsidRPr="000461A9">
        <w:rPr>
          <w:rFonts w:ascii="Trebuchet MS" w:hAnsi="Trebuchet MS"/>
          <w:b/>
          <w:bCs/>
        </w:rPr>
        <w:t xml:space="preserve"> – Приложение № 6</w:t>
      </w:r>
    </w:p>
    <w:p w14:paraId="167CD760" w14:textId="0C20511C" w:rsidR="0070684D" w:rsidRPr="000461A9" w:rsidRDefault="00036E2D" w:rsidP="0070684D">
      <w:pPr>
        <w:spacing w:afterLines="40" w:after="96" w:line="240" w:lineRule="auto"/>
        <w:ind w:firstLine="708"/>
        <w:jc w:val="both"/>
        <w:rPr>
          <w:rFonts w:ascii="Trebuchet MS" w:hAnsi="Trebuchet MS"/>
          <w:b/>
          <w:lang w:val="en-US"/>
        </w:rPr>
      </w:pPr>
      <w:r w:rsidRPr="000461A9">
        <w:rPr>
          <w:rFonts w:ascii="Trebuchet MS" w:hAnsi="Trebuchet MS"/>
          <w:b/>
        </w:rPr>
        <w:t>8</w:t>
      </w:r>
      <w:r w:rsidR="0070684D" w:rsidRPr="000461A9">
        <w:rPr>
          <w:rFonts w:ascii="Trebuchet MS" w:hAnsi="Trebuchet MS"/>
          <w:b/>
        </w:rPr>
        <w:t xml:space="preserve">. </w:t>
      </w:r>
      <w:r w:rsidR="0070684D" w:rsidRPr="000461A9">
        <w:rPr>
          <w:rFonts w:ascii="Trebuchet MS" w:hAnsi="Trebuchet MS"/>
        </w:rPr>
        <w:t>Проект на Договор</w:t>
      </w:r>
      <w:r w:rsidR="0070684D" w:rsidRPr="000461A9">
        <w:rPr>
          <w:rFonts w:ascii="Trebuchet MS" w:hAnsi="Trebuchet MS"/>
          <w:b/>
        </w:rPr>
        <w:t xml:space="preserve"> – </w:t>
      </w:r>
      <w:r w:rsidR="0070684D" w:rsidRPr="000461A9">
        <w:rPr>
          <w:rFonts w:ascii="Trebuchet MS" w:hAnsi="Trebuchet MS"/>
          <w:b/>
          <w:bCs/>
        </w:rPr>
        <w:t>Приложение № 7</w:t>
      </w:r>
      <w:r w:rsidR="0070684D" w:rsidRPr="000461A9">
        <w:rPr>
          <w:rFonts w:ascii="Trebuchet MS" w:hAnsi="Trebuchet MS"/>
          <w:b/>
          <w:bCs/>
          <w:lang w:val="en-US"/>
        </w:rPr>
        <w:t>.</w:t>
      </w:r>
    </w:p>
    <w:p w14:paraId="4E5F4163" w14:textId="77777777" w:rsidR="005E24EB" w:rsidRPr="000461A9" w:rsidRDefault="00B7661F" w:rsidP="003D0057">
      <w:pPr>
        <w:spacing w:afterLines="40" w:after="96" w:line="240" w:lineRule="auto"/>
        <w:ind w:firstLine="708"/>
        <w:jc w:val="both"/>
        <w:rPr>
          <w:rFonts w:ascii="Trebuchet MS" w:hAnsi="Trebuchet MS"/>
          <w:b/>
        </w:rPr>
      </w:pPr>
      <w:r w:rsidRPr="000461A9">
        <w:rPr>
          <w:rFonts w:ascii="Trebuchet MS" w:hAnsi="Trebuchet MS"/>
        </w:rPr>
        <w:br w:type="page"/>
      </w:r>
      <w:r w:rsidRPr="000461A9">
        <w:rPr>
          <w:rFonts w:ascii="Trebuchet MS" w:hAnsi="Trebuchet MS"/>
          <w:b/>
        </w:rPr>
        <w:lastRenderedPageBreak/>
        <w:t>УКАЗАНИЯ ЗА ПОДГОТОВКА НА ОБРАЗЦИТЕ НА ДОКУМЕНТИТЕ</w:t>
      </w:r>
    </w:p>
    <w:p w14:paraId="375C3FB1" w14:textId="77777777" w:rsidR="00B7661F" w:rsidRPr="000461A9" w:rsidRDefault="00B7661F" w:rsidP="00B7661F">
      <w:pPr>
        <w:spacing w:line="240" w:lineRule="auto"/>
        <w:jc w:val="center"/>
        <w:rPr>
          <w:rFonts w:ascii="Trebuchet MS" w:hAnsi="Trebuchet MS"/>
          <w:b/>
        </w:rPr>
      </w:pPr>
    </w:p>
    <w:p w14:paraId="69044323" w14:textId="77777777" w:rsidR="000946E1" w:rsidRPr="000461A9" w:rsidRDefault="000946E1" w:rsidP="000946E1">
      <w:pPr>
        <w:tabs>
          <w:tab w:val="left" w:pos="567"/>
          <w:tab w:val="left" w:pos="993"/>
        </w:tabs>
        <w:suppressAutoHyphens w:val="0"/>
        <w:spacing w:line="276" w:lineRule="auto"/>
        <w:contextualSpacing/>
        <w:jc w:val="both"/>
        <w:rPr>
          <w:rFonts w:ascii="Trebuchet MS" w:hAnsi="Trebuchet MS"/>
          <w:color w:val="000000"/>
        </w:rPr>
      </w:pPr>
      <w:r w:rsidRPr="000461A9">
        <w:rPr>
          <w:rFonts w:ascii="Trebuchet MS" w:hAnsi="Trebuchet MS"/>
          <w:color w:val="000000"/>
        </w:rPr>
        <w:tab/>
      </w:r>
      <w:r w:rsidR="00B7661F" w:rsidRPr="000461A9">
        <w:rPr>
          <w:rFonts w:ascii="Trebuchet MS" w:hAnsi="Trebuchet MS"/>
          <w:color w:val="000000"/>
        </w:rPr>
        <w:t xml:space="preserve">Всички документи, съдържащи се в офертата, следва да бъдат на български език. </w:t>
      </w:r>
    </w:p>
    <w:p w14:paraId="63908DC0" w14:textId="77777777" w:rsidR="005E24EB" w:rsidRPr="000461A9" w:rsidRDefault="000946E1" w:rsidP="000946E1">
      <w:pPr>
        <w:tabs>
          <w:tab w:val="left" w:pos="567"/>
          <w:tab w:val="left" w:pos="993"/>
        </w:tabs>
        <w:suppressAutoHyphens w:val="0"/>
        <w:spacing w:line="276" w:lineRule="auto"/>
        <w:contextualSpacing/>
        <w:jc w:val="both"/>
        <w:rPr>
          <w:rFonts w:ascii="Trebuchet MS" w:hAnsi="Trebuchet MS"/>
          <w:color w:val="000000"/>
        </w:rPr>
      </w:pPr>
      <w:r w:rsidRPr="000461A9">
        <w:rPr>
          <w:rFonts w:ascii="Trebuchet MS" w:hAnsi="Trebuchet MS"/>
          <w:color w:val="000000"/>
        </w:rPr>
        <w:tab/>
      </w:r>
      <w:r w:rsidR="00B7661F" w:rsidRPr="000461A9">
        <w:rPr>
          <w:rFonts w:ascii="Trebuchet MS" w:hAnsi="Trebuchet MS"/>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14:paraId="3B9AD824" w14:textId="77777777" w:rsidR="005E24EB" w:rsidRPr="000461A9" w:rsidRDefault="000946E1" w:rsidP="000946E1">
      <w:pPr>
        <w:tabs>
          <w:tab w:val="left" w:pos="567"/>
          <w:tab w:val="left" w:pos="993"/>
        </w:tabs>
        <w:suppressAutoHyphens w:val="0"/>
        <w:spacing w:line="276" w:lineRule="auto"/>
        <w:contextualSpacing/>
        <w:jc w:val="both"/>
        <w:rPr>
          <w:rFonts w:ascii="Trebuchet MS" w:hAnsi="Trebuchet MS"/>
          <w:color w:val="000000"/>
        </w:rPr>
      </w:pPr>
      <w:r w:rsidRPr="000461A9">
        <w:rPr>
          <w:rFonts w:ascii="Trebuchet MS" w:hAnsi="Trebuchet MS"/>
          <w:color w:val="000000"/>
        </w:rPr>
        <w:tab/>
      </w:r>
      <w:r w:rsidR="00B7661F" w:rsidRPr="000461A9">
        <w:rPr>
          <w:rFonts w:ascii="Trebuchet MS" w:hAnsi="Trebuchet MS"/>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14:paraId="3E62AB4E" w14:textId="3BC1A458" w:rsidR="005E24EB" w:rsidRPr="000461A9" w:rsidRDefault="000946E1" w:rsidP="000946E1">
      <w:pPr>
        <w:tabs>
          <w:tab w:val="left" w:pos="567"/>
          <w:tab w:val="left" w:pos="993"/>
        </w:tabs>
        <w:suppressAutoHyphens w:val="0"/>
        <w:spacing w:line="276" w:lineRule="auto"/>
        <w:contextualSpacing/>
        <w:jc w:val="both"/>
        <w:rPr>
          <w:rFonts w:ascii="Trebuchet MS" w:hAnsi="Trebuchet MS"/>
          <w:color w:val="000000"/>
        </w:rPr>
      </w:pPr>
      <w:r w:rsidRPr="000461A9">
        <w:rPr>
          <w:rFonts w:ascii="Trebuchet MS" w:hAnsi="Trebuchet MS"/>
          <w:b/>
          <w:color w:val="000000"/>
        </w:rPr>
        <w:tab/>
      </w:r>
      <w:r w:rsidR="00B7661F" w:rsidRPr="000461A9">
        <w:rPr>
          <w:rFonts w:ascii="Trebuchet MS" w:hAnsi="Trebuchet MS"/>
          <w:color w:val="000000"/>
          <w:u w:val="single"/>
        </w:rPr>
        <w:t xml:space="preserve">Представените образци </w:t>
      </w:r>
      <w:r w:rsidR="00DB6C3B" w:rsidRPr="000461A9">
        <w:rPr>
          <w:rFonts w:ascii="Trebuchet MS" w:hAnsi="Trebuchet MS"/>
          <w:color w:val="000000"/>
          <w:u w:val="single"/>
        </w:rPr>
        <w:t xml:space="preserve">– Приложения № № 2, 3, 5, и 7 </w:t>
      </w:r>
      <w:r w:rsidR="00B7661F" w:rsidRPr="000461A9">
        <w:rPr>
          <w:rFonts w:ascii="Trebuchet MS" w:hAnsi="Trebuchet MS"/>
          <w:color w:val="000000"/>
          <w:u w:val="single"/>
        </w:rPr>
        <w:t xml:space="preserve">в документацията са задължителни за участниците. Ако офертата не е представена по приложените образци, </w:t>
      </w:r>
      <w:r w:rsidR="00191DA1" w:rsidRPr="000461A9">
        <w:rPr>
          <w:rFonts w:ascii="Trebuchet MS" w:hAnsi="Trebuchet MS"/>
          <w:color w:val="000000"/>
          <w:u w:val="single"/>
        </w:rPr>
        <w:t>В</w:t>
      </w:r>
      <w:r w:rsidR="00B7661F" w:rsidRPr="000461A9">
        <w:rPr>
          <w:rFonts w:ascii="Trebuchet MS" w:hAnsi="Trebuchet MS"/>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14:paraId="6A529B16" w14:textId="77777777" w:rsidR="005E24EB" w:rsidRPr="000461A9" w:rsidRDefault="001E7203" w:rsidP="001E7203">
      <w:pPr>
        <w:tabs>
          <w:tab w:val="left" w:pos="567"/>
          <w:tab w:val="left" w:pos="993"/>
        </w:tabs>
        <w:suppressAutoHyphens w:val="0"/>
        <w:spacing w:line="276" w:lineRule="auto"/>
        <w:contextualSpacing/>
        <w:jc w:val="both"/>
        <w:rPr>
          <w:rFonts w:ascii="Trebuchet MS" w:hAnsi="Trebuchet MS"/>
          <w:color w:val="000000"/>
        </w:rPr>
      </w:pPr>
      <w:r w:rsidRPr="000461A9">
        <w:rPr>
          <w:rFonts w:ascii="Trebuchet MS" w:hAnsi="Trebuchet MS"/>
          <w:bCs/>
        </w:rPr>
        <w:tab/>
      </w:r>
      <w:r w:rsidR="00B7661F" w:rsidRPr="000461A9">
        <w:rPr>
          <w:rFonts w:ascii="Trebuchet MS" w:hAnsi="Trebuchet MS"/>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191DA1" w:rsidRPr="000461A9">
        <w:rPr>
          <w:rFonts w:ascii="Trebuchet MS" w:hAnsi="Trebuchet MS"/>
          <w:bCs/>
        </w:rPr>
        <w:t>В</w:t>
      </w:r>
      <w:r w:rsidR="00B7661F" w:rsidRPr="000461A9">
        <w:rPr>
          <w:rFonts w:ascii="Trebuchet MS" w:hAnsi="Trebuchet MS"/>
          <w:bCs/>
        </w:rPr>
        <w:t>ъзложителя.</w:t>
      </w:r>
    </w:p>
    <w:p w14:paraId="7E148D54" w14:textId="77777777" w:rsidR="005E24EB" w:rsidRPr="000461A9" w:rsidRDefault="001E7203" w:rsidP="001E7203">
      <w:pPr>
        <w:tabs>
          <w:tab w:val="left" w:pos="567"/>
          <w:tab w:val="left" w:pos="993"/>
        </w:tabs>
        <w:suppressAutoHyphens w:val="0"/>
        <w:spacing w:line="276" w:lineRule="auto"/>
        <w:contextualSpacing/>
        <w:jc w:val="both"/>
        <w:rPr>
          <w:rFonts w:ascii="Trebuchet MS" w:hAnsi="Trebuchet MS"/>
          <w:color w:val="000000"/>
        </w:rPr>
      </w:pPr>
      <w:r w:rsidRPr="000461A9">
        <w:rPr>
          <w:rFonts w:ascii="Trebuchet MS" w:hAnsi="Trebuchet MS"/>
          <w:bCs/>
        </w:rPr>
        <w:tab/>
      </w:r>
      <w:r w:rsidR="00B7661F" w:rsidRPr="000461A9">
        <w:rPr>
          <w:rFonts w:ascii="Trebuchet MS" w:hAnsi="Trebuchet MS"/>
          <w:bCs/>
        </w:rPr>
        <w:t xml:space="preserve">Документите се представят в </w:t>
      </w:r>
      <w:r w:rsidR="00B7661F" w:rsidRPr="000461A9">
        <w:rPr>
          <w:rFonts w:ascii="Trebuchet MS" w:hAnsi="Trebuchet MS"/>
          <w:b/>
          <w:bCs/>
          <w:u w:val="single"/>
        </w:rPr>
        <w:t>запечатана непрозрачна опаковка</w:t>
      </w:r>
      <w:r w:rsidR="00B7661F" w:rsidRPr="000461A9">
        <w:rPr>
          <w:rFonts w:ascii="Trebuchet MS" w:hAnsi="Trebuchet MS"/>
          <w:bCs/>
        </w:rPr>
        <w:t xml:space="preserve">, </w:t>
      </w:r>
      <w:r w:rsidR="00191DA1" w:rsidRPr="000461A9">
        <w:rPr>
          <w:rFonts w:ascii="Trebuchet MS" w:hAnsi="Trebuchet MS"/>
          <w:bCs/>
        </w:rPr>
        <w:t>съгласно указанията в настоящата документация.</w:t>
      </w:r>
    </w:p>
    <w:p w14:paraId="757ED6C2" w14:textId="77777777" w:rsidR="00B7661F" w:rsidRPr="000461A9" w:rsidRDefault="00B7661F" w:rsidP="00B7661F">
      <w:pPr>
        <w:spacing w:line="240" w:lineRule="auto"/>
        <w:jc w:val="both"/>
        <w:rPr>
          <w:rFonts w:ascii="Trebuchet MS" w:hAnsi="Trebuchet MS"/>
          <w:b/>
        </w:rPr>
      </w:pPr>
    </w:p>
    <w:p w14:paraId="1E01CB70" w14:textId="77777777" w:rsidR="00B7661F" w:rsidRPr="000461A9" w:rsidRDefault="00B7661F" w:rsidP="00191DA1">
      <w:pPr>
        <w:spacing w:line="240" w:lineRule="auto"/>
        <w:ind w:firstLine="708"/>
        <w:jc w:val="both"/>
        <w:rPr>
          <w:rFonts w:ascii="Trebuchet MS" w:hAnsi="Trebuchet MS"/>
          <w:b/>
        </w:rPr>
      </w:pPr>
      <w:r w:rsidRPr="000461A9">
        <w:rPr>
          <w:rFonts w:ascii="Trebuchet MS" w:hAnsi="Trebuchet MS"/>
          <w:b/>
        </w:rPr>
        <w:t>Указания за попълването на приложенията/образците</w:t>
      </w:r>
      <w:r w:rsidR="00191DA1" w:rsidRPr="000461A9">
        <w:rPr>
          <w:rFonts w:ascii="Trebuchet MS" w:hAnsi="Trebuchet MS"/>
          <w:b/>
        </w:rPr>
        <w:t>:</w:t>
      </w:r>
    </w:p>
    <w:p w14:paraId="45E63E03" w14:textId="77777777" w:rsidR="00B7661F" w:rsidRPr="000461A9" w:rsidRDefault="00B7661F" w:rsidP="00B7661F">
      <w:pPr>
        <w:spacing w:line="240" w:lineRule="auto"/>
        <w:jc w:val="both"/>
        <w:rPr>
          <w:rFonts w:ascii="Trebuchet MS" w:hAnsi="Trebuchet MS"/>
          <w:b/>
        </w:rPr>
      </w:pPr>
    </w:p>
    <w:p w14:paraId="3846A5C5" w14:textId="4403A68A" w:rsidR="0014756C" w:rsidRPr="000461A9" w:rsidRDefault="0014756C" w:rsidP="0014756C">
      <w:pPr>
        <w:spacing w:line="276" w:lineRule="auto"/>
        <w:ind w:firstLine="708"/>
        <w:jc w:val="both"/>
        <w:rPr>
          <w:rFonts w:ascii="Trebuchet MS" w:hAnsi="Trebuchet MS"/>
          <w:color w:val="000000"/>
        </w:rPr>
      </w:pPr>
      <w:r w:rsidRPr="000461A9">
        <w:rPr>
          <w:rFonts w:ascii="Trebuchet MS" w:hAnsi="Trebuchet MS"/>
        </w:rPr>
        <w:t>1.1.</w:t>
      </w:r>
      <w:r w:rsidR="00ED3BFF" w:rsidRPr="000461A9">
        <w:rPr>
          <w:rFonts w:ascii="Trebuchet MS" w:hAnsi="Trebuchet MS"/>
        </w:rPr>
        <w:t xml:space="preserve">Опис на представените документи </w:t>
      </w:r>
      <w:r w:rsidR="00ED3BFF" w:rsidRPr="000461A9">
        <w:rPr>
          <w:rFonts w:ascii="Trebuchet MS" w:hAnsi="Trebuchet MS"/>
          <w:color w:val="000000"/>
        </w:rPr>
        <w:t>(</w:t>
      </w:r>
      <w:r w:rsidR="00ED3BFF" w:rsidRPr="000461A9">
        <w:rPr>
          <w:rFonts w:ascii="Trebuchet MS" w:hAnsi="Trebuchet MS"/>
          <w:bCs/>
          <w:i/>
          <w:color w:val="000000"/>
        </w:rPr>
        <w:t>образецът е само препоръчителен за участниците</w:t>
      </w:r>
      <w:r w:rsidR="00ED3BFF" w:rsidRPr="000461A9">
        <w:rPr>
          <w:rFonts w:ascii="Trebuchet MS" w:hAnsi="Trebuchet MS"/>
          <w:bCs/>
          <w:color w:val="000000"/>
        </w:rPr>
        <w:t>)</w:t>
      </w:r>
      <w:r w:rsidR="00ED3BFF" w:rsidRPr="000461A9">
        <w:rPr>
          <w:rFonts w:ascii="Trebuchet MS" w:hAnsi="Trebuchet MS"/>
          <w:color w:val="000000"/>
        </w:rPr>
        <w:t xml:space="preserve"> </w:t>
      </w:r>
      <w:r w:rsidR="00B7661F" w:rsidRPr="000461A9">
        <w:rPr>
          <w:rFonts w:ascii="Trebuchet MS" w:hAnsi="Trebuchet MS"/>
          <w:b/>
          <w:color w:val="000000"/>
        </w:rPr>
        <w:t>– Приложение № 1</w:t>
      </w:r>
      <w:r w:rsidRPr="000461A9">
        <w:rPr>
          <w:rFonts w:ascii="Trebuchet MS" w:hAnsi="Trebuchet MS"/>
          <w:b/>
          <w:color w:val="000000"/>
        </w:rPr>
        <w:t>а)</w:t>
      </w:r>
      <w:r w:rsidR="00191DA1" w:rsidRPr="000461A9">
        <w:rPr>
          <w:rFonts w:ascii="Trebuchet MS" w:hAnsi="Trebuchet MS"/>
          <w:b/>
          <w:color w:val="000000"/>
        </w:rPr>
        <w:t xml:space="preserve">: </w:t>
      </w:r>
      <w:r w:rsidR="00191DA1" w:rsidRPr="000461A9">
        <w:rPr>
          <w:rFonts w:ascii="Trebuchet MS" w:hAnsi="Trebuchet MS"/>
          <w:color w:val="000000"/>
        </w:rPr>
        <w:t>п</w:t>
      </w:r>
      <w:r w:rsidR="00B7661F" w:rsidRPr="000461A9">
        <w:rPr>
          <w:rFonts w:ascii="Trebuchet MS" w:hAnsi="Trebuchet MS"/>
          <w:color w:val="000000"/>
        </w:rPr>
        <w:t>опълва се и се представя от представляващия участника или от упълномощено от него лице.</w:t>
      </w:r>
    </w:p>
    <w:p w14:paraId="5E1CB15B" w14:textId="19311883" w:rsidR="0014756C" w:rsidRPr="000461A9" w:rsidRDefault="0014756C" w:rsidP="0014756C">
      <w:pPr>
        <w:spacing w:afterLines="40" w:after="96" w:line="240" w:lineRule="auto"/>
        <w:ind w:firstLine="708"/>
        <w:rPr>
          <w:rFonts w:ascii="Trebuchet MS" w:hAnsi="Trebuchet MS"/>
          <w:b/>
        </w:rPr>
      </w:pPr>
      <w:r w:rsidRPr="000461A9">
        <w:rPr>
          <w:rFonts w:ascii="Trebuchet MS" w:hAnsi="Trebuchet MS"/>
          <w:color w:val="000000"/>
        </w:rPr>
        <w:t xml:space="preserve">1.2. Заявление за участие - </w:t>
      </w:r>
      <w:r w:rsidRPr="000461A9">
        <w:rPr>
          <w:rFonts w:ascii="Trebuchet MS" w:hAnsi="Trebuchet MS"/>
          <w:b/>
          <w:bCs/>
          <w:i/>
        </w:rPr>
        <w:t>Приложение № 1б)</w:t>
      </w:r>
    </w:p>
    <w:p w14:paraId="0610BAB3" w14:textId="77777777" w:rsidR="00B7661F" w:rsidRPr="000461A9" w:rsidRDefault="00B7661F" w:rsidP="00191DA1">
      <w:pPr>
        <w:spacing w:line="276" w:lineRule="auto"/>
        <w:jc w:val="both"/>
        <w:rPr>
          <w:rFonts w:ascii="Trebuchet MS" w:hAnsi="Trebuchet MS"/>
          <w:b/>
          <w:color w:val="000000"/>
        </w:rPr>
      </w:pPr>
    </w:p>
    <w:p w14:paraId="4AD71B20" w14:textId="77777777" w:rsidR="00B7661F" w:rsidRPr="000461A9" w:rsidRDefault="00B7661F" w:rsidP="00ED746F">
      <w:pPr>
        <w:spacing w:line="276" w:lineRule="auto"/>
        <w:ind w:firstLine="708"/>
        <w:jc w:val="both"/>
        <w:rPr>
          <w:rFonts w:ascii="Trebuchet MS" w:hAnsi="Trebuchet MS"/>
          <w:b/>
          <w:bCs/>
        </w:rPr>
      </w:pPr>
      <w:r w:rsidRPr="000461A9">
        <w:rPr>
          <w:rFonts w:ascii="Trebuchet MS" w:hAnsi="Trebuchet MS"/>
          <w:b/>
          <w:color w:val="000000"/>
        </w:rPr>
        <w:lastRenderedPageBreak/>
        <w:t>2.</w:t>
      </w:r>
      <w:r w:rsidRPr="000461A9">
        <w:rPr>
          <w:rFonts w:ascii="Trebuchet MS" w:hAnsi="Trebuchet MS"/>
          <w:b/>
          <w:bCs/>
        </w:rPr>
        <w:t xml:space="preserve"> </w:t>
      </w:r>
      <w:r w:rsidR="00866F9B" w:rsidRPr="000461A9">
        <w:rPr>
          <w:rFonts w:ascii="Trebuchet MS" w:hAnsi="Trebuchet MS"/>
          <w:b/>
          <w:bCs/>
        </w:rPr>
        <w:t xml:space="preserve">Електронен </w:t>
      </w:r>
      <w:r w:rsidR="00ED746F" w:rsidRPr="000461A9">
        <w:rPr>
          <w:rFonts w:ascii="Trebuchet MS" w:hAnsi="Trebuchet MS"/>
          <w:b/>
          <w:lang w:eastAsia="bg-BG"/>
        </w:rPr>
        <w:t>Единен европейски документ за обществени поръчки (</w:t>
      </w:r>
      <w:r w:rsidR="00866F9B" w:rsidRPr="000461A9">
        <w:rPr>
          <w:rFonts w:ascii="Trebuchet MS" w:hAnsi="Trebuchet MS"/>
          <w:b/>
          <w:lang w:eastAsia="bg-BG"/>
        </w:rPr>
        <w:t>е</w:t>
      </w:r>
      <w:r w:rsidR="00ED746F" w:rsidRPr="000461A9">
        <w:rPr>
          <w:rFonts w:ascii="Trebuchet MS" w:hAnsi="Trebuchet MS"/>
          <w:b/>
          <w:lang w:eastAsia="bg-BG"/>
        </w:rPr>
        <w:t xml:space="preserve">ЕЕДОП) </w:t>
      </w:r>
      <w:r w:rsidRPr="000461A9">
        <w:rPr>
          <w:rFonts w:ascii="Trebuchet MS" w:hAnsi="Trebuchet MS"/>
          <w:b/>
          <w:bCs/>
        </w:rPr>
        <w:t>–</w:t>
      </w:r>
      <w:r w:rsidRPr="000461A9">
        <w:rPr>
          <w:rFonts w:ascii="Trebuchet MS" w:hAnsi="Trebuchet MS"/>
          <w:bCs/>
        </w:rPr>
        <w:t xml:space="preserve"> </w:t>
      </w:r>
      <w:r w:rsidRPr="000461A9">
        <w:rPr>
          <w:rFonts w:ascii="Trebuchet MS" w:hAnsi="Trebuchet MS"/>
          <w:b/>
          <w:bCs/>
        </w:rPr>
        <w:t>Приложение № 2</w:t>
      </w:r>
      <w:r w:rsidR="00191DA1" w:rsidRPr="000461A9">
        <w:rPr>
          <w:rFonts w:ascii="Trebuchet MS" w:hAnsi="Trebuchet MS"/>
          <w:b/>
          <w:bCs/>
        </w:rPr>
        <w:t>:</w:t>
      </w:r>
    </w:p>
    <w:p w14:paraId="39387A02" w14:textId="77777777" w:rsidR="00854DF0" w:rsidRPr="000461A9" w:rsidRDefault="00854DF0" w:rsidP="00854DF0">
      <w:pPr>
        <w:spacing w:line="276" w:lineRule="auto"/>
        <w:ind w:firstLine="708"/>
        <w:jc w:val="both"/>
        <w:rPr>
          <w:rFonts w:ascii="Trebuchet MS" w:hAnsi="Trebuchet MS"/>
          <w:lang w:eastAsia="bg-BG"/>
        </w:rPr>
      </w:pPr>
      <w:r w:rsidRPr="000461A9">
        <w:rPr>
          <w:rFonts w:ascii="Trebuchet MS" w:hAnsi="Trebuchet MS"/>
          <w:lang w:eastAsia="bg-BG"/>
        </w:rPr>
        <w:t xml:space="preserve">Съгласно чл. 67, ал. 4 от Закона за обществени поръчки (ЗОП) във връзка с § 29, т. 5, б. „а“ от Преходните и заключителни разпоредби на ЗОП, в сила от 01 април 2018г. Единият европейски документ за обществени поръчки се представя задължително в електронен вид.  Важно: Указания относно подготовката и подаването на Единен европейски документ за обществени поръчки – в електронен вид: </w:t>
      </w:r>
    </w:p>
    <w:p w14:paraId="46AD8155" w14:textId="77777777" w:rsidR="00854DF0" w:rsidRPr="000461A9" w:rsidRDefault="00854DF0" w:rsidP="00854DF0">
      <w:pPr>
        <w:spacing w:line="276" w:lineRule="auto"/>
        <w:ind w:firstLine="708"/>
        <w:jc w:val="both"/>
        <w:rPr>
          <w:rFonts w:ascii="Trebuchet MS" w:hAnsi="Trebuchet MS"/>
          <w:lang w:eastAsia="bg-BG"/>
        </w:rPr>
      </w:pPr>
      <w:r w:rsidRPr="000461A9">
        <w:rPr>
          <w:rFonts w:ascii="Trebuchet MS" w:hAnsi="Trebuchet MS"/>
          <w:lang w:eastAsia="bg-BG"/>
        </w:rPr>
        <w:t xml:space="preserve"> </w:t>
      </w:r>
    </w:p>
    <w:p w14:paraId="1B288A8A" w14:textId="77777777" w:rsidR="00D73723" w:rsidRPr="000461A9" w:rsidRDefault="00D73723" w:rsidP="00D73723">
      <w:pPr>
        <w:spacing w:line="240" w:lineRule="atLeast"/>
        <w:ind w:firstLine="708"/>
        <w:jc w:val="both"/>
        <w:rPr>
          <w:rFonts w:ascii="Trebuchet MS" w:eastAsia="Calibri" w:hAnsi="Trebuchet MS"/>
          <w:b/>
          <w:u w:val="single"/>
        </w:rPr>
      </w:pPr>
      <w:r w:rsidRPr="000461A9">
        <w:rPr>
          <w:rFonts w:ascii="Trebuchet MS" w:eastAsia="Calibri" w:hAnsi="Trebuchet MS"/>
          <w:b/>
          <w:u w:val="single"/>
        </w:rPr>
        <w:t xml:space="preserve">Възможности за представяне на еЕЕДОП: </w:t>
      </w:r>
    </w:p>
    <w:p w14:paraId="7D578A59" w14:textId="77777777" w:rsidR="00D73723" w:rsidRPr="000461A9" w:rsidRDefault="00D73723" w:rsidP="00D73723">
      <w:pPr>
        <w:spacing w:line="240" w:lineRule="atLeast"/>
        <w:ind w:firstLine="708"/>
        <w:jc w:val="both"/>
        <w:rPr>
          <w:rFonts w:ascii="Trebuchet MS" w:eastAsia="Calibri" w:hAnsi="Trebuchet MS"/>
        </w:rPr>
      </w:pPr>
      <w:r w:rsidRPr="000461A9">
        <w:rPr>
          <w:rFonts w:ascii="Trebuchet MS" w:eastAsia="Calibri" w:hAnsi="Trebuchet MS"/>
        </w:rPr>
        <w:t xml:space="preserve">А. еЕЕДОП в електронен вид може да бъде подготвен, чрез предоставяния от АОП български вариант на услугата. Той е достъпен на интернет адрес: </w:t>
      </w:r>
      <w:hyperlink r:id="rId11" w:history="1">
        <w:r w:rsidRPr="000461A9">
          <w:rPr>
            <w:rStyle w:val="a4"/>
            <w:rFonts w:ascii="Trebuchet MS" w:eastAsia="Calibri" w:hAnsi="Trebuchet MS"/>
          </w:rPr>
          <w:t>https://espd.eop.bg/espd-web/filter?lang=bg</w:t>
        </w:r>
      </w:hyperlink>
      <w:r w:rsidRPr="000461A9">
        <w:rPr>
          <w:rFonts w:ascii="Trebuchet MS" w:eastAsia="Calibri" w:hAnsi="Trebuchet MS"/>
        </w:rPr>
        <w:t>, без необходимост от предварителна регистрация.</w:t>
      </w:r>
    </w:p>
    <w:p w14:paraId="22637DB5" w14:textId="77777777" w:rsidR="00D73723" w:rsidRPr="000461A9" w:rsidRDefault="00D73723" w:rsidP="00D73723">
      <w:pPr>
        <w:spacing w:line="240" w:lineRule="atLeast"/>
        <w:ind w:firstLine="708"/>
        <w:jc w:val="both"/>
        <w:rPr>
          <w:rFonts w:ascii="Trebuchet MS" w:eastAsia="Calibri" w:hAnsi="Trebuchet MS"/>
        </w:rPr>
      </w:pPr>
      <w:r w:rsidRPr="000461A9">
        <w:rPr>
          <w:rFonts w:ascii="Trebuchet MS" w:eastAsia="Calibri" w:hAnsi="Trebuchet MS"/>
        </w:rPr>
        <w:t xml:space="preserve">Към настоящата документация се предоставя електронен образец на ЕЕДОП – файл във формат XML, който е предназначен за използване в електронната система за еЕЕДОП и файл във формат PDF - подходящ за преглед.  </w:t>
      </w:r>
    </w:p>
    <w:p w14:paraId="5DDA4884" w14:textId="77777777" w:rsidR="00D73723" w:rsidRPr="000461A9" w:rsidRDefault="00D73723" w:rsidP="00D73723">
      <w:pPr>
        <w:spacing w:line="240" w:lineRule="atLeast"/>
        <w:ind w:firstLine="708"/>
        <w:jc w:val="both"/>
        <w:rPr>
          <w:rFonts w:ascii="Trebuchet MS" w:hAnsi="Trebuchet MS"/>
        </w:rPr>
      </w:pPr>
      <w:r w:rsidRPr="000461A9">
        <w:rPr>
          <w:rFonts w:ascii="Trebuchet MS" w:eastAsia="Calibri" w:hAnsi="Trebuchet MS"/>
        </w:rPr>
        <w:t>За да попълни предоставения образец на еЕЕДОП, участникът следва да зареди в системата (</w:t>
      </w:r>
      <w:hyperlink r:id="rId12" w:history="1">
        <w:r w:rsidRPr="000461A9">
          <w:rPr>
            <w:rStyle w:val="a4"/>
            <w:rFonts w:ascii="Trebuchet MS" w:hAnsi="Trebuchet MS"/>
          </w:rPr>
          <w:t>https://espd.eop.bg/espd-web/filter?lang=bg</w:t>
        </w:r>
      </w:hyperlink>
      <w:r w:rsidRPr="000461A9">
        <w:rPr>
          <w:rFonts w:ascii="Trebuchet MS" w:eastAsia="Calibri" w:hAnsi="Trebuchet MS"/>
        </w:rPr>
        <w:t xml:space="preserve">) получения XML формат на еЕЕДОП (достъпен на Профила на купувача наред с останалата документация за обществена поръчка) и да попълни необходимите данни, съгласно поставените изисквания на Възложителя в документацията за обществена поръчка. Попълненият еЕЕДОП се изтегля и се подписва с електронен подпис от всички задължени лица. Същият се прилага към пакета документи за участие в процедурата (офертата) на подходящ оптичен носител. </w:t>
      </w:r>
      <w:r w:rsidRPr="000461A9">
        <w:rPr>
          <w:rFonts w:ascii="Trebuchet MS" w:eastAsia="Calibri" w:hAnsi="Trebuchet MS"/>
          <w:b/>
        </w:rPr>
        <w:t>Важно!</w:t>
      </w:r>
      <w:r w:rsidRPr="000461A9">
        <w:rPr>
          <w:rFonts w:ascii="Trebuchet MS" w:eastAsia="Calibri" w:hAnsi="Trebuchet MS"/>
        </w:rPr>
        <w:t xml:space="preserve"> В случаите когато ЕЕДОП е попълнен през системата за еЕЕДОП, при предоставянето му, с електронен подпис следва да бъде подписана версията в </w:t>
      </w:r>
      <w:r w:rsidRPr="000461A9">
        <w:rPr>
          <w:rFonts w:ascii="Trebuchet MS" w:eastAsia="Calibri" w:hAnsi="Trebuchet MS"/>
          <w:b/>
        </w:rPr>
        <w:t>PDF формат</w:t>
      </w:r>
      <w:r w:rsidRPr="000461A9">
        <w:rPr>
          <w:rFonts w:ascii="Trebuchet MS" w:eastAsia="Calibri" w:hAnsi="Trebuchet MS"/>
        </w:rPr>
        <w:t>!</w:t>
      </w:r>
    </w:p>
    <w:p w14:paraId="1A1CDFE6" w14:textId="77777777" w:rsidR="00D73723" w:rsidRPr="000461A9" w:rsidRDefault="00D73723" w:rsidP="00D73723">
      <w:pPr>
        <w:spacing w:line="240" w:lineRule="atLeast"/>
        <w:ind w:firstLine="708"/>
        <w:jc w:val="both"/>
        <w:rPr>
          <w:rFonts w:ascii="Trebuchet MS" w:eastAsia="Calibri" w:hAnsi="Trebuchet MS"/>
        </w:rPr>
      </w:pPr>
    </w:p>
    <w:p w14:paraId="60C63C44" w14:textId="77777777" w:rsidR="00D73723" w:rsidRPr="000461A9" w:rsidRDefault="00D73723" w:rsidP="00D73723">
      <w:pPr>
        <w:ind w:firstLine="709"/>
        <w:contextualSpacing/>
        <w:jc w:val="both"/>
        <w:rPr>
          <w:rFonts w:ascii="Trebuchet MS" w:hAnsi="Trebuchet MS"/>
          <w:b/>
        </w:rPr>
      </w:pPr>
      <w:r w:rsidRPr="000461A9">
        <w:rPr>
          <w:rFonts w:ascii="Trebuchet MS" w:hAnsi="Trebuchet MS"/>
          <w:b/>
        </w:rPr>
        <w:t>За попълване на еЕЕДОП е необходимо да се изпълнят следните указания:</w:t>
      </w:r>
    </w:p>
    <w:p w14:paraId="3002E202" w14:textId="77777777" w:rsidR="00D73723" w:rsidRPr="000461A9" w:rsidRDefault="00D73723" w:rsidP="00D73723">
      <w:pPr>
        <w:ind w:firstLine="709"/>
        <w:contextualSpacing/>
        <w:jc w:val="both"/>
        <w:rPr>
          <w:rFonts w:ascii="Trebuchet MS" w:hAnsi="Trebuchet MS"/>
        </w:rPr>
      </w:pPr>
      <w:r w:rsidRPr="000461A9">
        <w:rPr>
          <w:rFonts w:ascii="Trebuchet MS" w:hAnsi="Trebuchet MS"/>
        </w:rPr>
        <w:t>1) Изтеглете предоставените от Възложителя файлове и ги съхранете на компютъра си;</w:t>
      </w:r>
    </w:p>
    <w:p w14:paraId="79A53061" w14:textId="77777777" w:rsidR="00D73723" w:rsidRPr="000461A9" w:rsidRDefault="00D73723" w:rsidP="00D73723">
      <w:pPr>
        <w:ind w:firstLine="709"/>
        <w:contextualSpacing/>
        <w:jc w:val="both"/>
        <w:rPr>
          <w:rFonts w:ascii="Trebuchet MS" w:hAnsi="Trebuchet MS"/>
        </w:rPr>
      </w:pPr>
      <w:r w:rsidRPr="000461A9">
        <w:rPr>
          <w:rFonts w:ascii="Trebuchet MS" w:hAnsi="Trebuchet MS"/>
        </w:rPr>
        <w:t>2) Отворете интернет страницата на системата за еЕЕДОП и изберете български език;</w:t>
      </w:r>
    </w:p>
    <w:p w14:paraId="513DE848" w14:textId="77777777" w:rsidR="00D73723" w:rsidRPr="000461A9" w:rsidRDefault="00D73723" w:rsidP="00D73723">
      <w:pPr>
        <w:ind w:firstLine="709"/>
        <w:contextualSpacing/>
        <w:jc w:val="both"/>
        <w:rPr>
          <w:rFonts w:ascii="Trebuchet MS" w:hAnsi="Trebuchet MS"/>
        </w:rPr>
      </w:pPr>
      <w:r w:rsidRPr="000461A9">
        <w:rPr>
          <w:rFonts w:ascii="Trebuchet MS" w:hAnsi="Trebuchet MS"/>
        </w:rPr>
        <w:t>3) В долната част на отворилата се страница, под въпроса „Вие сте?“ маркирайте отговор „Икономически оператор“;</w:t>
      </w:r>
    </w:p>
    <w:p w14:paraId="4F04F37D" w14:textId="77777777" w:rsidR="00D73723" w:rsidRPr="000461A9" w:rsidRDefault="00D73723" w:rsidP="00D73723">
      <w:pPr>
        <w:ind w:firstLine="709"/>
        <w:contextualSpacing/>
        <w:jc w:val="both"/>
        <w:rPr>
          <w:rFonts w:ascii="Trebuchet MS" w:hAnsi="Trebuchet MS"/>
        </w:rPr>
      </w:pPr>
      <w:r w:rsidRPr="000461A9">
        <w:rPr>
          <w:rFonts w:ascii="Trebuchet MS" w:hAnsi="Trebuchet MS"/>
        </w:rPr>
        <w:lastRenderedPageBreak/>
        <w:t>4) В новопоявилото се поле „Искате да:“ маркирайте „заредите файл ЕЕДОП“ ;</w:t>
      </w:r>
    </w:p>
    <w:p w14:paraId="0BFDDA61" w14:textId="77777777" w:rsidR="00D73723" w:rsidRPr="000461A9" w:rsidRDefault="00D73723" w:rsidP="00D73723">
      <w:pPr>
        <w:ind w:firstLine="709"/>
        <w:contextualSpacing/>
        <w:jc w:val="both"/>
        <w:rPr>
          <w:rFonts w:ascii="Trebuchet MS" w:hAnsi="Trebuchet MS"/>
        </w:rPr>
      </w:pPr>
      <w:r w:rsidRPr="000461A9">
        <w:rPr>
          <w:rFonts w:ascii="Trebuchet MS" w:hAnsi="Trebuchet MS"/>
        </w:rPr>
        <w:t>5) В новопоявилото се поле „Качите документ“ натиснете бутона „Избор на файл“ и изберете файла, който е бил запаметен във формат „xml”;</w:t>
      </w:r>
    </w:p>
    <w:p w14:paraId="24AF7828" w14:textId="77777777" w:rsidR="00D73723" w:rsidRPr="000461A9" w:rsidRDefault="00D73723" w:rsidP="00D73723">
      <w:pPr>
        <w:ind w:firstLine="709"/>
        <w:contextualSpacing/>
        <w:jc w:val="both"/>
        <w:rPr>
          <w:rFonts w:ascii="Trebuchet MS" w:hAnsi="Trebuchet MS"/>
        </w:rPr>
      </w:pPr>
      <w:r w:rsidRPr="000461A9">
        <w:rPr>
          <w:rFonts w:ascii="Trebuchet MS" w:hAnsi="Trebuchet MS"/>
        </w:rPr>
        <w:t>6) В новопоявилото се поле изберете мястото на дейност на Вашето предприятие и натиснете бутона „Напред“;</w:t>
      </w:r>
    </w:p>
    <w:p w14:paraId="7AA163DB" w14:textId="77777777" w:rsidR="00D73723" w:rsidRPr="000461A9" w:rsidRDefault="00D73723" w:rsidP="00D73723">
      <w:pPr>
        <w:ind w:firstLine="709"/>
        <w:contextualSpacing/>
        <w:jc w:val="both"/>
        <w:rPr>
          <w:rFonts w:ascii="Trebuchet MS" w:hAnsi="Trebuchet MS"/>
        </w:rPr>
      </w:pPr>
      <w:r w:rsidRPr="000461A9">
        <w:rPr>
          <w:rFonts w:ascii="Trebuchet MS" w:hAnsi="Trebuchet MS"/>
        </w:rPr>
        <w:t>7) Ще се зареди еЕЕДОП,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C80B3C9" w14:textId="77777777" w:rsidR="00D73723" w:rsidRPr="000461A9" w:rsidRDefault="00D73723" w:rsidP="00D73723">
      <w:pPr>
        <w:ind w:firstLine="709"/>
        <w:contextualSpacing/>
        <w:jc w:val="both"/>
        <w:rPr>
          <w:rFonts w:ascii="Trebuchet MS" w:hAnsi="Trebuchet MS"/>
        </w:rPr>
      </w:pPr>
      <w:r w:rsidRPr="000461A9">
        <w:rPr>
          <w:rFonts w:ascii="Trebuchet MS" w:hAnsi="Trebuchet MS"/>
        </w:rPr>
        <w:t>8) След зареждане на целия файл еЕЕДОП, натиснете бутона „Изтегляне като“ и съхранете двете опции на файла на компютъра си, за да може да се редактира повторно, ако е необходимо;</w:t>
      </w:r>
    </w:p>
    <w:p w14:paraId="7D5E2EF9" w14:textId="77777777" w:rsidR="00D73723" w:rsidRPr="000461A9" w:rsidRDefault="00D73723" w:rsidP="00D73723">
      <w:pPr>
        <w:ind w:left="708" w:firstLine="1"/>
        <w:contextualSpacing/>
        <w:jc w:val="both"/>
        <w:rPr>
          <w:rFonts w:ascii="Trebuchet MS" w:hAnsi="Trebuchet MS"/>
        </w:rPr>
      </w:pPr>
      <w:r w:rsidRPr="000461A9">
        <w:rPr>
          <w:rFonts w:ascii="Trebuchet MS" w:hAnsi="Trebuchet MS"/>
        </w:rPr>
        <w:t>9) Изтегленият файл се подписва електронно от всички лица по чл. 40, ал. 1 ППЗОП.</w:t>
      </w:r>
    </w:p>
    <w:p w14:paraId="107DD6CD" w14:textId="0B83203E" w:rsidR="00D73723" w:rsidRPr="000461A9" w:rsidRDefault="00D73723" w:rsidP="00D73723">
      <w:pPr>
        <w:ind w:firstLine="708"/>
        <w:contextualSpacing/>
        <w:jc w:val="both"/>
        <w:rPr>
          <w:rFonts w:ascii="Trebuchet MS" w:hAnsi="Trebuchet MS"/>
        </w:rPr>
      </w:pPr>
      <w:r w:rsidRPr="000461A9">
        <w:rPr>
          <w:rFonts w:ascii="Trebuchet MS" w:hAnsi="Trebuchet MS"/>
        </w:rPr>
        <w:t>10) Подписаният еЕЕДОП се представя на оптичен носител. Форматът, в който ще се представи еЕЕДОП, не следва да позволява редакция на неговото съдържание.</w:t>
      </w:r>
    </w:p>
    <w:p w14:paraId="46A63377" w14:textId="7AE67A6D" w:rsidR="00D73723" w:rsidRPr="000461A9" w:rsidRDefault="00D73723" w:rsidP="00D73723">
      <w:pPr>
        <w:ind w:firstLine="708"/>
        <w:contextualSpacing/>
        <w:jc w:val="both"/>
        <w:rPr>
          <w:rFonts w:ascii="Trebuchet MS" w:hAnsi="Trebuchet MS"/>
          <w:u w:val="single"/>
          <w:lang w:val="en-US"/>
        </w:rPr>
      </w:pPr>
      <w:r w:rsidRPr="000461A9">
        <w:rPr>
          <w:rFonts w:ascii="Trebuchet MS" w:hAnsi="Trebuchet MS"/>
        </w:rPr>
        <w:t>11)При подготовка на своите оферти и попълване на еЕЕДОП участниците следва да се придържат към изискванията, поставени в ЗОП, Документацията за обществената поръчка</w:t>
      </w:r>
      <w:r w:rsidRPr="000461A9">
        <w:rPr>
          <w:rFonts w:ascii="Trebuchet MS" w:hAnsi="Trebuchet MS"/>
          <w:lang w:val="en-US"/>
        </w:rPr>
        <w:t xml:space="preserve"> и</w:t>
      </w:r>
      <w:r w:rsidRPr="000461A9">
        <w:rPr>
          <w:rFonts w:ascii="Trebuchet MS" w:hAnsi="Trebuchet MS"/>
        </w:rPr>
        <w:t xml:space="preserve"> обявлението за поръчка.</w:t>
      </w:r>
    </w:p>
    <w:p w14:paraId="71113086" w14:textId="77777777" w:rsidR="00D73723" w:rsidRPr="000461A9" w:rsidRDefault="00D73723" w:rsidP="00D73723">
      <w:pPr>
        <w:spacing w:line="240" w:lineRule="atLeast"/>
        <w:jc w:val="both"/>
        <w:rPr>
          <w:rFonts w:ascii="Trebuchet MS" w:eastAsia="Calibri" w:hAnsi="Trebuchet MS"/>
        </w:rPr>
      </w:pPr>
    </w:p>
    <w:p w14:paraId="3B7F6BC8" w14:textId="77777777" w:rsidR="00D73723" w:rsidRPr="000461A9" w:rsidRDefault="00D73723" w:rsidP="00D73723">
      <w:pPr>
        <w:spacing w:line="240" w:lineRule="atLeast"/>
        <w:ind w:firstLine="708"/>
        <w:jc w:val="both"/>
        <w:rPr>
          <w:rFonts w:ascii="Trebuchet MS" w:eastAsia="Calibri" w:hAnsi="Trebuchet MS"/>
        </w:rPr>
      </w:pPr>
      <w:r w:rsidRPr="000461A9">
        <w:rPr>
          <w:rFonts w:ascii="Trebuchet MS" w:eastAsia="Calibri" w:hAnsi="Trebuchet MS"/>
          <w:color w:val="000000"/>
        </w:rPr>
        <w:t xml:space="preserve">Б. Освен чрез системата на ЕК еЕЕДОП може да бъде </w:t>
      </w:r>
      <w:r w:rsidRPr="000461A9">
        <w:rPr>
          <w:rFonts w:ascii="Trebuchet MS" w:eastAsia="Calibri" w:hAnsi="Trebuchet MS"/>
        </w:rPr>
        <w:t>подготвен и чрез използване на образеца във формат *.</w:t>
      </w:r>
      <w:r w:rsidRPr="000461A9">
        <w:rPr>
          <w:rFonts w:ascii="Trebuchet MS" w:eastAsia="Calibri" w:hAnsi="Trebuchet MS"/>
          <w:lang w:val="en-US"/>
        </w:rPr>
        <w:t xml:space="preserve">DOC, </w:t>
      </w:r>
      <w:r w:rsidRPr="000461A9">
        <w:rPr>
          <w:rFonts w:ascii="Trebuchet MS" w:eastAsia="Calibri" w:hAnsi="Trebuchet MS"/>
        </w:rPr>
        <w:t>приложен към настоящата документация. След попълване на образеца същият се записва във формат, който не позволява редактиране на неговото съдържание</w:t>
      </w:r>
      <w:r w:rsidRPr="000461A9">
        <w:rPr>
          <w:rFonts w:ascii="Trebuchet MS" w:eastAsia="Calibri" w:hAnsi="Trebuchet MS"/>
          <w:lang w:val="en-US"/>
        </w:rPr>
        <w:t xml:space="preserve"> (</w:t>
      </w:r>
      <w:r w:rsidRPr="000461A9">
        <w:rPr>
          <w:rFonts w:ascii="Trebuchet MS" w:eastAsia="Calibri" w:hAnsi="Trebuchet MS"/>
        </w:rPr>
        <w:t xml:space="preserve">например </w:t>
      </w:r>
      <w:r w:rsidRPr="000461A9">
        <w:rPr>
          <w:rFonts w:ascii="Trebuchet MS" w:eastAsia="Calibri" w:hAnsi="Trebuchet MS"/>
          <w:lang w:val="en-US"/>
        </w:rPr>
        <w:t>PDF)</w:t>
      </w:r>
      <w:r w:rsidRPr="000461A9">
        <w:rPr>
          <w:rFonts w:ascii="Trebuchet MS" w:eastAsia="Calibri" w:hAnsi="Trebuchet MS"/>
        </w:rPr>
        <w:t>, подписва се електронно от всички задължени лица и се прилага към пакета документи за участие в процедурата (офертата) на подходящ оптичен носител. Форматът, в който се предоставя документът не следва да позволява редактиране на неговото съдържание.</w:t>
      </w:r>
    </w:p>
    <w:p w14:paraId="2256AF1A" w14:textId="77777777" w:rsidR="00D73723" w:rsidRPr="000461A9" w:rsidRDefault="00D73723" w:rsidP="00D73723">
      <w:pPr>
        <w:spacing w:line="240" w:lineRule="atLeast"/>
        <w:jc w:val="both"/>
        <w:rPr>
          <w:rFonts w:ascii="Trebuchet MS" w:eastAsia="Calibri" w:hAnsi="Trebuchet MS"/>
        </w:rPr>
      </w:pPr>
    </w:p>
    <w:p w14:paraId="72882AF2" w14:textId="77777777" w:rsidR="00D73723" w:rsidRPr="000461A9" w:rsidRDefault="00D73723" w:rsidP="00D73723">
      <w:pPr>
        <w:spacing w:line="240" w:lineRule="atLeast"/>
        <w:ind w:firstLine="708"/>
        <w:jc w:val="both"/>
        <w:rPr>
          <w:rFonts w:ascii="Trebuchet MS" w:eastAsia="Calibri" w:hAnsi="Trebuchet MS"/>
        </w:rPr>
      </w:pPr>
      <w:r w:rsidRPr="000461A9">
        <w:rPr>
          <w:rFonts w:ascii="Trebuchet MS" w:eastAsia="Calibri" w:hAnsi="Trebuchet MS"/>
        </w:rPr>
        <w:t>В.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14:paraId="6CE47016" w14:textId="77777777" w:rsidR="00D73723" w:rsidRPr="000461A9" w:rsidRDefault="00D73723" w:rsidP="00D73723">
      <w:pPr>
        <w:spacing w:line="240" w:lineRule="atLeast"/>
        <w:ind w:firstLine="708"/>
        <w:jc w:val="both"/>
        <w:rPr>
          <w:rFonts w:ascii="Trebuchet MS" w:eastAsia="Calibri" w:hAnsi="Trebuchet MS"/>
          <w:b/>
        </w:rPr>
      </w:pPr>
    </w:p>
    <w:p w14:paraId="12ACE4AC" w14:textId="77777777" w:rsidR="00D73723" w:rsidRPr="000461A9" w:rsidRDefault="00D73723" w:rsidP="00D73723">
      <w:pPr>
        <w:spacing w:line="240" w:lineRule="atLeast"/>
        <w:ind w:firstLine="708"/>
        <w:jc w:val="both"/>
        <w:rPr>
          <w:rFonts w:ascii="Trebuchet MS" w:eastAsia="Calibri" w:hAnsi="Trebuchet MS"/>
        </w:rPr>
      </w:pPr>
      <w:r w:rsidRPr="000461A9">
        <w:rPr>
          <w:rFonts w:ascii="Trebuchet MS" w:eastAsia="Calibri" w:hAnsi="Trebuchet MS"/>
        </w:rPr>
        <w:t xml:space="preserve">Подробни указания за начина на създаване и предоставяне на Единен европейски документ за обществени поръчки (ЕЕДОП) в електронен вид - еЕЕДОП се съдържат в </w:t>
      </w:r>
      <w:r w:rsidRPr="000461A9">
        <w:rPr>
          <w:rFonts w:ascii="Trebuchet MS" w:eastAsia="Calibri" w:hAnsi="Trebuchet MS"/>
        </w:rPr>
        <w:lastRenderedPageBreak/>
        <w:t>Методическо указание с изх. № МУ-4/02.03.2018г. на Изпълнителния директор на Агенцията по обществени поръчки, достъпно на адрес:</w:t>
      </w:r>
    </w:p>
    <w:p w14:paraId="0DCD4486" w14:textId="77777777" w:rsidR="00D73723" w:rsidRPr="000461A9" w:rsidRDefault="00C63730" w:rsidP="00D73723">
      <w:pPr>
        <w:spacing w:line="240" w:lineRule="atLeast"/>
        <w:ind w:firstLine="708"/>
        <w:jc w:val="both"/>
        <w:rPr>
          <w:rFonts w:ascii="Trebuchet MS" w:eastAsia="Calibri" w:hAnsi="Trebuchet MS"/>
        </w:rPr>
      </w:pPr>
      <w:hyperlink r:id="rId13" w:history="1">
        <w:r w:rsidR="00D73723" w:rsidRPr="000461A9">
          <w:rPr>
            <w:rFonts w:ascii="Trebuchet MS" w:eastAsia="Calibri" w:hAnsi="Trebuchet MS"/>
            <w:color w:val="0000FF"/>
            <w:u w:val="single"/>
          </w:rPr>
          <w:t>http://www.aop.bg/fckedit2/user/File/bg/practika/MU4_2018.pdf</w:t>
        </w:r>
      </w:hyperlink>
      <w:r w:rsidR="00D73723" w:rsidRPr="000461A9">
        <w:rPr>
          <w:rFonts w:ascii="Trebuchet MS" w:eastAsia="Calibri" w:hAnsi="Trebuchet MS"/>
        </w:rPr>
        <w:t xml:space="preserve"> </w:t>
      </w:r>
    </w:p>
    <w:p w14:paraId="0AC9A34D" w14:textId="77777777" w:rsidR="00854DF0" w:rsidRPr="000461A9" w:rsidRDefault="00854DF0" w:rsidP="00ED746F">
      <w:pPr>
        <w:spacing w:line="276" w:lineRule="auto"/>
        <w:ind w:firstLine="708"/>
        <w:jc w:val="both"/>
        <w:rPr>
          <w:rFonts w:ascii="Trebuchet MS" w:hAnsi="Trebuchet MS"/>
          <w:shd w:val="clear" w:color="auto" w:fill="FEFEFE"/>
        </w:rPr>
      </w:pPr>
    </w:p>
    <w:p w14:paraId="748A7079" w14:textId="77777777" w:rsidR="00B7661F" w:rsidRPr="000461A9" w:rsidRDefault="00B7661F" w:rsidP="00D73723">
      <w:pPr>
        <w:spacing w:line="240" w:lineRule="auto"/>
        <w:ind w:firstLine="708"/>
        <w:jc w:val="both"/>
        <w:rPr>
          <w:rFonts w:ascii="Trebuchet MS" w:hAnsi="Trebuchet MS"/>
          <w:b/>
          <w:bCs/>
        </w:rPr>
      </w:pPr>
      <w:r w:rsidRPr="000461A9">
        <w:rPr>
          <w:rFonts w:ascii="Trebuchet MS" w:hAnsi="Trebuchet MS"/>
          <w:shd w:val="clear" w:color="auto" w:fill="FEFEFE"/>
        </w:rPr>
        <w:t xml:space="preserve">В </w:t>
      </w:r>
      <w:r w:rsidR="00866F9B" w:rsidRPr="000461A9">
        <w:rPr>
          <w:rFonts w:ascii="Trebuchet MS" w:hAnsi="Trebuchet MS"/>
          <w:shd w:val="clear" w:color="auto" w:fill="FEFEFE"/>
        </w:rPr>
        <w:t>е</w:t>
      </w:r>
      <w:r w:rsidRPr="000461A9">
        <w:rPr>
          <w:rFonts w:ascii="Trebuchet MS" w:hAnsi="Trebuchet MS"/>
          <w:shd w:val="clear" w:color="auto" w:fill="FEFEFE"/>
        </w:rPr>
        <w:t>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7E09D84D" w14:textId="77777777" w:rsidR="00B7661F" w:rsidRPr="000461A9" w:rsidRDefault="00B7661F" w:rsidP="00D73723">
      <w:pPr>
        <w:spacing w:line="240" w:lineRule="auto"/>
        <w:ind w:firstLine="708"/>
        <w:jc w:val="both"/>
        <w:rPr>
          <w:rFonts w:ascii="Trebuchet MS" w:hAnsi="Trebuchet MS"/>
          <w:lang w:eastAsia="bg-BG"/>
        </w:rPr>
      </w:pPr>
      <w:r w:rsidRPr="000461A9">
        <w:rPr>
          <w:rFonts w:ascii="Trebuchet MS" w:hAnsi="Trebuchet MS"/>
          <w:i/>
          <w:lang w:eastAsia="bg-BG"/>
        </w:rPr>
        <w:t>Допълнителни указания за попълване</w:t>
      </w:r>
      <w:r w:rsidRPr="000461A9">
        <w:rPr>
          <w:rFonts w:ascii="Trebuchet MS" w:hAnsi="Trebuchet MS"/>
          <w:lang w:eastAsia="bg-BG"/>
        </w:rPr>
        <w:t xml:space="preserve"> на </w:t>
      </w:r>
      <w:r w:rsidR="00ED746F" w:rsidRPr="000461A9">
        <w:rPr>
          <w:rFonts w:ascii="Trebuchet MS" w:hAnsi="Trebuchet MS"/>
          <w:lang w:eastAsia="bg-BG"/>
        </w:rPr>
        <w:t xml:space="preserve">Приложение </w:t>
      </w:r>
      <w:r w:rsidRPr="000461A9">
        <w:rPr>
          <w:rFonts w:ascii="Trebuchet MS" w:hAnsi="Trebuchet MS"/>
          <w:lang w:eastAsia="bg-BG"/>
        </w:rPr>
        <w:t xml:space="preserve"> </w:t>
      </w:r>
      <w:r w:rsidR="00ED746F" w:rsidRPr="000461A9">
        <w:rPr>
          <w:rFonts w:ascii="Trebuchet MS" w:hAnsi="Trebuchet MS"/>
          <w:lang w:eastAsia="bg-BG"/>
        </w:rPr>
        <w:t xml:space="preserve">№ 2 </w:t>
      </w:r>
      <w:r w:rsidRPr="000461A9">
        <w:rPr>
          <w:rFonts w:ascii="Trebuchet MS" w:hAnsi="Trebuchet MS"/>
          <w:lang w:eastAsia="bg-BG"/>
        </w:rPr>
        <w:t>–</w:t>
      </w:r>
      <w:r w:rsidR="00ED746F" w:rsidRPr="000461A9">
        <w:rPr>
          <w:rFonts w:ascii="Trebuchet MS" w:hAnsi="Trebuchet MS"/>
          <w:lang w:eastAsia="bg-BG"/>
        </w:rPr>
        <w:t xml:space="preserve"> </w:t>
      </w:r>
      <w:r w:rsidR="00866F9B" w:rsidRPr="000461A9">
        <w:rPr>
          <w:rFonts w:ascii="Trebuchet MS" w:hAnsi="Trebuchet MS"/>
          <w:lang w:eastAsia="bg-BG"/>
        </w:rPr>
        <w:t>е</w:t>
      </w:r>
      <w:r w:rsidRPr="000461A9">
        <w:rPr>
          <w:rFonts w:ascii="Trebuchet MS" w:hAnsi="Trebuchet MS"/>
          <w:lang w:eastAsia="bg-BG"/>
        </w:rPr>
        <w:t>Е</w:t>
      </w:r>
      <w:r w:rsidR="00ED746F" w:rsidRPr="000461A9">
        <w:rPr>
          <w:rFonts w:ascii="Trebuchet MS" w:hAnsi="Trebuchet MS"/>
          <w:lang w:eastAsia="bg-BG"/>
        </w:rPr>
        <w:t>ЕДОП:</w:t>
      </w:r>
    </w:p>
    <w:p w14:paraId="5ABBF609" w14:textId="77777777" w:rsidR="00B7661F" w:rsidRPr="000461A9" w:rsidRDefault="00B7661F" w:rsidP="00D73723">
      <w:pPr>
        <w:spacing w:line="240" w:lineRule="auto"/>
        <w:ind w:firstLine="708"/>
        <w:jc w:val="both"/>
        <w:rPr>
          <w:rFonts w:ascii="Trebuchet MS" w:hAnsi="Trebuchet MS"/>
          <w:bCs/>
        </w:rPr>
      </w:pPr>
      <w:r w:rsidRPr="000461A9">
        <w:rPr>
          <w:rFonts w:ascii="Trebuchet MS" w:hAnsi="Trebuchet MS"/>
          <w:lang w:eastAsia="bg-BG"/>
        </w:rPr>
        <w:t xml:space="preserve">1.1. Участникът удостоверява липсата на обстоятелствата </w:t>
      </w:r>
      <w:r w:rsidRPr="000461A9">
        <w:rPr>
          <w:rFonts w:ascii="Trebuchet MS" w:hAnsi="Trebuchet MS"/>
          <w:b/>
          <w:bCs/>
          <w:color w:val="000000"/>
        </w:rPr>
        <w:t xml:space="preserve">по чл.54 ал.1 т.1-7 от ЗОП </w:t>
      </w:r>
      <w:r w:rsidRPr="000461A9">
        <w:rPr>
          <w:rFonts w:ascii="Trebuchet MS" w:hAnsi="Trebuchet MS"/>
          <w:lang w:eastAsia="bg-BG"/>
        </w:rPr>
        <w:t>с попълване на Част III: Основания за изключване на ЕЕДОП, в приложимите полета.</w:t>
      </w:r>
      <w:r w:rsidRPr="000461A9">
        <w:rPr>
          <w:rFonts w:ascii="Trebuchet MS" w:hAnsi="Trebuchet MS"/>
          <w:bCs/>
        </w:rPr>
        <w:t xml:space="preserve"> </w:t>
      </w:r>
    </w:p>
    <w:p w14:paraId="77DA9F0B" w14:textId="77777777" w:rsidR="00ED3BFF" w:rsidRPr="000461A9" w:rsidRDefault="00ED3BFF" w:rsidP="00D737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rebuchet MS" w:hAnsi="Trebuchet MS"/>
          <w:bCs/>
          <w:i/>
        </w:rPr>
      </w:pPr>
      <w:r w:rsidRPr="000461A9">
        <w:rPr>
          <w:rFonts w:ascii="Trebuchet MS" w:hAnsi="Trebuchet MS"/>
          <w:bCs/>
          <w:i/>
        </w:rPr>
        <w:tab/>
        <w:t>Когато лицата по чл. 54, ал. 2 и 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В ЕЕДОП по  предходното изречение, могат да се съдържат и обстоятелствата по чл. 54, ал. 1, т. 3 - 6 от ЗОП, както и тези, свързани с критериите за подбор, ако лицето, което го подписва, може самостоятелно да представлява съответния стопански субект.</w:t>
      </w:r>
    </w:p>
    <w:p w14:paraId="191458CB" w14:textId="77777777" w:rsidR="00ED3BFF" w:rsidRPr="000461A9" w:rsidRDefault="00ED3BFF" w:rsidP="00D737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rebuchet MS" w:hAnsi="Trebuchet MS"/>
          <w:bCs/>
          <w:i/>
        </w:rPr>
      </w:pPr>
      <w:r w:rsidRPr="000461A9">
        <w:rPr>
          <w:rFonts w:ascii="Trebuchet MS" w:hAnsi="Trebuchet MS"/>
          <w:bCs/>
          <w:i/>
        </w:rPr>
        <w:tab/>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w:t>
      </w:r>
    </w:p>
    <w:p w14:paraId="3C9F1786" w14:textId="77777777" w:rsidR="00ED3BFF" w:rsidRPr="000461A9" w:rsidRDefault="00ED3BFF" w:rsidP="00D737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rebuchet MS" w:hAnsi="Trebuchet MS"/>
          <w:bCs/>
          <w:i/>
        </w:rPr>
      </w:pPr>
      <w:r w:rsidRPr="000461A9">
        <w:rPr>
          <w:rFonts w:ascii="Trebuchet MS" w:hAnsi="Trebuchet MS"/>
          <w:bCs/>
          <w:i/>
        </w:rPr>
        <w:tab/>
        <w:t xml:space="preserve">При необходимост от деклариране на обстоятелствата по чл. 54, ал. 1, т. 3 - 6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14:paraId="3E5636DD" w14:textId="09DF4BE9" w:rsidR="00ED3BFF" w:rsidRPr="000461A9" w:rsidRDefault="00ED3BFF" w:rsidP="00D737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rebuchet MS" w:hAnsi="Trebuchet MS"/>
          <w:bCs/>
          <w:i/>
        </w:rPr>
      </w:pPr>
      <w:r w:rsidRPr="000461A9">
        <w:rPr>
          <w:rFonts w:ascii="Trebuchet MS" w:hAnsi="Trebuchet MS"/>
          <w:bCs/>
          <w:i/>
        </w:rPr>
        <w:tab/>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14:paraId="0C838532" w14:textId="77777777" w:rsidR="00B7661F" w:rsidRPr="000461A9" w:rsidRDefault="00ED746F" w:rsidP="00D737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rebuchet MS" w:hAnsi="Trebuchet MS"/>
          <w:b/>
          <w:bCs/>
          <w:color w:val="000000"/>
          <w:u w:val="single"/>
        </w:rPr>
      </w:pPr>
      <w:r w:rsidRPr="000461A9">
        <w:rPr>
          <w:rFonts w:ascii="Trebuchet MS" w:hAnsi="Trebuchet MS"/>
          <w:lang w:eastAsia="bg-BG"/>
        </w:rPr>
        <w:lastRenderedPageBreak/>
        <w:tab/>
      </w:r>
      <w:r w:rsidR="00B7661F" w:rsidRPr="000461A9">
        <w:rPr>
          <w:rFonts w:ascii="Trebuchet MS" w:hAnsi="Trebuchet MS"/>
          <w:lang w:eastAsia="bg-BG"/>
        </w:rPr>
        <w:t>1.2. Част ІІІ, раздел Г: „</w:t>
      </w:r>
      <w:r w:rsidRPr="000461A9">
        <w:rPr>
          <w:rFonts w:ascii="Trebuchet MS" w:hAnsi="Trebuchet MS"/>
          <w:lang w:eastAsia="bg-BG"/>
        </w:rPr>
        <w:t xml:space="preserve">Други основания за изключване, които </w:t>
      </w:r>
      <w:r w:rsidR="00043E31" w:rsidRPr="000461A9">
        <w:rPr>
          <w:rFonts w:ascii="Trebuchet MS" w:hAnsi="Trebuchet MS"/>
          <w:lang w:eastAsia="bg-BG"/>
        </w:rPr>
        <w:t xml:space="preserve"> </w:t>
      </w:r>
      <w:r w:rsidRPr="000461A9">
        <w:rPr>
          <w:rFonts w:ascii="Trebuchet MS" w:hAnsi="Trebuchet MS"/>
          <w:lang w:eastAsia="bg-BG"/>
        </w:rPr>
        <w:t>може да бъдат предвидени в националното законодателство на</w:t>
      </w:r>
      <w:r w:rsidR="00043E31" w:rsidRPr="000461A9">
        <w:rPr>
          <w:rFonts w:ascii="Trebuchet MS" w:hAnsi="Trebuchet MS"/>
          <w:lang w:eastAsia="bg-BG"/>
        </w:rPr>
        <w:t xml:space="preserve"> </w:t>
      </w:r>
      <w:r w:rsidRPr="000461A9">
        <w:rPr>
          <w:rFonts w:ascii="Trebuchet MS" w:hAnsi="Trebuchet MS"/>
          <w:lang w:eastAsia="bg-BG"/>
        </w:rPr>
        <w:t>възлагащия орган или възложителя на държава членка“</w:t>
      </w:r>
      <w:r w:rsidR="00B7661F" w:rsidRPr="000461A9">
        <w:rPr>
          <w:rFonts w:ascii="Trebuchet MS" w:hAnsi="Trebuchet MS"/>
          <w:lang w:eastAsia="bg-BG"/>
        </w:rPr>
        <w:t xml:space="preserve"> следва да </w:t>
      </w:r>
      <w:r w:rsidR="00043E31" w:rsidRPr="000461A9">
        <w:rPr>
          <w:rFonts w:ascii="Trebuchet MS" w:hAnsi="Trebuchet MS"/>
          <w:lang w:eastAsia="bg-BG"/>
        </w:rPr>
        <w:t xml:space="preserve"> </w:t>
      </w:r>
      <w:r w:rsidR="00B7661F" w:rsidRPr="000461A9">
        <w:rPr>
          <w:rFonts w:ascii="Trebuchet MS" w:hAnsi="Trebuchet MS"/>
          <w:lang w:eastAsia="bg-BG"/>
        </w:rPr>
        <w:t>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w:t>
      </w:r>
      <w:r w:rsidR="00043E31" w:rsidRPr="000461A9">
        <w:rPr>
          <w:rFonts w:ascii="Trebuchet MS" w:hAnsi="Trebuchet MS"/>
          <w:lang w:eastAsia="bg-BG"/>
        </w:rPr>
        <w:t xml:space="preserve">, в </w:t>
      </w:r>
      <w:r w:rsidRPr="000461A9">
        <w:rPr>
          <w:rFonts w:ascii="Trebuchet MS" w:hAnsi="Trebuchet MS"/>
          <w:bCs/>
          <w:color w:val="000000"/>
        </w:rPr>
        <w:t>Раздел</w:t>
      </w:r>
      <w:r w:rsidR="00043E31" w:rsidRPr="000461A9">
        <w:rPr>
          <w:rFonts w:ascii="Trebuchet MS" w:hAnsi="Trebuchet MS"/>
          <w:bCs/>
          <w:color w:val="000000"/>
        </w:rPr>
        <w:t xml:space="preserve"> ІІ</w:t>
      </w:r>
      <w:r w:rsidR="00043E31" w:rsidRPr="000461A9">
        <w:rPr>
          <w:rFonts w:ascii="Trebuchet MS" w:hAnsi="Trebuchet MS"/>
          <w:bCs/>
          <w:color w:val="000000"/>
          <w:lang w:val="en-US"/>
        </w:rPr>
        <w:t>I</w:t>
      </w:r>
      <w:r w:rsidR="00043E31" w:rsidRPr="000461A9">
        <w:rPr>
          <w:rFonts w:ascii="Trebuchet MS" w:hAnsi="Trebuchet MS"/>
          <w:bCs/>
          <w:color w:val="000000"/>
        </w:rPr>
        <w:t xml:space="preserve">. </w:t>
      </w:r>
      <w:r w:rsidRPr="000461A9">
        <w:rPr>
          <w:rFonts w:ascii="Trebuchet MS" w:hAnsi="Trebuchet MS"/>
          <w:bCs/>
          <w:color w:val="000000"/>
        </w:rPr>
        <w:t>Условия за участие</w:t>
      </w:r>
      <w:r w:rsidR="00B7661F" w:rsidRPr="000461A9">
        <w:rPr>
          <w:rFonts w:ascii="Trebuchet MS" w:hAnsi="Trebuchet MS"/>
          <w:lang w:eastAsia="bg-BG"/>
        </w:rPr>
        <w:t>.</w:t>
      </w:r>
    </w:p>
    <w:p w14:paraId="2C997887" w14:textId="77777777" w:rsidR="00B7661F" w:rsidRPr="000461A9" w:rsidRDefault="00B7661F" w:rsidP="00D73723">
      <w:pPr>
        <w:spacing w:line="240" w:lineRule="auto"/>
        <w:ind w:firstLine="708"/>
        <w:jc w:val="both"/>
        <w:rPr>
          <w:rFonts w:ascii="Trebuchet MS" w:hAnsi="Trebuchet MS"/>
          <w:lang w:eastAsia="bg-BG"/>
        </w:rPr>
      </w:pPr>
      <w:r w:rsidRPr="000461A9">
        <w:rPr>
          <w:rFonts w:ascii="Trebuchet MS" w:hAnsi="Trebuchet MS"/>
          <w:lang w:eastAsia="bg-BG"/>
        </w:rPr>
        <w:t>1.3. Информацията по раздел „Г: Информация за подизпълнители, чийто капацитет икономиче</w:t>
      </w:r>
      <w:r w:rsidR="001E7203" w:rsidRPr="000461A9">
        <w:rPr>
          <w:rFonts w:ascii="Trebuchet MS" w:hAnsi="Trebuchet MS"/>
          <w:lang w:eastAsia="bg-BG"/>
        </w:rPr>
        <w:t>ският оператор няма да използва</w:t>
      </w:r>
      <w:r w:rsidRPr="000461A9">
        <w:rPr>
          <w:rFonts w:ascii="Trebuchet MS" w:hAnsi="Trebuchet MS"/>
          <w:lang w:eastAsia="bg-BG"/>
        </w:rPr>
        <w:t>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14:paraId="16B190B6" w14:textId="77777777" w:rsidR="00B7661F" w:rsidRPr="000461A9" w:rsidRDefault="00B7661F" w:rsidP="00D73723">
      <w:pPr>
        <w:spacing w:line="240" w:lineRule="auto"/>
        <w:ind w:firstLine="708"/>
        <w:jc w:val="both"/>
        <w:rPr>
          <w:rFonts w:ascii="Trebuchet MS" w:hAnsi="Trebuchet MS"/>
          <w:lang w:eastAsia="bg-BG"/>
        </w:rPr>
      </w:pPr>
      <w:r w:rsidRPr="000461A9">
        <w:rPr>
          <w:rFonts w:ascii="Trebuchet MS" w:hAnsi="Trebuchet MS"/>
          <w:lang w:eastAsia="bg-BG"/>
        </w:rPr>
        <w:t>1.4.</w:t>
      </w:r>
      <w:r w:rsidR="00ED746F" w:rsidRPr="000461A9">
        <w:rPr>
          <w:rFonts w:ascii="Trebuchet MS" w:hAnsi="Trebuchet MS"/>
          <w:lang w:eastAsia="bg-BG"/>
        </w:rPr>
        <w:t xml:space="preserve"> </w:t>
      </w:r>
      <w:r w:rsidRPr="000461A9">
        <w:rPr>
          <w:rFonts w:ascii="Trebuchet MS" w:hAnsi="Trebuchet MS"/>
          <w:lang w:eastAsia="bg-BG"/>
        </w:rPr>
        <w:t>Възложителят изисква попълването на Част IV: Критерии за подбор, раздели А</w:t>
      </w:r>
      <w:r w:rsidR="00ED746F" w:rsidRPr="000461A9">
        <w:rPr>
          <w:rFonts w:ascii="Trebuchet MS" w:hAnsi="Trebuchet MS"/>
          <w:lang w:eastAsia="bg-BG"/>
        </w:rPr>
        <w:t xml:space="preserve"> - </w:t>
      </w:r>
      <w:r w:rsidRPr="000461A9">
        <w:rPr>
          <w:rFonts w:ascii="Trebuchet MS" w:hAnsi="Trebuchet MS"/>
          <w:lang w:eastAsia="bg-BG"/>
        </w:rPr>
        <w:t>Г в приложимите полета, съгласно посочените в обяв</w:t>
      </w:r>
      <w:r w:rsidR="00F56AD8" w:rsidRPr="000461A9">
        <w:rPr>
          <w:rFonts w:ascii="Trebuchet MS" w:hAnsi="Trebuchet MS"/>
          <w:lang w:eastAsia="bg-BG"/>
        </w:rPr>
        <w:t xml:space="preserve">лението, с което се оповестява </w:t>
      </w:r>
      <w:r w:rsidRPr="000461A9">
        <w:rPr>
          <w:rFonts w:ascii="Trebuchet MS" w:hAnsi="Trebuchet MS"/>
          <w:lang w:eastAsia="bg-BG"/>
        </w:rPr>
        <w:t>откриването на процедурата и в указанията за подготовка на офертите, критерии за подбор.</w:t>
      </w:r>
    </w:p>
    <w:p w14:paraId="35095C67" w14:textId="77777777" w:rsidR="00B7661F" w:rsidRPr="000461A9" w:rsidRDefault="00B7661F" w:rsidP="00D73723">
      <w:pPr>
        <w:spacing w:line="240" w:lineRule="auto"/>
        <w:ind w:firstLine="708"/>
        <w:jc w:val="both"/>
        <w:rPr>
          <w:rFonts w:ascii="Trebuchet MS" w:hAnsi="Trebuchet MS"/>
        </w:rPr>
      </w:pPr>
      <w:r w:rsidRPr="000461A9">
        <w:rPr>
          <w:rFonts w:ascii="Trebuchet MS" w:hAnsi="Trebuchet MS"/>
        </w:rPr>
        <w:t xml:space="preserve">Когато участникът е обединение, което не е юридическо лице </w:t>
      </w:r>
      <w:r w:rsidR="00866F9B" w:rsidRPr="000461A9">
        <w:rPr>
          <w:rFonts w:ascii="Trebuchet MS" w:hAnsi="Trebuchet MS"/>
        </w:rPr>
        <w:t>е</w:t>
      </w:r>
      <w:r w:rsidRPr="000461A9">
        <w:rPr>
          <w:rFonts w:ascii="Trebuchet MS" w:hAnsi="Trebuchet MS"/>
        </w:rPr>
        <w:t>ЕЕДОП се представя от всеки участник-юридическо лице в обединението.</w:t>
      </w:r>
    </w:p>
    <w:p w14:paraId="432A9D6E" w14:textId="77777777" w:rsidR="00B7661F" w:rsidRPr="000461A9" w:rsidRDefault="00B7661F" w:rsidP="00D73723">
      <w:pPr>
        <w:spacing w:line="240" w:lineRule="auto"/>
        <w:ind w:firstLine="708"/>
        <w:jc w:val="both"/>
        <w:rPr>
          <w:rFonts w:ascii="Trebuchet MS" w:hAnsi="Trebuchet MS"/>
          <w:b/>
          <w:bCs/>
        </w:rPr>
      </w:pPr>
      <w:r w:rsidRPr="000461A9">
        <w:rPr>
          <w:rFonts w:ascii="Trebuchet MS" w:hAnsi="Trebuchet MS"/>
        </w:rPr>
        <w:t xml:space="preserve">Когато е приложимо - </w:t>
      </w:r>
      <w:r w:rsidR="00866F9B" w:rsidRPr="000461A9">
        <w:rPr>
          <w:rFonts w:ascii="Trebuchet MS" w:hAnsi="Trebuchet MS"/>
        </w:rPr>
        <w:t>е</w:t>
      </w:r>
      <w:r w:rsidRPr="000461A9">
        <w:rPr>
          <w:rFonts w:ascii="Trebuchet MS" w:hAnsi="Trebuchet MS"/>
        </w:rPr>
        <w:t>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0461A9">
        <w:rPr>
          <w:rFonts w:ascii="Trebuchet MS" w:hAnsi="Trebuchet MS"/>
          <w:b/>
          <w:bCs/>
        </w:rPr>
        <w:t>.</w:t>
      </w:r>
    </w:p>
    <w:p w14:paraId="54E65FC6" w14:textId="77777777" w:rsidR="00B7661F" w:rsidRPr="000461A9" w:rsidRDefault="00B7661F" w:rsidP="00ED746F">
      <w:pPr>
        <w:spacing w:line="276" w:lineRule="auto"/>
        <w:ind w:firstLine="708"/>
        <w:jc w:val="both"/>
        <w:rPr>
          <w:rFonts w:ascii="Trebuchet MS" w:hAnsi="Trebuchet MS"/>
          <w:bCs/>
        </w:rPr>
      </w:pPr>
      <w:r w:rsidRPr="000461A9">
        <w:rPr>
          <w:rFonts w:ascii="Trebuchet MS" w:hAnsi="Trebuchet MS"/>
          <w:shd w:val="clear" w:color="auto" w:fill="FEFEFE"/>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r w:rsidRPr="000461A9">
        <w:rPr>
          <w:rFonts w:ascii="Trebuchet MS" w:hAnsi="Trebuchet MS"/>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rsidR="004F414C" w:rsidRPr="000461A9">
        <w:rPr>
          <w:rFonts w:ascii="Trebuchet MS" w:hAnsi="Trebuchet MS"/>
        </w:rPr>
        <w:t>е</w:t>
      </w:r>
      <w:r w:rsidRPr="000461A9">
        <w:rPr>
          <w:rFonts w:ascii="Trebuchet MS" w:hAnsi="Trebuchet MS"/>
        </w:rPr>
        <w:t>ЕЕДОП, който съдържа информацията относно липсата на основанията за отстраняване и съответствие с критериите за подбор.</w:t>
      </w:r>
    </w:p>
    <w:p w14:paraId="24F50E77" w14:textId="77777777" w:rsidR="00B7661F" w:rsidRPr="000461A9" w:rsidRDefault="00B7661F" w:rsidP="00B7661F">
      <w:pPr>
        <w:spacing w:line="240" w:lineRule="auto"/>
        <w:jc w:val="both"/>
        <w:rPr>
          <w:rFonts w:ascii="Trebuchet MS" w:hAnsi="Trebuchet MS"/>
          <w:bCs/>
        </w:rPr>
      </w:pPr>
    </w:p>
    <w:p w14:paraId="6838B568" w14:textId="77777777" w:rsidR="00B7661F" w:rsidRPr="000461A9" w:rsidRDefault="00B7661F" w:rsidP="00ED746F">
      <w:pPr>
        <w:spacing w:line="240" w:lineRule="auto"/>
        <w:ind w:firstLine="708"/>
        <w:jc w:val="both"/>
        <w:rPr>
          <w:rFonts w:ascii="Trebuchet MS" w:hAnsi="Trebuchet MS"/>
          <w:b/>
          <w:bCs/>
        </w:rPr>
      </w:pPr>
      <w:r w:rsidRPr="000461A9">
        <w:rPr>
          <w:rFonts w:ascii="Trebuchet MS" w:hAnsi="Trebuchet MS"/>
          <w:b/>
          <w:bCs/>
        </w:rPr>
        <w:t xml:space="preserve">3. </w:t>
      </w:r>
      <w:r w:rsidR="00ED746F" w:rsidRPr="000461A9">
        <w:rPr>
          <w:rFonts w:ascii="Trebuchet MS" w:hAnsi="Trebuchet MS"/>
          <w:b/>
        </w:rPr>
        <w:t>Техническо предложение</w:t>
      </w:r>
      <w:r w:rsidRPr="000461A9">
        <w:rPr>
          <w:rFonts w:ascii="Trebuchet MS" w:hAnsi="Trebuchet MS"/>
        </w:rPr>
        <w:t xml:space="preserve"> – </w:t>
      </w:r>
      <w:r w:rsidRPr="000461A9">
        <w:rPr>
          <w:rFonts w:ascii="Trebuchet MS" w:hAnsi="Trebuchet MS"/>
          <w:b/>
          <w:bCs/>
        </w:rPr>
        <w:t>Приложение № 3</w:t>
      </w:r>
      <w:r w:rsidR="00ED746F" w:rsidRPr="000461A9">
        <w:rPr>
          <w:rFonts w:ascii="Trebuchet MS" w:hAnsi="Trebuchet MS"/>
          <w:b/>
          <w:bCs/>
        </w:rPr>
        <w:t>:</w:t>
      </w:r>
    </w:p>
    <w:p w14:paraId="6294503D" w14:textId="77777777" w:rsidR="00B7661F" w:rsidRPr="000461A9" w:rsidRDefault="00344E7C" w:rsidP="00B7661F">
      <w:pPr>
        <w:spacing w:line="240" w:lineRule="auto"/>
        <w:jc w:val="both"/>
        <w:rPr>
          <w:rFonts w:ascii="Trebuchet MS" w:hAnsi="Trebuchet MS"/>
          <w:color w:val="000000"/>
        </w:rPr>
      </w:pPr>
      <w:r w:rsidRPr="000461A9">
        <w:rPr>
          <w:rFonts w:ascii="Trebuchet MS" w:hAnsi="Trebuchet MS"/>
          <w:color w:val="000000"/>
        </w:rPr>
        <w:t>П</w:t>
      </w:r>
      <w:r w:rsidR="00B7661F" w:rsidRPr="000461A9">
        <w:rPr>
          <w:rFonts w:ascii="Trebuchet MS" w:hAnsi="Trebuchet MS"/>
          <w:color w:val="000000"/>
        </w:rPr>
        <w:t>опълва се и се представя от представляващия участника или от упълномощено от него лице. В представения образец се попълват всички изискуеми данни, а там където е неприложимо се отбелязва „неприложимо“.</w:t>
      </w:r>
    </w:p>
    <w:p w14:paraId="6ED71EDB" w14:textId="77777777" w:rsidR="00ED746F" w:rsidRPr="000461A9" w:rsidRDefault="00ED746F" w:rsidP="00B7661F">
      <w:pPr>
        <w:spacing w:line="240" w:lineRule="auto"/>
        <w:jc w:val="both"/>
        <w:rPr>
          <w:rFonts w:ascii="Trebuchet MS" w:hAnsi="Trebuchet MS"/>
          <w:b/>
          <w:i/>
          <w:u w:val="single"/>
        </w:rPr>
      </w:pPr>
    </w:p>
    <w:p w14:paraId="7FE79C58" w14:textId="7BF793C9" w:rsidR="00B70D0D" w:rsidRPr="000461A9" w:rsidRDefault="00B70D0D" w:rsidP="003D0057">
      <w:pPr>
        <w:suppressAutoHyphens w:val="0"/>
        <w:autoSpaceDE w:val="0"/>
        <w:autoSpaceDN w:val="0"/>
        <w:adjustRightInd w:val="0"/>
        <w:spacing w:afterLines="40" w:after="96" w:line="276" w:lineRule="auto"/>
        <w:ind w:firstLine="708"/>
        <w:jc w:val="both"/>
        <w:rPr>
          <w:rFonts w:ascii="Trebuchet MS" w:eastAsia="Batang" w:hAnsi="Trebuchet MS"/>
          <w:lang w:eastAsia="ko-KR"/>
        </w:rPr>
      </w:pPr>
      <w:r w:rsidRPr="000461A9">
        <w:rPr>
          <w:rFonts w:ascii="Trebuchet MS" w:eastAsia="Calibri" w:hAnsi="Trebuchet MS"/>
          <w:b/>
          <w:sz w:val="23"/>
          <w:szCs w:val="23"/>
          <w:lang w:eastAsia="en-US"/>
        </w:rPr>
        <w:t xml:space="preserve">Срокът за изпълнение </w:t>
      </w:r>
      <w:r w:rsidR="004525F8" w:rsidRPr="000461A9">
        <w:rPr>
          <w:rFonts w:ascii="Trebuchet MS" w:eastAsia="Calibri" w:hAnsi="Trebuchet MS"/>
          <w:sz w:val="23"/>
          <w:szCs w:val="23"/>
          <w:lang w:eastAsia="en-US"/>
        </w:rPr>
        <w:t>на дейностите е посочен в Техническата спецификация</w:t>
      </w:r>
      <w:r w:rsidRPr="000461A9">
        <w:rPr>
          <w:rFonts w:ascii="Trebuchet MS" w:eastAsia="Calibri" w:hAnsi="Trebuchet MS"/>
          <w:sz w:val="23"/>
          <w:szCs w:val="23"/>
          <w:lang w:eastAsia="en-US"/>
        </w:rPr>
        <w:t>.</w:t>
      </w:r>
      <w:r w:rsidR="0071170E" w:rsidRPr="000461A9">
        <w:rPr>
          <w:rFonts w:ascii="Trebuchet MS" w:eastAsia="Calibri" w:hAnsi="Trebuchet MS"/>
          <w:sz w:val="23"/>
          <w:szCs w:val="23"/>
          <w:lang w:eastAsia="en-US"/>
        </w:rPr>
        <w:t xml:space="preserve"> </w:t>
      </w:r>
    </w:p>
    <w:p w14:paraId="11EEC8FA" w14:textId="77777777" w:rsidR="00B7661F" w:rsidRPr="000461A9" w:rsidRDefault="00B7661F" w:rsidP="00B7661F">
      <w:pPr>
        <w:spacing w:line="240" w:lineRule="auto"/>
        <w:jc w:val="both"/>
        <w:rPr>
          <w:rFonts w:ascii="Trebuchet MS" w:hAnsi="Trebuchet MS"/>
          <w:b/>
          <w:bCs/>
        </w:rPr>
      </w:pPr>
    </w:p>
    <w:p w14:paraId="10A0D406" w14:textId="77777777" w:rsidR="00963F7F" w:rsidRPr="000461A9" w:rsidRDefault="00344E7C" w:rsidP="00ED746F">
      <w:pPr>
        <w:spacing w:line="240" w:lineRule="auto"/>
        <w:ind w:firstLine="708"/>
        <w:jc w:val="both"/>
        <w:rPr>
          <w:rFonts w:ascii="Trebuchet MS" w:hAnsi="Trebuchet MS"/>
        </w:rPr>
      </w:pPr>
      <w:r w:rsidRPr="000461A9">
        <w:rPr>
          <w:rFonts w:ascii="Trebuchet MS" w:hAnsi="Trebuchet MS"/>
          <w:b/>
        </w:rPr>
        <w:t>4</w:t>
      </w:r>
      <w:r w:rsidR="00963F7F" w:rsidRPr="000461A9">
        <w:rPr>
          <w:rFonts w:ascii="Trebuchet MS" w:hAnsi="Trebuchet MS"/>
          <w:b/>
        </w:rPr>
        <w:t xml:space="preserve">. </w:t>
      </w:r>
      <w:r w:rsidR="00963F7F" w:rsidRPr="000461A9">
        <w:rPr>
          <w:rFonts w:ascii="Trebuchet MS" w:hAnsi="Trebuchet MS"/>
          <w:b/>
          <w:bCs/>
        </w:rPr>
        <w:t>Декларация за конфиденциалност по чл. 102, ал. 1 от ЗОП</w:t>
      </w:r>
      <w:r w:rsidR="00963F7F" w:rsidRPr="000461A9">
        <w:rPr>
          <w:rFonts w:ascii="Trebuchet MS" w:hAnsi="Trebuchet MS"/>
          <w:bCs/>
        </w:rPr>
        <w:t xml:space="preserve"> – </w:t>
      </w:r>
      <w:r w:rsidR="00963F7F" w:rsidRPr="000461A9">
        <w:rPr>
          <w:rFonts w:ascii="Trebuchet MS" w:hAnsi="Trebuchet MS"/>
          <w:b/>
          <w:bCs/>
        </w:rPr>
        <w:t xml:space="preserve">Приложение № </w:t>
      </w:r>
      <w:r w:rsidRPr="000461A9">
        <w:rPr>
          <w:rFonts w:ascii="Trebuchet MS" w:hAnsi="Trebuchet MS"/>
          <w:b/>
          <w:bCs/>
        </w:rPr>
        <w:t>4</w:t>
      </w:r>
      <w:r w:rsidR="00963F7F" w:rsidRPr="000461A9">
        <w:rPr>
          <w:rFonts w:ascii="Trebuchet MS" w:hAnsi="Trebuchet MS"/>
          <w:b/>
          <w:bCs/>
        </w:rPr>
        <w:t xml:space="preserve"> (ако е приложимо)</w:t>
      </w:r>
      <w:r w:rsidR="00ED746F" w:rsidRPr="000461A9">
        <w:rPr>
          <w:rFonts w:ascii="Trebuchet MS" w:hAnsi="Trebuchet MS"/>
        </w:rPr>
        <w:t>: п</w:t>
      </w:r>
      <w:r w:rsidR="00963F7F" w:rsidRPr="000461A9">
        <w:rPr>
          <w:rFonts w:ascii="Trebuchet MS" w:hAnsi="Trebuchet MS"/>
          <w:color w:val="000000"/>
        </w:rPr>
        <w:t>опълва се и се представя от представляващия участника или от упълномощено от него лице. В представения образец се попълват всички изискуеми данни.</w:t>
      </w:r>
    </w:p>
    <w:p w14:paraId="04F29C50" w14:textId="77777777" w:rsidR="00963F7F" w:rsidRPr="000461A9" w:rsidRDefault="00963F7F" w:rsidP="00B7661F">
      <w:pPr>
        <w:spacing w:line="240" w:lineRule="auto"/>
        <w:jc w:val="both"/>
        <w:rPr>
          <w:rFonts w:ascii="Trebuchet MS" w:hAnsi="Trebuchet MS"/>
          <w:b/>
        </w:rPr>
      </w:pPr>
    </w:p>
    <w:p w14:paraId="6A634A07" w14:textId="77777777" w:rsidR="00463C7E" w:rsidRPr="000461A9" w:rsidRDefault="00344E7C" w:rsidP="00D239D9">
      <w:pPr>
        <w:spacing w:line="276" w:lineRule="auto"/>
        <w:ind w:firstLine="708"/>
        <w:jc w:val="both"/>
        <w:rPr>
          <w:rFonts w:ascii="Trebuchet MS" w:hAnsi="Trebuchet MS"/>
        </w:rPr>
      </w:pPr>
      <w:r w:rsidRPr="000461A9">
        <w:rPr>
          <w:rFonts w:ascii="Trebuchet MS" w:hAnsi="Trebuchet MS"/>
          <w:b/>
        </w:rPr>
        <w:t>5</w:t>
      </w:r>
      <w:r w:rsidR="00B7661F" w:rsidRPr="000461A9">
        <w:rPr>
          <w:rFonts w:ascii="Trebuchet MS" w:hAnsi="Trebuchet MS"/>
          <w:b/>
        </w:rPr>
        <w:t>.</w:t>
      </w:r>
      <w:r w:rsidR="00ED746F" w:rsidRPr="000461A9">
        <w:rPr>
          <w:rFonts w:ascii="Trebuchet MS" w:hAnsi="Trebuchet MS"/>
        </w:rPr>
        <w:t xml:space="preserve"> </w:t>
      </w:r>
      <w:r w:rsidR="00ED746F" w:rsidRPr="000461A9">
        <w:rPr>
          <w:rFonts w:ascii="Trebuchet MS" w:hAnsi="Trebuchet MS"/>
          <w:b/>
        </w:rPr>
        <w:t>Ценово предложение</w:t>
      </w:r>
      <w:r w:rsidR="00ED746F" w:rsidRPr="000461A9">
        <w:rPr>
          <w:rFonts w:ascii="Trebuchet MS" w:hAnsi="Trebuchet MS"/>
        </w:rPr>
        <w:t xml:space="preserve"> </w:t>
      </w:r>
      <w:r w:rsidR="00B7661F" w:rsidRPr="000461A9">
        <w:rPr>
          <w:rFonts w:ascii="Trebuchet MS" w:hAnsi="Trebuchet MS"/>
        </w:rPr>
        <w:t xml:space="preserve">– </w:t>
      </w:r>
      <w:r w:rsidR="00D0015C" w:rsidRPr="000461A9">
        <w:rPr>
          <w:rFonts w:ascii="Trebuchet MS" w:hAnsi="Trebuchet MS"/>
          <w:b/>
          <w:bCs/>
        </w:rPr>
        <w:t xml:space="preserve">Приложение № </w:t>
      </w:r>
      <w:r w:rsidRPr="000461A9">
        <w:rPr>
          <w:rFonts w:ascii="Trebuchet MS" w:hAnsi="Trebuchet MS"/>
          <w:b/>
          <w:bCs/>
        </w:rPr>
        <w:t>5</w:t>
      </w:r>
      <w:r w:rsidR="00ED746F" w:rsidRPr="000461A9">
        <w:rPr>
          <w:rFonts w:ascii="Trebuchet MS" w:hAnsi="Trebuchet MS"/>
          <w:b/>
          <w:bCs/>
        </w:rPr>
        <w:t>: п</w:t>
      </w:r>
      <w:r w:rsidR="00B7661F" w:rsidRPr="000461A9">
        <w:rPr>
          <w:rFonts w:ascii="Trebuchet MS" w:hAnsi="Trebuchet MS"/>
          <w:color w:val="000000"/>
        </w:rPr>
        <w:t xml:space="preserve">опълва се и се представя от представляващия участника или от </w:t>
      </w:r>
      <w:r w:rsidR="00ED3BFF" w:rsidRPr="000461A9">
        <w:rPr>
          <w:rFonts w:ascii="Trebuchet MS" w:hAnsi="Trebuchet MS"/>
          <w:color w:val="000000"/>
        </w:rPr>
        <w:t>у</w:t>
      </w:r>
      <w:r w:rsidR="00B7661F" w:rsidRPr="000461A9">
        <w:rPr>
          <w:rFonts w:ascii="Trebuchet MS" w:hAnsi="Trebuchet MS"/>
          <w:color w:val="000000"/>
        </w:rPr>
        <w:t>пълномощено от него лице. В представения образец се попълват всички изискуеми данни, а там където е неприложимо се отбелязва „неприложимо“.</w:t>
      </w:r>
      <w:r w:rsidR="00092BF8" w:rsidRPr="000461A9">
        <w:rPr>
          <w:rFonts w:ascii="Trebuchet MS" w:hAnsi="Trebuchet MS"/>
          <w:b/>
          <w:bCs/>
        </w:rPr>
        <w:t xml:space="preserve"> </w:t>
      </w:r>
      <w:r w:rsidR="00B7661F" w:rsidRPr="000461A9">
        <w:rPr>
          <w:rFonts w:ascii="Trebuchet MS" w:hAnsi="Trebuchet MS"/>
        </w:rPr>
        <w:t>В ценовото предложение всеки участник посочва общата цена за изпълнение на поръчката без ДДС и с ДДС</w:t>
      </w:r>
      <w:r w:rsidRPr="000461A9">
        <w:rPr>
          <w:rFonts w:ascii="Trebuchet MS" w:hAnsi="Trebuchet MS"/>
        </w:rPr>
        <w:t>, както и цените по видове дейности</w:t>
      </w:r>
      <w:r w:rsidR="00B7661F" w:rsidRPr="000461A9">
        <w:rPr>
          <w:rFonts w:ascii="Trebuchet MS" w:hAnsi="Trebuchet MS"/>
        </w:rPr>
        <w:t xml:space="preserve">. </w:t>
      </w:r>
    </w:p>
    <w:p w14:paraId="7E1BEBBF" w14:textId="77777777" w:rsidR="00D239D9" w:rsidRPr="000461A9" w:rsidRDefault="00D239D9" w:rsidP="00D239D9">
      <w:pPr>
        <w:spacing w:line="276" w:lineRule="auto"/>
        <w:ind w:firstLine="708"/>
        <w:jc w:val="both"/>
        <w:rPr>
          <w:rFonts w:ascii="Trebuchet MS" w:hAnsi="Trebuchet MS"/>
          <w:i/>
        </w:rPr>
      </w:pPr>
    </w:p>
    <w:p w14:paraId="102FEC3C" w14:textId="77777777" w:rsidR="00B7661F" w:rsidRPr="000461A9" w:rsidRDefault="00463C7E" w:rsidP="003D0057">
      <w:pPr>
        <w:suppressAutoHyphens w:val="0"/>
        <w:spacing w:afterLines="40" w:after="96" w:line="276" w:lineRule="auto"/>
        <w:ind w:firstLine="708"/>
        <w:jc w:val="both"/>
        <w:rPr>
          <w:rFonts w:ascii="Trebuchet MS" w:hAnsi="Trebuchet MS"/>
          <w:lang w:eastAsia="fr-FR"/>
        </w:rPr>
      </w:pPr>
      <w:r w:rsidRPr="000461A9">
        <w:rPr>
          <w:rFonts w:ascii="Trebuchet MS" w:hAnsi="Trebuchet MS"/>
          <w:b/>
          <w:i/>
          <w:lang w:eastAsia="fr-FR"/>
        </w:rPr>
        <w:t>В</w:t>
      </w:r>
      <w:r w:rsidR="00092BF8" w:rsidRPr="000461A9">
        <w:rPr>
          <w:rFonts w:ascii="Trebuchet MS" w:hAnsi="Trebuchet MS"/>
          <w:b/>
          <w:i/>
          <w:lang w:eastAsia="fr-FR"/>
        </w:rPr>
        <w:t xml:space="preserve">ажно! </w:t>
      </w:r>
      <w:r w:rsidRPr="000461A9">
        <w:rPr>
          <w:rFonts w:ascii="Trebuchet MS" w:hAnsi="Trebuchet MS"/>
          <w:lang w:eastAsia="fr-FR"/>
        </w:rPr>
        <w:t>Участниците задължително изработват предложенията си при съобразяване с максималната стойност на оп</w:t>
      </w:r>
      <w:r w:rsidR="00165A23" w:rsidRPr="000461A9">
        <w:rPr>
          <w:rFonts w:ascii="Trebuchet MS" w:hAnsi="Trebuchet MS"/>
          <w:lang w:eastAsia="fr-FR"/>
        </w:rPr>
        <w:t>ределения от възложителя бюджет.</w:t>
      </w:r>
      <w:r w:rsidR="00344E7C" w:rsidRPr="000461A9">
        <w:rPr>
          <w:rFonts w:ascii="Trebuchet MS" w:hAnsi="Trebuchet MS"/>
          <w:lang w:eastAsia="fr-FR"/>
        </w:rPr>
        <w:t xml:space="preserve"> </w:t>
      </w:r>
      <w:r w:rsidRPr="000461A9">
        <w:rPr>
          <w:rFonts w:ascii="Trebuchet MS" w:hAnsi="Trebuchet MS"/>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w:t>
      </w:r>
      <w:r w:rsidR="00165A23" w:rsidRPr="000461A9">
        <w:rPr>
          <w:rFonts w:ascii="Trebuchet MS" w:hAnsi="Trebuchet MS"/>
          <w:lang w:eastAsia="fr-FR"/>
        </w:rPr>
        <w:t>обявената прогнозна</w:t>
      </w:r>
      <w:r w:rsidR="00487772" w:rsidRPr="000461A9">
        <w:rPr>
          <w:rFonts w:ascii="Trebuchet MS" w:hAnsi="Trebuchet MS"/>
          <w:lang w:eastAsia="fr-FR"/>
        </w:rPr>
        <w:t xml:space="preserve"> стойност</w:t>
      </w:r>
      <w:r w:rsidRPr="000461A9">
        <w:rPr>
          <w:rFonts w:ascii="Trebuchet MS" w:hAnsi="Trebuchet MS"/>
          <w:lang w:eastAsia="fr-FR"/>
        </w:rPr>
        <w:t>, офертата на участника ще бъде отстранена от участие в процедурата.</w:t>
      </w:r>
      <w:r w:rsidR="00D0015C" w:rsidRPr="000461A9">
        <w:rPr>
          <w:rFonts w:ascii="Trebuchet MS" w:hAnsi="Trebuchet MS"/>
          <w:lang w:eastAsia="fr-FR"/>
        </w:rPr>
        <w:t xml:space="preserve"> </w:t>
      </w:r>
      <w:r w:rsidR="00F56AD8" w:rsidRPr="000461A9">
        <w:rPr>
          <w:rFonts w:ascii="Trebuchet MS" w:hAnsi="Trebuchet MS"/>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p>
    <w:p w14:paraId="1986785D" w14:textId="77777777" w:rsidR="00092BF8" w:rsidRPr="000461A9" w:rsidRDefault="00092BF8" w:rsidP="003D0057">
      <w:pPr>
        <w:suppressAutoHyphens w:val="0"/>
        <w:spacing w:afterLines="40" w:after="96" w:line="276" w:lineRule="auto"/>
        <w:ind w:firstLine="708"/>
        <w:jc w:val="both"/>
        <w:rPr>
          <w:rFonts w:ascii="Trebuchet MS" w:hAnsi="Trebuchet MS"/>
          <w:lang w:eastAsia="fr-FR"/>
        </w:rPr>
      </w:pPr>
    </w:p>
    <w:p w14:paraId="69689355" w14:textId="77777777" w:rsidR="00E75CCE" w:rsidRPr="000461A9" w:rsidRDefault="00E75CCE" w:rsidP="003D0057">
      <w:pPr>
        <w:spacing w:afterLines="40" w:after="96" w:line="240" w:lineRule="auto"/>
        <w:jc w:val="right"/>
        <w:rPr>
          <w:rFonts w:ascii="Trebuchet MS" w:hAnsi="Trebuchet MS"/>
          <w:b/>
          <w:bCs/>
          <w:i/>
        </w:rPr>
      </w:pPr>
    </w:p>
    <w:p w14:paraId="3537B21E" w14:textId="77777777" w:rsidR="00E75CCE" w:rsidRPr="000461A9" w:rsidRDefault="00E75CCE" w:rsidP="003D0057">
      <w:pPr>
        <w:spacing w:afterLines="40" w:after="96" w:line="240" w:lineRule="auto"/>
        <w:jc w:val="right"/>
        <w:rPr>
          <w:rFonts w:ascii="Trebuchet MS" w:hAnsi="Trebuchet MS"/>
          <w:b/>
          <w:bCs/>
          <w:i/>
        </w:rPr>
      </w:pPr>
    </w:p>
    <w:p w14:paraId="41168E7C" w14:textId="77777777" w:rsidR="00E75CCE" w:rsidRPr="000461A9" w:rsidRDefault="00E75CCE" w:rsidP="003D0057">
      <w:pPr>
        <w:spacing w:afterLines="40" w:after="96" w:line="240" w:lineRule="auto"/>
        <w:jc w:val="right"/>
        <w:rPr>
          <w:rFonts w:ascii="Trebuchet MS" w:hAnsi="Trebuchet MS"/>
          <w:b/>
          <w:bCs/>
          <w:i/>
        </w:rPr>
      </w:pPr>
    </w:p>
    <w:p w14:paraId="7231C95B" w14:textId="52C3EAE1" w:rsidR="00B55D71" w:rsidRPr="000461A9" w:rsidRDefault="00CD4583" w:rsidP="003D0057">
      <w:pPr>
        <w:spacing w:afterLines="40" w:after="96" w:line="240" w:lineRule="auto"/>
        <w:jc w:val="right"/>
        <w:rPr>
          <w:rFonts w:ascii="Trebuchet MS" w:hAnsi="Trebuchet MS"/>
          <w:b/>
        </w:rPr>
      </w:pPr>
      <w:r w:rsidRPr="000461A9">
        <w:rPr>
          <w:rFonts w:ascii="Trebuchet MS" w:hAnsi="Trebuchet MS"/>
          <w:b/>
          <w:bCs/>
          <w:i/>
        </w:rPr>
        <w:lastRenderedPageBreak/>
        <w:t>Приложение № 1</w:t>
      </w:r>
      <w:r w:rsidR="0020630F" w:rsidRPr="000461A9">
        <w:rPr>
          <w:rFonts w:ascii="Trebuchet MS" w:hAnsi="Trebuchet MS"/>
          <w:b/>
          <w:bCs/>
          <w:i/>
        </w:rPr>
        <w:t>а)</w:t>
      </w:r>
    </w:p>
    <w:p w14:paraId="7B06A376" w14:textId="712B42BE" w:rsidR="00D0015C" w:rsidRPr="000461A9" w:rsidRDefault="00092BF8" w:rsidP="00092BF8">
      <w:pPr>
        <w:keepNext/>
        <w:widowControl w:val="0"/>
        <w:shd w:val="clear" w:color="auto" w:fill="FFFFFF"/>
        <w:autoSpaceDE w:val="0"/>
        <w:autoSpaceDN w:val="0"/>
        <w:adjustRightInd w:val="0"/>
        <w:spacing w:line="389" w:lineRule="exact"/>
        <w:ind w:right="2"/>
        <w:jc w:val="center"/>
        <w:outlineLvl w:val="1"/>
        <w:rPr>
          <w:rFonts w:ascii="Trebuchet MS" w:hAnsi="Trebuchet MS"/>
          <w:b/>
        </w:rPr>
      </w:pPr>
      <w:r w:rsidRPr="000461A9">
        <w:rPr>
          <w:rFonts w:ascii="Trebuchet MS" w:hAnsi="Trebuchet MS"/>
          <w:b/>
        </w:rPr>
        <w:t xml:space="preserve">ОПИС НА ПРЕДСТАВЕНИТЕ ДОКУМЕНТИ </w:t>
      </w:r>
    </w:p>
    <w:p w14:paraId="48B9EC5D" w14:textId="77777777" w:rsidR="00ED3BFF" w:rsidRPr="000461A9" w:rsidRDefault="00ED3BFF" w:rsidP="00092BF8">
      <w:pPr>
        <w:keepNext/>
        <w:widowControl w:val="0"/>
        <w:shd w:val="clear" w:color="auto" w:fill="FFFFFF"/>
        <w:autoSpaceDE w:val="0"/>
        <w:autoSpaceDN w:val="0"/>
        <w:adjustRightInd w:val="0"/>
        <w:spacing w:line="389" w:lineRule="exact"/>
        <w:ind w:right="2"/>
        <w:jc w:val="center"/>
        <w:outlineLvl w:val="1"/>
        <w:rPr>
          <w:rFonts w:ascii="Trebuchet MS" w:hAnsi="Trebuchet MS"/>
          <w:b/>
          <w:sz w:val="20"/>
          <w:szCs w:val="20"/>
        </w:rPr>
      </w:pPr>
      <w:r w:rsidRPr="000461A9">
        <w:rPr>
          <w:rFonts w:ascii="Trebuchet MS" w:hAnsi="Trebuchet MS"/>
          <w:b/>
          <w:sz w:val="20"/>
          <w:szCs w:val="20"/>
        </w:rPr>
        <w:t>(</w:t>
      </w:r>
      <w:r w:rsidRPr="000461A9">
        <w:rPr>
          <w:rFonts w:ascii="Trebuchet MS" w:hAnsi="Trebuchet MS"/>
          <w:b/>
          <w:i/>
          <w:sz w:val="20"/>
          <w:szCs w:val="20"/>
        </w:rPr>
        <w:t>образеца има само препоръчителна форма за участниците</w:t>
      </w:r>
      <w:r w:rsidRPr="000461A9">
        <w:rPr>
          <w:rFonts w:ascii="Trebuchet MS" w:hAnsi="Trebuchet MS"/>
          <w:b/>
          <w:sz w:val="20"/>
          <w:szCs w:val="20"/>
        </w:rPr>
        <w:t>)</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7737"/>
        <w:gridCol w:w="1995"/>
      </w:tblGrid>
      <w:tr w:rsidR="00D0015C" w:rsidRPr="000461A9" w14:paraId="70D5F72D" w14:textId="77777777" w:rsidTr="00344E7C">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3119B1" w14:textId="77777777" w:rsidR="00D0015C" w:rsidRPr="000461A9" w:rsidRDefault="00D0015C" w:rsidP="007F48C0">
            <w:pPr>
              <w:rPr>
                <w:rFonts w:ascii="Trebuchet MS" w:hAnsi="Trebuchet MS"/>
                <w:b/>
                <w:bCs/>
              </w:rPr>
            </w:pPr>
            <w:r w:rsidRPr="000461A9">
              <w:rPr>
                <w:rFonts w:ascii="Trebuchet MS" w:hAnsi="Trebuchet MS"/>
                <w:b/>
                <w:bCs/>
              </w:rPr>
              <w:t>№</w:t>
            </w:r>
          </w:p>
        </w:tc>
        <w:tc>
          <w:tcPr>
            <w:tcW w:w="361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B384DF" w14:textId="77777777" w:rsidR="00D0015C" w:rsidRPr="000461A9" w:rsidRDefault="00D0015C" w:rsidP="007F48C0">
            <w:pPr>
              <w:tabs>
                <w:tab w:val="num" w:pos="1127"/>
              </w:tabs>
              <w:ind w:left="1127"/>
              <w:jc w:val="both"/>
              <w:rPr>
                <w:rFonts w:ascii="Trebuchet MS" w:hAnsi="Trebuchet MS"/>
              </w:rPr>
            </w:pPr>
            <w:r w:rsidRPr="000461A9">
              <w:rPr>
                <w:rFonts w:ascii="Trebuchet MS" w:hAnsi="Trebuchet MS"/>
                <w:b/>
              </w:rPr>
              <w:t xml:space="preserve">Описание на документа </w:t>
            </w:r>
          </w:p>
        </w:tc>
        <w:tc>
          <w:tcPr>
            <w:tcW w:w="93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FD5C97" w14:textId="77777777" w:rsidR="00D0015C" w:rsidRPr="000461A9" w:rsidRDefault="00D0015C" w:rsidP="00344E7C">
            <w:pPr>
              <w:jc w:val="both"/>
              <w:rPr>
                <w:rFonts w:ascii="Trebuchet MS" w:hAnsi="Trebuchet MS"/>
                <w:position w:val="8"/>
              </w:rPr>
            </w:pPr>
            <w:r w:rsidRPr="000461A9">
              <w:rPr>
                <w:rFonts w:ascii="Trebuchet MS" w:hAnsi="Trebuchet MS"/>
                <w:b/>
              </w:rPr>
              <w:t>Вид на документа</w:t>
            </w:r>
            <w:r w:rsidRPr="000461A9">
              <w:rPr>
                <w:rFonts w:ascii="Trebuchet MS" w:hAnsi="Trebuchet MS"/>
                <w:b/>
                <w:lang w:val="ru-RU"/>
              </w:rPr>
              <w:t xml:space="preserve"> </w:t>
            </w:r>
            <w:r w:rsidRPr="000461A9">
              <w:rPr>
                <w:rFonts w:ascii="Trebuchet MS" w:hAnsi="Trebuchet MS"/>
                <w:b/>
              </w:rPr>
              <w:t>(копие</w:t>
            </w:r>
            <w:r w:rsidR="00344E7C" w:rsidRPr="000461A9">
              <w:rPr>
                <w:rFonts w:ascii="Trebuchet MS" w:hAnsi="Trebuchet MS"/>
                <w:b/>
              </w:rPr>
              <w:t>,</w:t>
            </w:r>
            <w:r w:rsidRPr="000461A9">
              <w:rPr>
                <w:rFonts w:ascii="Trebuchet MS" w:hAnsi="Trebuchet MS"/>
                <w:b/>
              </w:rPr>
              <w:t xml:space="preserve"> оригинал</w:t>
            </w:r>
            <w:r w:rsidR="00344E7C" w:rsidRPr="000461A9">
              <w:rPr>
                <w:rFonts w:ascii="Trebuchet MS" w:hAnsi="Trebuchet MS"/>
                <w:b/>
              </w:rPr>
              <w:t xml:space="preserve"> или друг формат</w:t>
            </w:r>
            <w:r w:rsidRPr="000461A9">
              <w:rPr>
                <w:rFonts w:ascii="Trebuchet MS" w:hAnsi="Trebuchet MS"/>
                <w:b/>
              </w:rPr>
              <w:t>)</w:t>
            </w:r>
            <w:r w:rsidRPr="000461A9">
              <w:rPr>
                <w:rFonts w:ascii="Trebuchet MS" w:hAnsi="Trebuchet MS"/>
                <w:b/>
                <w:lang w:val="ru-RU"/>
              </w:rPr>
              <w:t xml:space="preserve"> </w:t>
            </w:r>
            <w:r w:rsidRPr="000461A9">
              <w:rPr>
                <w:rFonts w:ascii="Trebuchet MS" w:hAnsi="Trebuchet MS"/>
                <w:b/>
              </w:rPr>
              <w:t xml:space="preserve">и брой </w:t>
            </w:r>
          </w:p>
        </w:tc>
      </w:tr>
      <w:tr w:rsidR="00D0015C" w:rsidRPr="000461A9" w14:paraId="366BF886" w14:textId="77777777" w:rsidTr="00EF7918">
        <w:tblPrEx>
          <w:tblLook w:val="00A0" w:firstRow="1" w:lastRow="0" w:firstColumn="1" w:lastColumn="0" w:noHBand="0" w:noVBand="0"/>
        </w:tblPrEx>
        <w:tc>
          <w:tcPr>
            <w:tcW w:w="5000" w:type="pct"/>
            <w:gridSpan w:val="3"/>
            <w:vAlign w:val="center"/>
          </w:tcPr>
          <w:p w14:paraId="5B786FF5" w14:textId="77777777" w:rsidR="00D0015C" w:rsidRPr="000461A9" w:rsidRDefault="00D0015C" w:rsidP="004F5BF0">
            <w:pPr>
              <w:pStyle w:val="a0"/>
              <w:ind w:left="360"/>
              <w:jc w:val="center"/>
              <w:rPr>
                <w:rFonts w:ascii="Trebuchet MS" w:hAnsi="Trebuchet MS"/>
                <w:b/>
                <w:lang w:eastAsia="bg-BG"/>
              </w:rPr>
            </w:pPr>
          </w:p>
        </w:tc>
      </w:tr>
      <w:tr w:rsidR="00D0015C" w:rsidRPr="000461A9" w14:paraId="437D6BE2" w14:textId="77777777" w:rsidTr="00344E7C">
        <w:trPr>
          <w:trHeight w:val="253"/>
        </w:trPr>
        <w:tc>
          <w:tcPr>
            <w:tcW w:w="453" w:type="pct"/>
            <w:tcBorders>
              <w:top w:val="single" w:sz="4" w:space="0" w:color="auto"/>
              <w:left w:val="single" w:sz="4" w:space="0" w:color="auto"/>
              <w:bottom w:val="single" w:sz="4" w:space="0" w:color="auto"/>
              <w:right w:val="single" w:sz="4" w:space="0" w:color="auto"/>
            </w:tcBorders>
          </w:tcPr>
          <w:p w14:paraId="672A0372" w14:textId="77777777" w:rsidR="00D0015C" w:rsidRPr="000461A9" w:rsidRDefault="00D0015C" w:rsidP="007F48C0">
            <w:pPr>
              <w:ind w:left="360"/>
              <w:jc w:val="center"/>
              <w:rPr>
                <w:rFonts w:ascii="Trebuchet MS" w:hAnsi="Trebuchet MS"/>
                <w:b/>
                <w:bCs/>
              </w:rPr>
            </w:pPr>
          </w:p>
        </w:tc>
        <w:tc>
          <w:tcPr>
            <w:tcW w:w="3615" w:type="pct"/>
            <w:tcBorders>
              <w:top w:val="single" w:sz="4" w:space="0" w:color="auto"/>
              <w:left w:val="single" w:sz="4" w:space="0" w:color="auto"/>
              <w:bottom w:val="single" w:sz="4" w:space="0" w:color="auto"/>
              <w:right w:val="single" w:sz="4" w:space="0" w:color="auto"/>
            </w:tcBorders>
          </w:tcPr>
          <w:p w14:paraId="51D3134A" w14:textId="77777777" w:rsidR="00D0015C" w:rsidRPr="000461A9" w:rsidRDefault="00D0015C" w:rsidP="007F48C0">
            <w:pPr>
              <w:jc w:val="both"/>
              <w:rPr>
                <w:rFonts w:ascii="Trebuchet MS" w:hAnsi="Trebuchet MS"/>
                <w:lang w:val="ru-RU"/>
              </w:rPr>
            </w:pPr>
          </w:p>
        </w:tc>
        <w:tc>
          <w:tcPr>
            <w:tcW w:w="932" w:type="pct"/>
            <w:tcBorders>
              <w:top w:val="single" w:sz="4" w:space="0" w:color="auto"/>
              <w:left w:val="single" w:sz="4" w:space="0" w:color="auto"/>
              <w:bottom w:val="single" w:sz="4" w:space="0" w:color="auto"/>
              <w:right w:val="single" w:sz="4" w:space="0" w:color="auto"/>
            </w:tcBorders>
          </w:tcPr>
          <w:p w14:paraId="2997E6C9" w14:textId="77777777" w:rsidR="00D0015C" w:rsidRPr="000461A9" w:rsidRDefault="00D0015C" w:rsidP="007F48C0">
            <w:pPr>
              <w:jc w:val="both"/>
              <w:rPr>
                <w:rFonts w:ascii="Trebuchet MS" w:hAnsi="Trebuchet MS"/>
                <w:position w:val="8"/>
              </w:rPr>
            </w:pPr>
          </w:p>
        </w:tc>
      </w:tr>
      <w:tr w:rsidR="00D0015C" w:rsidRPr="000461A9" w14:paraId="52630F78" w14:textId="77777777" w:rsidTr="00344E7C">
        <w:trPr>
          <w:trHeight w:val="513"/>
        </w:trPr>
        <w:tc>
          <w:tcPr>
            <w:tcW w:w="453" w:type="pct"/>
            <w:tcBorders>
              <w:top w:val="single" w:sz="4" w:space="0" w:color="auto"/>
              <w:left w:val="single" w:sz="4" w:space="0" w:color="auto"/>
              <w:bottom w:val="single" w:sz="4" w:space="0" w:color="auto"/>
              <w:right w:val="single" w:sz="4" w:space="0" w:color="auto"/>
            </w:tcBorders>
          </w:tcPr>
          <w:p w14:paraId="3DA0A627" w14:textId="77777777" w:rsidR="00D0015C" w:rsidRPr="000461A9" w:rsidRDefault="00D0015C" w:rsidP="007F48C0">
            <w:pPr>
              <w:ind w:left="360"/>
              <w:jc w:val="center"/>
              <w:rPr>
                <w:rFonts w:ascii="Trebuchet MS" w:hAnsi="Trebuchet MS"/>
                <w:b/>
                <w:bCs/>
              </w:rPr>
            </w:pPr>
          </w:p>
        </w:tc>
        <w:tc>
          <w:tcPr>
            <w:tcW w:w="3615" w:type="pct"/>
            <w:tcBorders>
              <w:top w:val="single" w:sz="4" w:space="0" w:color="auto"/>
              <w:left w:val="single" w:sz="4" w:space="0" w:color="auto"/>
              <w:bottom w:val="single" w:sz="4" w:space="0" w:color="auto"/>
              <w:right w:val="single" w:sz="4" w:space="0" w:color="auto"/>
            </w:tcBorders>
          </w:tcPr>
          <w:p w14:paraId="5712F2F8" w14:textId="77777777" w:rsidR="00D0015C" w:rsidRPr="000461A9" w:rsidRDefault="00D0015C" w:rsidP="0031545A">
            <w:pPr>
              <w:jc w:val="both"/>
              <w:rPr>
                <w:rFonts w:ascii="Trebuchet MS" w:hAnsi="Trebuchet MS"/>
                <w:lang w:val="ru-RU"/>
              </w:rPr>
            </w:pPr>
          </w:p>
        </w:tc>
        <w:tc>
          <w:tcPr>
            <w:tcW w:w="932" w:type="pct"/>
            <w:tcBorders>
              <w:top w:val="single" w:sz="4" w:space="0" w:color="auto"/>
              <w:left w:val="single" w:sz="4" w:space="0" w:color="auto"/>
              <w:bottom w:val="single" w:sz="4" w:space="0" w:color="auto"/>
              <w:right w:val="single" w:sz="4" w:space="0" w:color="auto"/>
            </w:tcBorders>
          </w:tcPr>
          <w:p w14:paraId="0CFFF4E8" w14:textId="77777777" w:rsidR="00D0015C" w:rsidRPr="000461A9" w:rsidRDefault="00D0015C" w:rsidP="007F48C0">
            <w:pPr>
              <w:jc w:val="both"/>
              <w:rPr>
                <w:rFonts w:ascii="Trebuchet MS" w:hAnsi="Trebuchet MS"/>
                <w:position w:val="8"/>
              </w:rPr>
            </w:pPr>
          </w:p>
        </w:tc>
      </w:tr>
      <w:tr w:rsidR="00D0015C" w:rsidRPr="000461A9" w14:paraId="0D9F0D92" w14:textId="77777777" w:rsidTr="00344E7C">
        <w:trPr>
          <w:trHeight w:val="199"/>
        </w:trPr>
        <w:tc>
          <w:tcPr>
            <w:tcW w:w="453" w:type="pct"/>
            <w:tcBorders>
              <w:top w:val="single" w:sz="4" w:space="0" w:color="auto"/>
              <w:left w:val="single" w:sz="4" w:space="0" w:color="auto"/>
              <w:bottom w:val="single" w:sz="4" w:space="0" w:color="auto"/>
              <w:right w:val="single" w:sz="4" w:space="0" w:color="auto"/>
            </w:tcBorders>
          </w:tcPr>
          <w:p w14:paraId="3D55485C" w14:textId="77777777" w:rsidR="00D0015C" w:rsidRPr="000461A9" w:rsidRDefault="00D0015C" w:rsidP="007F48C0">
            <w:pPr>
              <w:ind w:left="360"/>
              <w:jc w:val="center"/>
              <w:rPr>
                <w:rFonts w:ascii="Trebuchet MS" w:hAnsi="Trebuchet MS"/>
                <w:b/>
                <w:bCs/>
              </w:rPr>
            </w:pPr>
          </w:p>
        </w:tc>
        <w:tc>
          <w:tcPr>
            <w:tcW w:w="3615" w:type="pct"/>
            <w:tcBorders>
              <w:top w:val="single" w:sz="4" w:space="0" w:color="auto"/>
              <w:left w:val="single" w:sz="4" w:space="0" w:color="auto"/>
              <w:bottom w:val="single" w:sz="4" w:space="0" w:color="auto"/>
              <w:right w:val="single" w:sz="4" w:space="0" w:color="auto"/>
            </w:tcBorders>
          </w:tcPr>
          <w:p w14:paraId="0BC5BC21" w14:textId="77777777" w:rsidR="00D0015C" w:rsidRPr="000461A9" w:rsidRDefault="00D0015C" w:rsidP="007F48C0">
            <w:pPr>
              <w:jc w:val="both"/>
              <w:rPr>
                <w:rFonts w:ascii="Trebuchet MS" w:hAnsi="Trebuchet MS"/>
                <w:lang w:val="ru-RU"/>
              </w:rPr>
            </w:pPr>
          </w:p>
        </w:tc>
        <w:tc>
          <w:tcPr>
            <w:tcW w:w="932" w:type="pct"/>
            <w:tcBorders>
              <w:top w:val="single" w:sz="4" w:space="0" w:color="auto"/>
              <w:left w:val="single" w:sz="4" w:space="0" w:color="auto"/>
              <w:bottom w:val="single" w:sz="4" w:space="0" w:color="auto"/>
              <w:right w:val="single" w:sz="4" w:space="0" w:color="auto"/>
            </w:tcBorders>
          </w:tcPr>
          <w:p w14:paraId="3BCEF523" w14:textId="77777777" w:rsidR="00D0015C" w:rsidRPr="000461A9" w:rsidRDefault="00D0015C" w:rsidP="007F48C0">
            <w:pPr>
              <w:jc w:val="both"/>
              <w:rPr>
                <w:rFonts w:ascii="Trebuchet MS" w:hAnsi="Trebuchet MS"/>
                <w:position w:val="8"/>
              </w:rPr>
            </w:pPr>
          </w:p>
        </w:tc>
      </w:tr>
      <w:tr w:rsidR="00D0015C" w:rsidRPr="000461A9" w14:paraId="688D44DC" w14:textId="77777777" w:rsidTr="00EF7918">
        <w:tblPrEx>
          <w:tblLook w:val="00A0" w:firstRow="1" w:lastRow="0" w:firstColumn="1" w:lastColumn="0" w:noHBand="0" w:noVBand="0"/>
        </w:tblPrEx>
        <w:trPr>
          <w:trHeight w:val="70"/>
        </w:trPr>
        <w:tc>
          <w:tcPr>
            <w:tcW w:w="5000" w:type="pct"/>
            <w:gridSpan w:val="3"/>
            <w:vAlign w:val="center"/>
          </w:tcPr>
          <w:p w14:paraId="29D842F4" w14:textId="77777777" w:rsidR="00D0015C" w:rsidRPr="000461A9" w:rsidRDefault="00D0015C" w:rsidP="00092BF8">
            <w:pPr>
              <w:pStyle w:val="a0"/>
              <w:ind w:left="360"/>
              <w:jc w:val="center"/>
              <w:rPr>
                <w:rFonts w:ascii="Trebuchet MS" w:hAnsi="Trebuchet MS"/>
                <w:b/>
                <w:lang w:eastAsia="bg-BG"/>
              </w:rPr>
            </w:pPr>
          </w:p>
        </w:tc>
      </w:tr>
      <w:tr w:rsidR="00D0015C" w:rsidRPr="000461A9" w14:paraId="29AB3F4D" w14:textId="77777777" w:rsidTr="00344E7C">
        <w:trPr>
          <w:trHeight w:val="1176"/>
        </w:trPr>
        <w:tc>
          <w:tcPr>
            <w:tcW w:w="453" w:type="pct"/>
            <w:tcBorders>
              <w:top w:val="single" w:sz="4" w:space="0" w:color="auto"/>
              <w:left w:val="single" w:sz="4" w:space="0" w:color="auto"/>
              <w:bottom w:val="single" w:sz="4" w:space="0" w:color="auto"/>
              <w:right w:val="single" w:sz="4" w:space="0" w:color="auto"/>
            </w:tcBorders>
          </w:tcPr>
          <w:p w14:paraId="0E978AEF" w14:textId="77777777" w:rsidR="00D0015C" w:rsidRPr="000461A9" w:rsidRDefault="00D0015C" w:rsidP="007F48C0">
            <w:pPr>
              <w:ind w:left="360"/>
              <w:jc w:val="center"/>
              <w:rPr>
                <w:rFonts w:ascii="Trebuchet MS" w:hAnsi="Trebuchet MS"/>
                <w:b/>
                <w:bCs/>
              </w:rPr>
            </w:pPr>
          </w:p>
        </w:tc>
        <w:tc>
          <w:tcPr>
            <w:tcW w:w="3615" w:type="pct"/>
            <w:tcBorders>
              <w:top w:val="single" w:sz="4" w:space="0" w:color="auto"/>
              <w:left w:val="single" w:sz="4" w:space="0" w:color="auto"/>
              <w:bottom w:val="single" w:sz="4" w:space="0" w:color="auto"/>
              <w:right w:val="single" w:sz="4" w:space="0" w:color="auto"/>
            </w:tcBorders>
          </w:tcPr>
          <w:p w14:paraId="66B9B296" w14:textId="77777777" w:rsidR="00D0015C" w:rsidRPr="000461A9" w:rsidRDefault="00D0015C" w:rsidP="00315C1B">
            <w:pPr>
              <w:jc w:val="both"/>
              <w:rPr>
                <w:rFonts w:ascii="Trebuchet MS" w:hAnsi="Trebuchet MS"/>
                <w:lang w:val="ru-RU"/>
              </w:rPr>
            </w:pPr>
          </w:p>
        </w:tc>
        <w:tc>
          <w:tcPr>
            <w:tcW w:w="932" w:type="pct"/>
            <w:tcBorders>
              <w:top w:val="single" w:sz="4" w:space="0" w:color="auto"/>
              <w:left w:val="single" w:sz="4" w:space="0" w:color="auto"/>
              <w:bottom w:val="single" w:sz="4" w:space="0" w:color="auto"/>
              <w:right w:val="single" w:sz="4" w:space="0" w:color="auto"/>
            </w:tcBorders>
          </w:tcPr>
          <w:p w14:paraId="7D05146F" w14:textId="77777777" w:rsidR="00D0015C" w:rsidRPr="000461A9" w:rsidRDefault="00D0015C" w:rsidP="007F48C0">
            <w:pPr>
              <w:jc w:val="both"/>
              <w:rPr>
                <w:rFonts w:ascii="Trebuchet MS" w:hAnsi="Trebuchet MS"/>
                <w:b/>
                <w:position w:val="8"/>
              </w:rPr>
            </w:pPr>
          </w:p>
          <w:p w14:paraId="46EDCE66" w14:textId="77777777" w:rsidR="00D0015C" w:rsidRPr="000461A9" w:rsidRDefault="00D0015C" w:rsidP="007F48C0">
            <w:pPr>
              <w:jc w:val="both"/>
              <w:rPr>
                <w:rFonts w:ascii="Trebuchet MS" w:hAnsi="Trebuchet MS"/>
                <w:b/>
                <w:position w:val="8"/>
              </w:rPr>
            </w:pPr>
          </w:p>
          <w:p w14:paraId="2C14046F" w14:textId="77777777" w:rsidR="00D0015C" w:rsidRPr="000461A9" w:rsidRDefault="00D0015C" w:rsidP="007F48C0">
            <w:pPr>
              <w:jc w:val="both"/>
              <w:rPr>
                <w:rFonts w:ascii="Trebuchet MS" w:hAnsi="Trebuchet MS"/>
              </w:rPr>
            </w:pPr>
          </w:p>
          <w:p w14:paraId="16FAE6F3" w14:textId="77777777" w:rsidR="00D0015C" w:rsidRPr="000461A9" w:rsidRDefault="00D0015C" w:rsidP="007F48C0">
            <w:pPr>
              <w:jc w:val="both"/>
              <w:rPr>
                <w:rFonts w:ascii="Trebuchet MS" w:hAnsi="Trebuchet MS"/>
              </w:rPr>
            </w:pPr>
          </w:p>
          <w:p w14:paraId="327ABCD6" w14:textId="77777777" w:rsidR="00D0015C" w:rsidRPr="000461A9" w:rsidRDefault="00D0015C" w:rsidP="007F48C0">
            <w:pPr>
              <w:jc w:val="both"/>
              <w:rPr>
                <w:rFonts w:ascii="Trebuchet MS" w:hAnsi="Trebuchet MS"/>
                <w:position w:val="8"/>
              </w:rPr>
            </w:pPr>
          </w:p>
        </w:tc>
      </w:tr>
      <w:tr w:rsidR="00D0015C" w:rsidRPr="000461A9" w14:paraId="68504959" w14:textId="77777777" w:rsidTr="00344E7C">
        <w:trPr>
          <w:trHeight w:val="855"/>
        </w:trPr>
        <w:tc>
          <w:tcPr>
            <w:tcW w:w="453" w:type="pct"/>
            <w:tcBorders>
              <w:top w:val="single" w:sz="4" w:space="0" w:color="auto"/>
              <w:left w:val="single" w:sz="4" w:space="0" w:color="auto"/>
              <w:bottom w:val="single" w:sz="4" w:space="0" w:color="auto"/>
              <w:right w:val="single" w:sz="4" w:space="0" w:color="auto"/>
            </w:tcBorders>
          </w:tcPr>
          <w:p w14:paraId="29A8337B" w14:textId="77777777" w:rsidR="00D0015C" w:rsidRPr="000461A9" w:rsidRDefault="00D0015C" w:rsidP="007F48C0">
            <w:pPr>
              <w:ind w:left="360"/>
              <w:jc w:val="center"/>
              <w:rPr>
                <w:rFonts w:ascii="Trebuchet MS" w:hAnsi="Trebuchet MS"/>
                <w:b/>
                <w:bCs/>
              </w:rPr>
            </w:pPr>
          </w:p>
        </w:tc>
        <w:tc>
          <w:tcPr>
            <w:tcW w:w="3615" w:type="pct"/>
            <w:tcBorders>
              <w:top w:val="single" w:sz="4" w:space="0" w:color="auto"/>
              <w:left w:val="single" w:sz="4" w:space="0" w:color="auto"/>
              <w:bottom w:val="single" w:sz="4" w:space="0" w:color="auto"/>
              <w:right w:val="single" w:sz="4" w:space="0" w:color="auto"/>
            </w:tcBorders>
          </w:tcPr>
          <w:p w14:paraId="34CBCC9A" w14:textId="77777777" w:rsidR="00D0015C" w:rsidRPr="000461A9" w:rsidRDefault="00D0015C" w:rsidP="007F48C0">
            <w:pPr>
              <w:jc w:val="both"/>
              <w:rPr>
                <w:rFonts w:ascii="Trebuchet MS" w:hAnsi="Trebuchet MS"/>
                <w:lang w:val="ru-RU"/>
              </w:rPr>
            </w:pPr>
          </w:p>
        </w:tc>
        <w:tc>
          <w:tcPr>
            <w:tcW w:w="932" w:type="pct"/>
            <w:tcBorders>
              <w:top w:val="single" w:sz="4" w:space="0" w:color="auto"/>
              <w:left w:val="single" w:sz="4" w:space="0" w:color="auto"/>
              <w:bottom w:val="single" w:sz="4" w:space="0" w:color="auto"/>
              <w:right w:val="single" w:sz="4" w:space="0" w:color="auto"/>
            </w:tcBorders>
          </w:tcPr>
          <w:p w14:paraId="0974FE66" w14:textId="77777777" w:rsidR="00D0015C" w:rsidRPr="000461A9" w:rsidRDefault="00D0015C" w:rsidP="007F48C0">
            <w:pPr>
              <w:jc w:val="both"/>
              <w:rPr>
                <w:rFonts w:ascii="Trebuchet MS" w:hAnsi="Trebuchet MS"/>
                <w:position w:val="8"/>
              </w:rPr>
            </w:pPr>
          </w:p>
        </w:tc>
      </w:tr>
    </w:tbl>
    <w:p w14:paraId="6B1AC14F" w14:textId="77777777" w:rsidR="00092BF8" w:rsidRPr="000461A9" w:rsidRDefault="00B11A8A" w:rsidP="00B11A8A">
      <w:pPr>
        <w:spacing w:before="120" w:line="276" w:lineRule="auto"/>
        <w:jc w:val="both"/>
        <w:rPr>
          <w:rFonts w:ascii="Trebuchet MS" w:hAnsi="Trebuchet MS"/>
          <w:b/>
          <w:bCs/>
          <w:u w:val="single"/>
        </w:rPr>
      </w:pPr>
      <w:r w:rsidRPr="000461A9">
        <w:rPr>
          <w:rFonts w:ascii="Trebuchet MS" w:hAnsi="Trebuchet MS"/>
          <w:b/>
          <w:bCs/>
        </w:rPr>
        <w:t xml:space="preserve">                                                                     </w:t>
      </w:r>
      <w:r w:rsidR="00092BF8" w:rsidRPr="000461A9">
        <w:rPr>
          <w:rFonts w:ascii="Trebuchet MS" w:hAnsi="Trebuchet MS"/>
          <w:b/>
          <w:bCs/>
          <w:u w:val="single"/>
        </w:rPr>
        <w:t>ПОДПИС и ПЕЧАТ:</w:t>
      </w:r>
    </w:p>
    <w:tbl>
      <w:tblPr>
        <w:tblW w:w="0" w:type="auto"/>
        <w:tblLayout w:type="fixed"/>
        <w:tblLook w:val="0000" w:firstRow="0" w:lastRow="0" w:firstColumn="0" w:lastColumn="0" w:noHBand="0" w:noVBand="0"/>
      </w:tblPr>
      <w:tblGrid>
        <w:gridCol w:w="4261"/>
        <w:gridCol w:w="4919"/>
      </w:tblGrid>
      <w:tr w:rsidR="00092BF8" w:rsidRPr="000461A9" w14:paraId="44CBE662" w14:textId="77777777" w:rsidTr="001D0D8B">
        <w:tc>
          <w:tcPr>
            <w:tcW w:w="4261" w:type="dxa"/>
          </w:tcPr>
          <w:p w14:paraId="7C76D5B4" w14:textId="77777777" w:rsidR="00092BF8" w:rsidRPr="000461A9" w:rsidRDefault="00092BF8" w:rsidP="004F5BF0">
            <w:pPr>
              <w:spacing w:line="276" w:lineRule="auto"/>
              <w:jc w:val="right"/>
              <w:rPr>
                <w:rFonts w:ascii="Trebuchet MS" w:hAnsi="Trebuchet MS"/>
                <w:b/>
              </w:rPr>
            </w:pPr>
            <w:r w:rsidRPr="000461A9">
              <w:rPr>
                <w:rFonts w:ascii="Trebuchet MS" w:hAnsi="Trebuchet MS"/>
                <w:b/>
              </w:rPr>
              <w:t xml:space="preserve">Дата </w:t>
            </w:r>
          </w:p>
        </w:tc>
        <w:tc>
          <w:tcPr>
            <w:tcW w:w="4919" w:type="dxa"/>
          </w:tcPr>
          <w:p w14:paraId="75F14AB5" w14:textId="77777777" w:rsidR="00092BF8" w:rsidRPr="000461A9" w:rsidRDefault="00092BF8" w:rsidP="004F5BF0">
            <w:pPr>
              <w:spacing w:line="276" w:lineRule="auto"/>
              <w:jc w:val="both"/>
              <w:rPr>
                <w:rFonts w:ascii="Trebuchet MS" w:hAnsi="Trebuchet MS"/>
              </w:rPr>
            </w:pPr>
            <w:r w:rsidRPr="000461A9">
              <w:rPr>
                <w:rFonts w:ascii="Trebuchet MS" w:hAnsi="Trebuchet MS"/>
              </w:rPr>
              <w:t>________/ _________ / ______</w:t>
            </w:r>
          </w:p>
        </w:tc>
      </w:tr>
      <w:tr w:rsidR="00092BF8" w:rsidRPr="000461A9" w14:paraId="5932CCA8" w14:textId="77777777" w:rsidTr="001D0D8B">
        <w:tc>
          <w:tcPr>
            <w:tcW w:w="4261" w:type="dxa"/>
          </w:tcPr>
          <w:p w14:paraId="5D521557" w14:textId="77777777" w:rsidR="00092BF8" w:rsidRPr="000461A9" w:rsidRDefault="00092BF8" w:rsidP="004F5BF0">
            <w:pPr>
              <w:spacing w:line="276" w:lineRule="auto"/>
              <w:jc w:val="right"/>
              <w:rPr>
                <w:rFonts w:ascii="Trebuchet MS" w:hAnsi="Trebuchet MS"/>
                <w:b/>
              </w:rPr>
            </w:pPr>
            <w:r w:rsidRPr="000461A9">
              <w:rPr>
                <w:rFonts w:ascii="Trebuchet MS" w:hAnsi="Trebuchet MS"/>
                <w:b/>
              </w:rPr>
              <w:t>Име и фамилия</w:t>
            </w:r>
          </w:p>
        </w:tc>
        <w:tc>
          <w:tcPr>
            <w:tcW w:w="4919" w:type="dxa"/>
          </w:tcPr>
          <w:p w14:paraId="31099F58" w14:textId="77777777" w:rsidR="00092BF8" w:rsidRPr="000461A9" w:rsidRDefault="00092BF8" w:rsidP="004F5BF0">
            <w:pPr>
              <w:spacing w:line="276" w:lineRule="auto"/>
              <w:jc w:val="both"/>
              <w:rPr>
                <w:rFonts w:ascii="Trebuchet MS" w:hAnsi="Trebuchet MS"/>
              </w:rPr>
            </w:pPr>
            <w:r w:rsidRPr="000461A9">
              <w:rPr>
                <w:rFonts w:ascii="Trebuchet MS" w:hAnsi="Trebuchet MS"/>
              </w:rPr>
              <w:t>__________________________</w:t>
            </w:r>
          </w:p>
        </w:tc>
      </w:tr>
      <w:tr w:rsidR="00092BF8" w:rsidRPr="000461A9" w14:paraId="4031533D" w14:textId="77777777" w:rsidTr="001D0D8B">
        <w:tc>
          <w:tcPr>
            <w:tcW w:w="4261" w:type="dxa"/>
          </w:tcPr>
          <w:p w14:paraId="0CE23322" w14:textId="77777777" w:rsidR="00092BF8" w:rsidRPr="000461A9" w:rsidRDefault="00092BF8" w:rsidP="004F5BF0">
            <w:pPr>
              <w:spacing w:line="276" w:lineRule="auto"/>
              <w:jc w:val="right"/>
              <w:rPr>
                <w:rFonts w:ascii="Trebuchet MS" w:hAnsi="Trebuchet MS"/>
                <w:b/>
              </w:rPr>
            </w:pPr>
            <w:r w:rsidRPr="000461A9">
              <w:rPr>
                <w:rFonts w:ascii="Trebuchet MS" w:hAnsi="Trebuchet MS"/>
                <w:b/>
              </w:rPr>
              <w:t xml:space="preserve">Длъжност </w:t>
            </w:r>
          </w:p>
        </w:tc>
        <w:tc>
          <w:tcPr>
            <w:tcW w:w="4919" w:type="dxa"/>
          </w:tcPr>
          <w:p w14:paraId="5CD05A9E" w14:textId="77777777" w:rsidR="00092BF8" w:rsidRPr="000461A9" w:rsidRDefault="00092BF8" w:rsidP="004F5BF0">
            <w:pPr>
              <w:spacing w:line="276" w:lineRule="auto"/>
              <w:jc w:val="both"/>
              <w:rPr>
                <w:rFonts w:ascii="Trebuchet MS" w:hAnsi="Trebuchet MS"/>
              </w:rPr>
            </w:pPr>
            <w:r w:rsidRPr="000461A9">
              <w:rPr>
                <w:rFonts w:ascii="Trebuchet MS" w:hAnsi="Trebuchet MS"/>
              </w:rPr>
              <w:t>__________________________</w:t>
            </w:r>
          </w:p>
        </w:tc>
      </w:tr>
      <w:tr w:rsidR="00092BF8" w:rsidRPr="000461A9" w14:paraId="0D92B828" w14:textId="77777777" w:rsidTr="001D0D8B">
        <w:tc>
          <w:tcPr>
            <w:tcW w:w="4261" w:type="dxa"/>
          </w:tcPr>
          <w:p w14:paraId="3F531DF5" w14:textId="77777777" w:rsidR="00092BF8" w:rsidRPr="000461A9" w:rsidRDefault="00092BF8" w:rsidP="004F5BF0">
            <w:pPr>
              <w:spacing w:line="276" w:lineRule="auto"/>
              <w:jc w:val="right"/>
              <w:rPr>
                <w:rFonts w:ascii="Trebuchet MS" w:hAnsi="Trebuchet MS"/>
                <w:b/>
              </w:rPr>
            </w:pPr>
            <w:r w:rsidRPr="000461A9">
              <w:rPr>
                <w:rFonts w:ascii="Trebuchet MS" w:hAnsi="Trebuchet MS"/>
                <w:b/>
              </w:rPr>
              <w:t>Наименование на участника</w:t>
            </w:r>
          </w:p>
        </w:tc>
        <w:tc>
          <w:tcPr>
            <w:tcW w:w="4919" w:type="dxa"/>
          </w:tcPr>
          <w:p w14:paraId="4D00778F" w14:textId="355104CD" w:rsidR="00092BF8" w:rsidRPr="000461A9" w:rsidRDefault="00092BF8" w:rsidP="004F5BF0">
            <w:pPr>
              <w:pBdr>
                <w:bottom w:val="single" w:sz="12" w:space="1" w:color="auto"/>
              </w:pBdr>
              <w:spacing w:line="276" w:lineRule="auto"/>
              <w:jc w:val="both"/>
              <w:rPr>
                <w:rFonts w:ascii="Trebuchet MS" w:hAnsi="Trebuchet MS"/>
              </w:rPr>
            </w:pPr>
          </w:p>
          <w:p w14:paraId="72B10ED3" w14:textId="41AF3F18" w:rsidR="008F6250" w:rsidRPr="000461A9" w:rsidRDefault="0014756C" w:rsidP="0020630F">
            <w:pPr>
              <w:spacing w:line="276" w:lineRule="auto"/>
              <w:jc w:val="right"/>
              <w:rPr>
                <w:rFonts w:ascii="Trebuchet MS" w:hAnsi="Trebuchet MS"/>
              </w:rPr>
            </w:pPr>
            <w:r w:rsidRPr="000461A9">
              <w:rPr>
                <w:rFonts w:ascii="Trebuchet MS" w:hAnsi="Trebuchet MS"/>
              </w:rPr>
              <w:t xml:space="preserve">    </w:t>
            </w:r>
            <w:r w:rsidR="0020630F" w:rsidRPr="000461A9">
              <w:rPr>
                <w:rFonts w:ascii="Trebuchet MS" w:hAnsi="Trebuchet MS"/>
              </w:rPr>
              <w:t>Приложение № 1б)</w:t>
            </w:r>
          </w:p>
        </w:tc>
      </w:tr>
    </w:tbl>
    <w:p w14:paraId="0731B004" w14:textId="77777777" w:rsidR="008F6250" w:rsidRPr="000461A9" w:rsidRDefault="008F6250" w:rsidP="008F6250">
      <w:pPr>
        <w:suppressAutoHyphens w:val="0"/>
        <w:spacing w:after="160" w:line="259" w:lineRule="auto"/>
        <w:jc w:val="center"/>
        <w:rPr>
          <w:rFonts w:ascii="Trebuchet MS" w:eastAsia="Calibri" w:hAnsi="Trebuchet MS"/>
          <w:b/>
          <w:lang w:val="en-US" w:eastAsia="en-US"/>
        </w:rPr>
      </w:pPr>
      <w:r w:rsidRPr="000461A9">
        <w:rPr>
          <w:rFonts w:ascii="Trebuchet MS" w:eastAsia="Calibri" w:hAnsi="Trebuchet MS"/>
          <w:b/>
          <w:lang w:val="en-US" w:eastAsia="en-US"/>
        </w:rPr>
        <w:lastRenderedPageBreak/>
        <w:t>ЗАЯВЛЕНИЕ ЗА УЧАСТИЕ</w:t>
      </w:r>
    </w:p>
    <w:p w14:paraId="0E59FB76" w14:textId="62182728" w:rsidR="008F6250" w:rsidRPr="000461A9" w:rsidRDefault="008F6250" w:rsidP="008F6250">
      <w:pPr>
        <w:suppressAutoHyphens w:val="0"/>
        <w:spacing w:after="160" w:line="240" w:lineRule="auto"/>
        <w:rPr>
          <w:rFonts w:ascii="Trebuchet MS" w:eastAsia="Calibri" w:hAnsi="Trebuchet MS"/>
          <w:lang w:eastAsia="en-US"/>
        </w:rPr>
      </w:pPr>
      <w:r w:rsidRPr="000461A9">
        <w:rPr>
          <w:rFonts w:ascii="Trebuchet MS" w:eastAsia="Calibri" w:hAnsi="Trebuchet MS"/>
          <w:lang w:eastAsia="en-US"/>
        </w:rPr>
        <w:t>от..................................................................................................................</w:t>
      </w:r>
    </w:p>
    <w:p w14:paraId="2D10A307" w14:textId="77777777" w:rsidR="008F6250" w:rsidRPr="000461A9" w:rsidRDefault="008F6250" w:rsidP="008F6250">
      <w:pPr>
        <w:suppressAutoHyphens w:val="0"/>
        <w:spacing w:after="160" w:line="240" w:lineRule="auto"/>
        <w:jc w:val="center"/>
        <w:rPr>
          <w:rFonts w:ascii="Trebuchet MS" w:eastAsia="Calibri" w:hAnsi="Trebuchet MS"/>
          <w:lang w:eastAsia="en-US"/>
        </w:rPr>
      </w:pPr>
      <w:r w:rsidRPr="000461A9">
        <w:rPr>
          <w:rFonts w:ascii="Trebuchet MS" w:eastAsia="Calibri" w:hAnsi="Trebuchet MS"/>
          <w:lang w:eastAsia="en-US"/>
        </w:rPr>
        <w:t>(</w:t>
      </w:r>
      <w:r w:rsidRPr="000461A9">
        <w:rPr>
          <w:rFonts w:ascii="Trebuchet MS" w:eastAsia="Calibri" w:hAnsi="Trebuchet MS"/>
          <w:sz w:val="20"/>
          <w:szCs w:val="20"/>
          <w:lang w:eastAsia="en-US"/>
        </w:rPr>
        <w:t>наименование и правна форма на лицето</w:t>
      </w:r>
      <w:r w:rsidRPr="000461A9">
        <w:rPr>
          <w:rFonts w:ascii="Trebuchet MS" w:eastAsia="Calibri" w:hAnsi="Trebuchet MS"/>
          <w:lang w:eastAsia="en-US"/>
        </w:rPr>
        <w:t>)</w:t>
      </w:r>
    </w:p>
    <w:p w14:paraId="724B101E" w14:textId="16E63D89" w:rsidR="008F6250" w:rsidRPr="000461A9" w:rsidRDefault="008F6250" w:rsidP="008F6250">
      <w:pPr>
        <w:suppressAutoHyphens w:val="0"/>
        <w:spacing w:after="160" w:line="259" w:lineRule="auto"/>
        <w:rPr>
          <w:rFonts w:ascii="Trebuchet MS" w:eastAsia="Calibri" w:hAnsi="Trebuchet MS"/>
          <w:lang w:eastAsia="en-US"/>
        </w:rPr>
      </w:pPr>
      <w:r w:rsidRPr="000461A9">
        <w:rPr>
          <w:rFonts w:ascii="Trebuchet MS" w:eastAsia="Calibri" w:hAnsi="Trebuchet MS"/>
          <w:lang w:eastAsia="en-US"/>
        </w:rPr>
        <w:t>.....................................................................................................................</w:t>
      </w:r>
    </w:p>
    <w:p w14:paraId="44B6412A" w14:textId="77777777" w:rsidR="008F6250" w:rsidRPr="000461A9" w:rsidRDefault="008F6250" w:rsidP="008F6250">
      <w:pPr>
        <w:suppressAutoHyphens w:val="0"/>
        <w:spacing w:after="160" w:line="259" w:lineRule="auto"/>
        <w:jc w:val="center"/>
        <w:rPr>
          <w:rFonts w:ascii="Trebuchet MS" w:eastAsia="Calibri" w:hAnsi="Trebuchet MS"/>
          <w:lang w:eastAsia="en-US"/>
        </w:rPr>
      </w:pPr>
      <w:r w:rsidRPr="000461A9">
        <w:rPr>
          <w:rFonts w:ascii="Trebuchet MS" w:eastAsia="Calibri" w:hAnsi="Trebuchet MS"/>
          <w:lang w:eastAsia="en-US"/>
        </w:rPr>
        <w:t>(</w:t>
      </w:r>
      <w:r w:rsidRPr="000461A9">
        <w:rPr>
          <w:rFonts w:ascii="Trebuchet MS" w:eastAsia="Calibri" w:hAnsi="Trebuchet MS"/>
          <w:sz w:val="20"/>
          <w:szCs w:val="20"/>
          <w:lang w:eastAsia="en-US"/>
        </w:rPr>
        <w:t>седалище и адрес на управление/ за кореспонденция</w:t>
      </w:r>
      <w:r w:rsidRPr="000461A9">
        <w:rPr>
          <w:rFonts w:ascii="Trebuchet MS" w:eastAsia="Calibri" w:hAnsi="Trebuchet MS"/>
          <w:lang w:eastAsia="en-US"/>
        </w:rPr>
        <w:t>)</w:t>
      </w:r>
    </w:p>
    <w:p w14:paraId="1EEEC240" w14:textId="624C7D26" w:rsidR="008F6250" w:rsidRPr="000461A9" w:rsidRDefault="008F6250" w:rsidP="008F6250">
      <w:pPr>
        <w:suppressAutoHyphens w:val="0"/>
        <w:spacing w:after="160" w:line="259" w:lineRule="auto"/>
        <w:rPr>
          <w:rFonts w:ascii="Trebuchet MS" w:eastAsia="Calibri" w:hAnsi="Trebuchet MS"/>
          <w:lang w:eastAsia="en-US"/>
        </w:rPr>
      </w:pPr>
      <w:r w:rsidRPr="000461A9">
        <w:rPr>
          <w:rFonts w:ascii="Trebuchet MS" w:eastAsia="Calibri" w:hAnsi="Trebuchet MS"/>
          <w:lang w:eastAsia="en-US"/>
        </w:rPr>
        <w:t>.....................................................................................................................</w:t>
      </w:r>
    </w:p>
    <w:p w14:paraId="489ECA7F" w14:textId="77777777" w:rsidR="008F6250" w:rsidRPr="000461A9" w:rsidRDefault="008F6250" w:rsidP="008F6250">
      <w:pPr>
        <w:suppressAutoHyphens w:val="0"/>
        <w:spacing w:after="160" w:line="259" w:lineRule="auto"/>
        <w:jc w:val="center"/>
        <w:rPr>
          <w:rFonts w:ascii="Trebuchet MS" w:eastAsia="Calibri" w:hAnsi="Trebuchet MS"/>
          <w:lang w:eastAsia="en-US"/>
        </w:rPr>
      </w:pPr>
      <w:r w:rsidRPr="000461A9">
        <w:rPr>
          <w:rFonts w:ascii="Trebuchet MS" w:eastAsia="Calibri" w:hAnsi="Trebuchet MS"/>
          <w:lang w:eastAsia="en-US"/>
        </w:rPr>
        <w:t>(</w:t>
      </w:r>
      <w:r w:rsidRPr="000461A9">
        <w:rPr>
          <w:rFonts w:ascii="Trebuchet MS" w:eastAsia="Calibri" w:hAnsi="Trebuchet MS"/>
          <w:sz w:val="20"/>
          <w:szCs w:val="20"/>
          <w:lang w:eastAsia="en-US"/>
        </w:rPr>
        <w:t>адрес за кореспонденция</w:t>
      </w:r>
      <w:r w:rsidRPr="000461A9">
        <w:rPr>
          <w:rFonts w:ascii="Trebuchet MS" w:eastAsia="Calibri" w:hAnsi="Trebuchet MS"/>
          <w:lang w:eastAsia="en-US"/>
        </w:rPr>
        <w:t>)</w:t>
      </w:r>
    </w:p>
    <w:p w14:paraId="0ECB3B4A" w14:textId="07519986" w:rsidR="008F6250" w:rsidRPr="000461A9" w:rsidRDefault="008F6250" w:rsidP="008F6250">
      <w:pPr>
        <w:suppressAutoHyphens w:val="0"/>
        <w:spacing w:after="160" w:line="259" w:lineRule="auto"/>
        <w:rPr>
          <w:rFonts w:ascii="Trebuchet MS" w:eastAsia="Calibri" w:hAnsi="Trebuchet MS"/>
          <w:lang w:eastAsia="en-US"/>
        </w:rPr>
      </w:pPr>
      <w:r w:rsidRPr="000461A9">
        <w:rPr>
          <w:rFonts w:ascii="Trebuchet MS" w:eastAsia="Calibri" w:hAnsi="Trebuchet MS"/>
          <w:lang w:eastAsia="en-US"/>
        </w:rPr>
        <w:t>с ЕИК...................</w:t>
      </w:r>
      <w:r w:rsidR="001D3727" w:rsidRPr="000461A9">
        <w:rPr>
          <w:rFonts w:ascii="Trebuchet MS" w:eastAsia="Calibri" w:hAnsi="Trebuchet MS"/>
          <w:lang w:eastAsia="en-US"/>
        </w:rPr>
        <w:t>.............</w:t>
      </w:r>
      <w:r w:rsidRPr="000461A9">
        <w:rPr>
          <w:rFonts w:ascii="Trebuchet MS" w:eastAsia="Calibri" w:hAnsi="Trebuchet MS"/>
          <w:lang w:eastAsia="en-US"/>
        </w:rPr>
        <w:t>.....</w:t>
      </w:r>
      <w:r w:rsidRPr="000461A9">
        <w:rPr>
          <w:rFonts w:ascii="Trebuchet MS" w:eastAsia="Calibri" w:hAnsi="Trebuchet MS"/>
          <w:sz w:val="22"/>
          <w:szCs w:val="22"/>
          <w:lang w:val="en-US" w:eastAsia="en-US"/>
        </w:rPr>
        <w:t xml:space="preserve"> </w:t>
      </w:r>
      <w:r w:rsidRPr="000461A9">
        <w:rPr>
          <w:rFonts w:ascii="Trebuchet MS" w:eastAsia="Calibri" w:hAnsi="Trebuchet MS"/>
          <w:lang w:eastAsia="en-US"/>
        </w:rPr>
        <w:t>и подписана от .....................</w:t>
      </w:r>
      <w:r w:rsidR="001D3727" w:rsidRPr="000461A9">
        <w:rPr>
          <w:rFonts w:ascii="Trebuchet MS" w:eastAsia="Calibri" w:hAnsi="Trebuchet MS"/>
          <w:lang w:eastAsia="en-US"/>
        </w:rPr>
        <w:t>.......................</w:t>
      </w:r>
      <w:r w:rsidRPr="000461A9">
        <w:rPr>
          <w:rFonts w:ascii="Trebuchet MS" w:eastAsia="Calibri" w:hAnsi="Trebuchet MS"/>
          <w:lang w:eastAsia="en-US"/>
        </w:rPr>
        <w:t>........</w:t>
      </w:r>
    </w:p>
    <w:p w14:paraId="25AE2E7F" w14:textId="33F9C306" w:rsidR="008F6250" w:rsidRPr="000461A9" w:rsidRDefault="001D3727" w:rsidP="008F6250">
      <w:pPr>
        <w:suppressAutoHyphens w:val="0"/>
        <w:spacing w:after="160" w:line="259" w:lineRule="auto"/>
        <w:jc w:val="center"/>
        <w:rPr>
          <w:rFonts w:ascii="Trebuchet MS" w:eastAsia="Calibri" w:hAnsi="Trebuchet MS"/>
          <w:lang w:eastAsia="en-US"/>
        </w:rPr>
      </w:pPr>
      <w:r w:rsidRPr="000461A9">
        <w:rPr>
          <w:rFonts w:ascii="Trebuchet MS" w:eastAsia="Calibri" w:hAnsi="Trebuchet MS"/>
          <w:lang w:eastAsia="en-US"/>
        </w:rPr>
        <w:t xml:space="preserve">                                                                </w:t>
      </w:r>
      <w:r w:rsidR="008F6250" w:rsidRPr="000461A9">
        <w:rPr>
          <w:rFonts w:ascii="Trebuchet MS" w:eastAsia="Calibri" w:hAnsi="Trebuchet MS"/>
          <w:lang w:eastAsia="en-US"/>
        </w:rPr>
        <w:t>(</w:t>
      </w:r>
      <w:r w:rsidR="008F6250" w:rsidRPr="000461A9">
        <w:rPr>
          <w:rFonts w:ascii="Trebuchet MS" w:eastAsia="Calibri" w:hAnsi="Trebuchet MS"/>
          <w:sz w:val="20"/>
          <w:szCs w:val="20"/>
          <w:lang w:eastAsia="en-US"/>
        </w:rPr>
        <w:t>трите имена</w:t>
      </w:r>
      <w:r w:rsidR="008F6250" w:rsidRPr="000461A9">
        <w:rPr>
          <w:rFonts w:ascii="Trebuchet MS" w:eastAsia="Calibri" w:hAnsi="Trebuchet MS"/>
          <w:lang w:eastAsia="en-US"/>
        </w:rPr>
        <w:t>)</w:t>
      </w:r>
    </w:p>
    <w:p w14:paraId="263A82D9" w14:textId="4DB12B12" w:rsidR="008F6250" w:rsidRPr="000461A9" w:rsidRDefault="001D3727" w:rsidP="008F6250">
      <w:pPr>
        <w:suppressAutoHyphens w:val="0"/>
        <w:spacing w:after="160" w:line="259" w:lineRule="auto"/>
        <w:rPr>
          <w:rFonts w:ascii="Trebuchet MS" w:eastAsia="Calibri" w:hAnsi="Trebuchet MS"/>
          <w:lang w:eastAsia="en-US"/>
        </w:rPr>
      </w:pPr>
      <w:r w:rsidRPr="000461A9">
        <w:rPr>
          <w:rFonts w:ascii="Trebuchet MS" w:eastAsia="Calibri" w:hAnsi="Trebuchet MS"/>
          <w:lang w:eastAsia="en-US"/>
        </w:rPr>
        <w:t>в качеството му н</w:t>
      </w:r>
      <w:r w:rsidR="008F6250" w:rsidRPr="000461A9">
        <w:rPr>
          <w:rFonts w:ascii="Trebuchet MS" w:eastAsia="Calibri" w:hAnsi="Trebuchet MS"/>
          <w:lang w:eastAsia="en-US"/>
        </w:rPr>
        <w:t>а.....................................................................................................</w:t>
      </w:r>
    </w:p>
    <w:p w14:paraId="2DBA87F7" w14:textId="77777777" w:rsidR="008F6250" w:rsidRPr="000461A9" w:rsidRDefault="008F6250" w:rsidP="008F6250">
      <w:pPr>
        <w:suppressAutoHyphens w:val="0"/>
        <w:spacing w:after="160" w:line="259" w:lineRule="auto"/>
        <w:jc w:val="center"/>
        <w:rPr>
          <w:rFonts w:ascii="Trebuchet MS" w:eastAsia="Calibri" w:hAnsi="Trebuchet MS"/>
          <w:lang w:eastAsia="en-US"/>
        </w:rPr>
      </w:pPr>
      <w:r w:rsidRPr="000461A9">
        <w:rPr>
          <w:rFonts w:ascii="Trebuchet MS" w:eastAsia="Calibri" w:hAnsi="Trebuchet MS"/>
          <w:lang w:eastAsia="en-US"/>
        </w:rPr>
        <w:t>(</w:t>
      </w:r>
      <w:r w:rsidRPr="000461A9">
        <w:rPr>
          <w:rFonts w:ascii="Trebuchet MS" w:eastAsia="Calibri" w:hAnsi="Trebuchet MS"/>
          <w:sz w:val="20"/>
          <w:szCs w:val="20"/>
          <w:lang w:eastAsia="en-US"/>
        </w:rPr>
        <w:t>длъжност)</w:t>
      </w:r>
    </w:p>
    <w:p w14:paraId="67FECCFE" w14:textId="77777777" w:rsidR="008F6250" w:rsidRPr="000461A9" w:rsidRDefault="008F6250" w:rsidP="008F6250">
      <w:pPr>
        <w:suppressAutoHyphens w:val="0"/>
        <w:spacing w:after="160" w:line="259" w:lineRule="auto"/>
        <w:jc w:val="center"/>
        <w:rPr>
          <w:rFonts w:eastAsia="Calibri"/>
          <w:lang w:eastAsia="en-US"/>
        </w:rPr>
      </w:pPr>
    </w:p>
    <w:p w14:paraId="350B2A4E" w14:textId="6EE957AF" w:rsidR="008F6250" w:rsidRPr="000461A9" w:rsidRDefault="008F6250" w:rsidP="008F6250">
      <w:pPr>
        <w:numPr>
          <w:ilvl w:val="0"/>
          <w:numId w:val="58"/>
        </w:numPr>
        <w:suppressAutoHyphens w:val="0"/>
        <w:spacing w:after="160" w:line="259" w:lineRule="auto"/>
        <w:ind w:left="0" w:firstLine="600"/>
        <w:contextualSpacing/>
        <w:jc w:val="both"/>
        <w:rPr>
          <w:rFonts w:ascii="Trebuchet MS" w:eastAsia="Calibri" w:hAnsi="Trebuchet MS"/>
          <w:lang w:eastAsia="en-US"/>
        </w:rPr>
      </w:pPr>
      <w:r w:rsidRPr="000461A9">
        <w:rPr>
          <w:rFonts w:ascii="Trebuchet MS" w:eastAsia="Calibri" w:hAnsi="Trebuchet MS"/>
          <w:lang w:eastAsia="en-US"/>
        </w:rPr>
        <w:t>Заявявам, че желая да участвам в обявеното от Вас публично състезание за възлагане на обществена поръчка с предмет: „</w:t>
      </w:r>
      <w:r w:rsidRPr="000461A9">
        <w:rPr>
          <w:rFonts w:ascii="Trebuchet MS" w:hAnsi="Trebuchet MS"/>
          <w:b/>
        </w:rPr>
        <w:t>Изработка и монтаж на 1 бр. времен</w:t>
      </w:r>
      <w:r w:rsidR="00E75CCE" w:rsidRPr="000461A9">
        <w:rPr>
          <w:rFonts w:ascii="Trebuchet MS" w:hAnsi="Trebuchet MS"/>
          <w:b/>
        </w:rPr>
        <w:t>е</w:t>
      </w:r>
      <w:r w:rsidRPr="000461A9">
        <w:rPr>
          <w:rFonts w:ascii="Trebuchet MS" w:hAnsi="Trebuchet MS"/>
          <w:b/>
        </w:rPr>
        <w:t xml:space="preserve">н </w:t>
      </w:r>
      <w:r w:rsidR="00E75CCE" w:rsidRPr="000461A9">
        <w:rPr>
          <w:rFonts w:ascii="Trebuchet MS" w:hAnsi="Trebuchet MS"/>
          <w:b/>
        </w:rPr>
        <w:t>билборд</w:t>
      </w:r>
      <w:r w:rsidRPr="000461A9">
        <w:rPr>
          <w:rFonts w:ascii="Trebuchet MS" w:hAnsi="Trebuchet MS"/>
          <w:b/>
        </w:rPr>
        <w:t xml:space="preserve"> и 1 бр. постоянна </w:t>
      </w:r>
      <w:r w:rsidR="00E75CCE" w:rsidRPr="000461A9">
        <w:rPr>
          <w:rFonts w:ascii="Trebuchet MS" w:hAnsi="Trebuchet MS"/>
          <w:b/>
        </w:rPr>
        <w:t>обяснителна</w:t>
      </w:r>
      <w:r w:rsidRPr="000461A9">
        <w:rPr>
          <w:rFonts w:ascii="Trebuchet MS" w:hAnsi="Trebuchet MS"/>
          <w:b/>
        </w:rPr>
        <w:t xml:space="preserve"> табела за популяризиране резултатите от проекта“ в рамките на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по Програма за трансгранично сътрудничество ИНТЕРРЕГ V-A Румъния-България  2014-2020“, запазена на основание чл. 80, ал.1 от ППЗОП“</w:t>
      </w:r>
      <w:r w:rsidRPr="000461A9">
        <w:rPr>
          <w:rFonts w:ascii="Trebuchet MS" w:eastAsia="Calibri" w:hAnsi="Trebuchet MS"/>
          <w:lang w:eastAsia="en-US"/>
        </w:rPr>
        <w:t>,  съгласно условията на ЗОП и документацията за участие.</w:t>
      </w:r>
    </w:p>
    <w:p w14:paraId="752B19C6" w14:textId="269AA952" w:rsidR="008F6250" w:rsidRPr="000461A9" w:rsidRDefault="008F6250" w:rsidP="001D3727">
      <w:pPr>
        <w:pStyle w:val="afe"/>
        <w:numPr>
          <w:ilvl w:val="0"/>
          <w:numId w:val="58"/>
        </w:numPr>
        <w:suppressAutoHyphens w:val="0"/>
        <w:spacing w:after="160" w:line="259" w:lineRule="auto"/>
        <w:ind w:left="0" w:firstLine="600"/>
        <w:contextualSpacing/>
        <w:rPr>
          <w:rFonts w:ascii="Trebuchet MS" w:hAnsi="Trebuchet MS"/>
        </w:rPr>
      </w:pPr>
      <w:r w:rsidRPr="000461A9">
        <w:rPr>
          <w:rFonts w:ascii="Trebuchet MS" w:hAnsi="Trebuchet MS"/>
        </w:rPr>
        <w:lastRenderedPageBreak/>
        <w:t xml:space="preserve">Заявявам, че съм запознат с условията на </w:t>
      </w:r>
      <w:r w:rsidR="001D3727" w:rsidRPr="000461A9">
        <w:rPr>
          <w:rFonts w:ascii="Trebuchet MS" w:hAnsi="Trebuchet MS"/>
        </w:rPr>
        <w:t xml:space="preserve">финансиране и приемам  </w:t>
      </w:r>
      <w:r w:rsidRPr="000461A9">
        <w:rPr>
          <w:rFonts w:ascii="Trebuchet MS" w:hAnsi="Trebuchet MS"/>
        </w:rPr>
        <w:t>да изпълня всички права и задължения, произтичащи от тях.</w:t>
      </w:r>
    </w:p>
    <w:p w14:paraId="165E6F15" w14:textId="5400BC1B" w:rsidR="0014756C" w:rsidRPr="000461A9" w:rsidRDefault="0014756C" w:rsidP="00036E2D">
      <w:pPr>
        <w:pStyle w:val="afe"/>
        <w:numPr>
          <w:ilvl w:val="0"/>
          <w:numId w:val="58"/>
        </w:numPr>
        <w:suppressAutoHyphens w:val="0"/>
        <w:spacing w:after="160" w:line="259" w:lineRule="auto"/>
        <w:ind w:left="0" w:firstLine="600"/>
        <w:contextualSpacing/>
        <w:jc w:val="both"/>
        <w:rPr>
          <w:rFonts w:ascii="Trebuchet MS" w:hAnsi="Trebuchet MS"/>
        </w:rPr>
      </w:pPr>
      <w:r w:rsidRPr="000461A9">
        <w:rPr>
          <w:rFonts w:ascii="Trebuchet MS" w:hAnsi="Trebuchet MS"/>
        </w:rPr>
        <w:t>Заявявам, че неразделна част от настоящото заявление за участие са документите посочени в Приложение 1а).</w:t>
      </w:r>
    </w:p>
    <w:p w14:paraId="1188A9D5" w14:textId="50190025" w:rsidR="008F6250" w:rsidRPr="000461A9" w:rsidRDefault="008F6250" w:rsidP="008F6250">
      <w:pPr>
        <w:pStyle w:val="afe"/>
        <w:ind w:left="1320"/>
        <w:rPr>
          <w:rFonts w:ascii="Trebuchet MS" w:hAnsi="Trebuchet MS"/>
        </w:rPr>
      </w:pPr>
    </w:p>
    <w:p w14:paraId="6A277444" w14:textId="151472F2" w:rsidR="001D3727" w:rsidRPr="000461A9" w:rsidRDefault="001D3727" w:rsidP="008F6250">
      <w:pPr>
        <w:pStyle w:val="afe"/>
        <w:ind w:left="1320"/>
        <w:rPr>
          <w:rFonts w:ascii="Trebuchet MS" w:hAnsi="Trebuchet MS"/>
        </w:rPr>
      </w:pPr>
    </w:p>
    <w:p w14:paraId="4C8A5D6B" w14:textId="77777777" w:rsidR="001D3727" w:rsidRPr="000461A9" w:rsidRDefault="001D3727" w:rsidP="008F6250">
      <w:pPr>
        <w:pStyle w:val="afe"/>
        <w:ind w:left="1320"/>
        <w:rPr>
          <w:rFonts w:ascii="Trebuchet MS" w:hAnsi="Trebuchet MS"/>
        </w:rPr>
      </w:pPr>
    </w:p>
    <w:p w14:paraId="7B18AD1B" w14:textId="5A005F9A" w:rsidR="001D3727" w:rsidRPr="000461A9" w:rsidRDefault="001D3727" w:rsidP="001D3727">
      <w:pPr>
        <w:spacing w:before="120" w:line="360" w:lineRule="auto"/>
        <w:rPr>
          <w:rFonts w:ascii="Trebuchet MS" w:hAnsi="Trebuchet MS"/>
          <w:b/>
          <w:bCs/>
          <w:u w:val="single"/>
        </w:rPr>
      </w:pPr>
      <w:r w:rsidRPr="000461A9">
        <w:rPr>
          <w:rFonts w:ascii="Trebuchet MS" w:hAnsi="Trebuchet MS"/>
          <w:b/>
          <w:bCs/>
          <w:u w:val="single"/>
        </w:rPr>
        <w:t>ПОДПИС и ПЕЧАТ:</w:t>
      </w:r>
    </w:p>
    <w:tbl>
      <w:tblPr>
        <w:tblW w:w="0" w:type="auto"/>
        <w:tblLayout w:type="fixed"/>
        <w:tblLook w:val="0000" w:firstRow="0" w:lastRow="0" w:firstColumn="0" w:lastColumn="0" w:noHBand="0" w:noVBand="0"/>
      </w:tblPr>
      <w:tblGrid>
        <w:gridCol w:w="4261"/>
        <w:gridCol w:w="4919"/>
      </w:tblGrid>
      <w:tr w:rsidR="001D3727" w:rsidRPr="000461A9" w14:paraId="72D03398" w14:textId="77777777" w:rsidTr="00C26284">
        <w:tc>
          <w:tcPr>
            <w:tcW w:w="4261" w:type="dxa"/>
          </w:tcPr>
          <w:p w14:paraId="7CB5EE39" w14:textId="77777777" w:rsidR="001D3727" w:rsidRPr="000461A9" w:rsidRDefault="001D3727" w:rsidP="001D3727">
            <w:pPr>
              <w:spacing w:line="360" w:lineRule="auto"/>
              <w:rPr>
                <w:rFonts w:ascii="Trebuchet MS" w:hAnsi="Trebuchet MS"/>
                <w:b/>
              </w:rPr>
            </w:pPr>
            <w:r w:rsidRPr="000461A9">
              <w:rPr>
                <w:rFonts w:ascii="Trebuchet MS" w:hAnsi="Trebuchet MS"/>
                <w:b/>
              </w:rPr>
              <w:t xml:space="preserve">Дата </w:t>
            </w:r>
          </w:p>
        </w:tc>
        <w:tc>
          <w:tcPr>
            <w:tcW w:w="4919" w:type="dxa"/>
          </w:tcPr>
          <w:p w14:paraId="6A810601" w14:textId="77777777" w:rsidR="001D3727" w:rsidRPr="000461A9" w:rsidRDefault="001D3727" w:rsidP="001D3727">
            <w:pPr>
              <w:spacing w:line="360" w:lineRule="auto"/>
              <w:rPr>
                <w:rFonts w:ascii="Trebuchet MS" w:hAnsi="Trebuchet MS"/>
              </w:rPr>
            </w:pPr>
            <w:r w:rsidRPr="000461A9">
              <w:rPr>
                <w:rFonts w:ascii="Trebuchet MS" w:hAnsi="Trebuchet MS"/>
              </w:rPr>
              <w:t>________/ _________ / ______</w:t>
            </w:r>
          </w:p>
        </w:tc>
      </w:tr>
      <w:tr w:rsidR="001D3727" w:rsidRPr="000461A9" w14:paraId="2AAF10F5" w14:textId="77777777" w:rsidTr="00C26284">
        <w:tc>
          <w:tcPr>
            <w:tcW w:w="4261" w:type="dxa"/>
          </w:tcPr>
          <w:p w14:paraId="38584940" w14:textId="77777777" w:rsidR="001D3727" w:rsidRPr="000461A9" w:rsidRDefault="001D3727" w:rsidP="001D3727">
            <w:pPr>
              <w:spacing w:line="360" w:lineRule="auto"/>
              <w:rPr>
                <w:rFonts w:ascii="Trebuchet MS" w:hAnsi="Trebuchet MS"/>
                <w:b/>
              </w:rPr>
            </w:pPr>
            <w:r w:rsidRPr="000461A9">
              <w:rPr>
                <w:rFonts w:ascii="Trebuchet MS" w:hAnsi="Trebuchet MS"/>
                <w:b/>
              </w:rPr>
              <w:t>Име и фамилия</w:t>
            </w:r>
          </w:p>
        </w:tc>
        <w:tc>
          <w:tcPr>
            <w:tcW w:w="4919" w:type="dxa"/>
          </w:tcPr>
          <w:p w14:paraId="2DFEFFFB" w14:textId="77777777" w:rsidR="001D3727" w:rsidRPr="000461A9" w:rsidRDefault="001D3727" w:rsidP="001D3727">
            <w:pPr>
              <w:spacing w:line="360" w:lineRule="auto"/>
              <w:rPr>
                <w:rFonts w:ascii="Trebuchet MS" w:hAnsi="Trebuchet MS"/>
              </w:rPr>
            </w:pPr>
            <w:r w:rsidRPr="000461A9">
              <w:rPr>
                <w:rFonts w:ascii="Trebuchet MS" w:hAnsi="Trebuchet MS"/>
              </w:rPr>
              <w:t>__________________________</w:t>
            </w:r>
          </w:p>
        </w:tc>
      </w:tr>
      <w:tr w:rsidR="001D3727" w:rsidRPr="000461A9" w14:paraId="23CD852F" w14:textId="77777777" w:rsidTr="00C26284">
        <w:tc>
          <w:tcPr>
            <w:tcW w:w="4261" w:type="dxa"/>
          </w:tcPr>
          <w:p w14:paraId="192A5981" w14:textId="77777777" w:rsidR="001D3727" w:rsidRPr="000461A9" w:rsidRDefault="001D3727" w:rsidP="001D3727">
            <w:pPr>
              <w:spacing w:line="360" w:lineRule="auto"/>
              <w:rPr>
                <w:rFonts w:ascii="Trebuchet MS" w:hAnsi="Trebuchet MS"/>
                <w:b/>
              </w:rPr>
            </w:pPr>
            <w:r w:rsidRPr="000461A9">
              <w:rPr>
                <w:rFonts w:ascii="Trebuchet MS" w:hAnsi="Trebuchet MS"/>
                <w:b/>
              </w:rPr>
              <w:t xml:space="preserve">Длъжност </w:t>
            </w:r>
          </w:p>
        </w:tc>
        <w:tc>
          <w:tcPr>
            <w:tcW w:w="4919" w:type="dxa"/>
          </w:tcPr>
          <w:p w14:paraId="08B85CD1" w14:textId="77777777" w:rsidR="001D3727" w:rsidRPr="000461A9" w:rsidRDefault="001D3727" w:rsidP="001D3727">
            <w:pPr>
              <w:spacing w:line="360" w:lineRule="auto"/>
              <w:rPr>
                <w:rFonts w:ascii="Trebuchet MS" w:hAnsi="Trebuchet MS"/>
              </w:rPr>
            </w:pPr>
            <w:r w:rsidRPr="000461A9">
              <w:rPr>
                <w:rFonts w:ascii="Trebuchet MS" w:hAnsi="Trebuchet MS"/>
              </w:rPr>
              <w:t>__________________________</w:t>
            </w:r>
          </w:p>
        </w:tc>
      </w:tr>
      <w:tr w:rsidR="001D3727" w:rsidRPr="000461A9" w14:paraId="3C60A025" w14:textId="77777777" w:rsidTr="00C26284">
        <w:tc>
          <w:tcPr>
            <w:tcW w:w="4261" w:type="dxa"/>
          </w:tcPr>
          <w:p w14:paraId="1E7B2BF3" w14:textId="77777777" w:rsidR="001D3727" w:rsidRPr="000461A9" w:rsidRDefault="001D3727" w:rsidP="001D3727">
            <w:pPr>
              <w:spacing w:line="360" w:lineRule="auto"/>
              <w:rPr>
                <w:rFonts w:ascii="Trebuchet MS" w:hAnsi="Trebuchet MS"/>
                <w:b/>
              </w:rPr>
            </w:pPr>
            <w:r w:rsidRPr="000461A9">
              <w:rPr>
                <w:rFonts w:ascii="Trebuchet MS" w:hAnsi="Trebuchet MS"/>
                <w:b/>
              </w:rPr>
              <w:t>Наименование на участника</w:t>
            </w:r>
          </w:p>
        </w:tc>
        <w:tc>
          <w:tcPr>
            <w:tcW w:w="4919" w:type="dxa"/>
          </w:tcPr>
          <w:p w14:paraId="7651D4E1" w14:textId="77777777" w:rsidR="001D3727" w:rsidRPr="000461A9" w:rsidRDefault="001D3727" w:rsidP="001D3727">
            <w:pPr>
              <w:spacing w:line="360" w:lineRule="auto"/>
              <w:rPr>
                <w:rFonts w:ascii="Trebuchet MS" w:hAnsi="Trebuchet MS"/>
              </w:rPr>
            </w:pPr>
            <w:r w:rsidRPr="000461A9">
              <w:rPr>
                <w:rFonts w:ascii="Trebuchet MS" w:hAnsi="Trebuchet MS"/>
              </w:rPr>
              <w:t>__________________________</w:t>
            </w:r>
          </w:p>
        </w:tc>
      </w:tr>
    </w:tbl>
    <w:p w14:paraId="7A8AB924" w14:textId="2D089CB7" w:rsidR="004525F8" w:rsidRPr="000461A9" w:rsidRDefault="004525F8" w:rsidP="001D3727">
      <w:pPr>
        <w:spacing w:afterLines="40" w:after="96" w:line="240" w:lineRule="auto"/>
        <w:jc w:val="center"/>
        <w:rPr>
          <w:rFonts w:ascii="Trebuchet MS" w:hAnsi="Trebuchet MS"/>
          <w:b/>
        </w:rPr>
      </w:pPr>
    </w:p>
    <w:p w14:paraId="3E70E907" w14:textId="77777777" w:rsidR="004525F8" w:rsidRPr="000461A9" w:rsidRDefault="004525F8" w:rsidP="003D0057">
      <w:pPr>
        <w:spacing w:afterLines="40" w:after="96" w:line="240" w:lineRule="auto"/>
        <w:jc w:val="right"/>
        <w:rPr>
          <w:rFonts w:ascii="Trebuchet MS" w:hAnsi="Trebuchet MS"/>
          <w:b/>
        </w:rPr>
      </w:pPr>
    </w:p>
    <w:p w14:paraId="26C22403" w14:textId="77777777" w:rsidR="001D3727" w:rsidRPr="000461A9" w:rsidRDefault="001D3727" w:rsidP="003D0057">
      <w:pPr>
        <w:spacing w:afterLines="40" w:after="96" w:line="240" w:lineRule="auto"/>
        <w:jc w:val="right"/>
        <w:rPr>
          <w:rFonts w:ascii="Trebuchet MS" w:hAnsi="Trebuchet MS"/>
          <w:b/>
        </w:rPr>
      </w:pPr>
    </w:p>
    <w:p w14:paraId="539A12EE" w14:textId="77777777" w:rsidR="001D3727" w:rsidRPr="000461A9" w:rsidRDefault="001D3727" w:rsidP="003D0057">
      <w:pPr>
        <w:spacing w:afterLines="40" w:after="96" w:line="240" w:lineRule="auto"/>
        <w:jc w:val="right"/>
        <w:rPr>
          <w:rFonts w:ascii="Trebuchet MS" w:hAnsi="Trebuchet MS"/>
          <w:b/>
        </w:rPr>
      </w:pPr>
    </w:p>
    <w:p w14:paraId="0B2D4998" w14:textId="77777777" w:rsidR="001D3727" w:rsidRPr="000461A9" w:rsidRDefault="001D3727" w:rsidP="003D0057">
      <w:pPr>
        <w:spacing w:afterLines="40" w:after="96" w:line="240" w:lineRule="auto"/>
        <w:jc w:val="right"/>
        <w:rPr>
          <w:rFonts w:ascii="Trebuchet MS" w:hAnsi="Trebuchet MS"/>
          <w:b/>
        </w:rPr>
      </w:pPr>
    </w:p>
    <w:p w14:paraId="654DCD22" w14:textId="77777777" w:rsidR="001D3727" w:rsidRPr="000461A9" w:rsidRDefault="001D3727" w:rsidP="003D0057">
      <w:pPr>
        <w:spacing w:afterLines="40" w:after="96" w:line="240" w:lineRule="auto"/>
        <w:jc w:val="right"/>
        <w:rPr>
          <w:rFonts w:ascii="Trebuchet MS" w:hAnsi="Trebuchet MS"/>
          <w:b/>
        </w:rPr>
      </w:pPr>
    </w:p>
    <w:p w14:paraId="02DA17DD" w14:textId="77777777" w:rsidR="001D3727" w:rsidRPr="000461A9" w:rsidRDefault="001D3727" w:rsidP="003D0057">
      <w:pPr>
        <w:spacing w:afterLines="40" w:after="96" w:line="240" w:lineRule="auto"/>
        <w:jc w:val="right"/>
        <w:rPr>
          <w:rFonts w:ascii="Trebuchet MS" w:hAnsi="Trebuchet MS"/>
          <w:b/>
        </w:rPr>
      </w:pPr>
    </w:p>
    <w:p w14:paraId="20C80E83" w14:textId="77777777" w:rsidR="001D3727" w:rsidRPr="000461A9" w:rsidRDefault="001D3727" w:rsidP="003D0057">
      <w:pPr>
        <w:spacing w:afterLines="40" w:after="96" w:line="240" w:lineRule="auto"/>
        <w:jc w:val="right"/>
        <w:rPr>
          <w:rFonts w:ascii="Trebuchet MS" w:hAnsi="Trebuchet MS"/>
          <w:b/>
        </w:rPr>
      </w:pPr>
    </w:p>
    <w:p w14:paraId="37CB96D1" w14:textId="4CBDB3A2" w:rsidR="001D3727" w:rsidRPr="000461A9" w:rsidRDefault="001D3727" w:rsidP="003D0057">
      <w:pPr>
        <w:spacing w:afterLines="40" w:after="96" w:line="240" w:lineRule="auto"/>
        <w:jc w:val="right"/>
        <w:rPr>
          <w:rFonts w:ascii="Trebuchet MS" w:hAnsi="Trebuchet MS"/>
          <w:b/>
        </w:rPr>
      </w:pPr>
    </w:p>
    <w:p w14:paraId="24A133AE" w14:textId="640E69EF" w:rsidR="00942057" w:rsidRPr="000461A9" w:rsidRDefault="00942057" w:rsidP="003D0057">
      <w:pPr>
        <w:spacing w:afterLines="40" w:after="96" w:line="240" w:lineRule="auto"/>
        <w:jc w:val="right"/>
        <w:rPr>
          <w:rFonts w:ascii="Trebuchet MS" w:hAnsi="Trebuchet MS"/>
          <w:b/>
        </w:rPr>
      </w:pPr>
    </w:p>
    <w:p w14:paraId="1802E77E" w14:textId="2A8B745D" w:rsidR="00942057" w:rsidRPr="000461A9" w:rsidRDefault="00942057" w:rsidP="003D0057">
      <w:pPr>
        <w:spacing w:afterLines="40" w:after="96" w:line="240" w:lineRule="auto"/>
        <w:jc w:val="right"/>
        <w:rPr>
          <w:rFonts w:ascii="Trebuchet MS" w:hAnsi="Trebuchet MS"/>
          <w:b/>
        </w:rPr>
      </w:pPr>
    </w:p>
    <w:p w14:paraId="42FBDBA4" w14:textId="08BC3D0A" w:rsidR="00942057" w:rsidRPr="000461A9" w:rsidRDefault="00942057" w:rsidP="003D0057">
      <w:pPr>
        <w:spacing w:afterLines="40" w:after="96" w:line="240" w:lineRule="auto"/>
        <w:jc w:val="right"/>
        <w:rPr>
          <w:rFonts w:ascii="Trebuchet MS" w:hAnsi="Trebuchet MS"/>
          <w:b/>
        </w:rPr>
      </w:pPr>
    </w:p>
    <w:p w14:paraId="387E5DD5" w14:textId="41FBA500" w:rsidR="00942057" w:rsidRPr="000461A9" w:rsidRDefault="00942057" w:rsidP="003D0057">
      <w:pPr>
        <w:spacing w:afterLines="40" w:after="96" w:line="240" w:lineRule="auto"/>
        <w:jc w:val="right"/>
        <w:rPr>
          <w:rFonts w:ascii="Trebuchet MS" w:hAnsi="Trebuchet MS"/>
          <w:b/>
        </w:rPr>
      </w:pPr>
    </w:p>
    <w:p w14:paraId="6DF5B974" w14:textId="4C94F32E" w:rsidR="00942057" w:rsidRPr="000461A9" w:rsidRDefault="00942057" w:rsidP="003D0057">
      <w:pPr>
        <w:spacing w:afterLines="40" w:after="96" w:line="240" w:lineRule="auto"/>
        <w:jc w:val="right"/>
        <w:rPr>
          <w:rFonts w:ascii="Trebuchet MS" w:hAnsi="Trebuchet MS"/>
          <w:b/>
        </w:rPr>
      </w:pPr>
    </w:p>
    <w:p w14:paraId="0942167D" w14:textId="26814E09" w:rsidR="00942057" w:rsidRPr="000461A9" w:rsidRDefault="00942057" w:rsidP="003D0057">
      <w:pPr>
        <w:spacing w:afterLines="40" w:after="96" w:line="240" w:lineRule="auto"/>
        <w:jc w:val="right"/>
        <w:rPr>
          <w:rFonts w:ascii="Trebuchet MS" w:hAnsi="Trebuchet MS"/>
          <w:b/>
        </w:rPr>
      </w:pPr>
    </w:p>
    <w:p w14:paraId="499B7673" w14:textId="77777777" w:rsidR="00942057" w:rsidRPr="000461A9" w:rsidRDefault="00942057" w:rsidP="003D0057">
      <w:pPr>
        <w:spacing w:afterLines="40" w:after="96" w:line="240" w:lineRule="auto"/>
        <w:jc w:val="right"/>
        <w:rPr>
          <w:rFonts w:ascii="Trebuchet MS" w:hAnsi="Trebuchet MS"/>
          <w:b/>
        </w:rPr>
      </w:pPr>
    </w:p>
    <w:p w14:paraId="4DA9F3E4" w14:textId="77777777" w:rsidR="001D3727" w:rsidRPr="000461A9" w:rsidRDefault="001D3727" w:rsidP="003D0057">
      <w:pPr>
        <w:spacing w:afterLines="40" w:after="96" w:line="240" w:lineRule="auto"/>
        <w:jc w:val="right"/>
        <w:rPr>
          <w:rFonts w:ascii="Trebuchet MS" w:hAnsi="Trebuchet MS"/>
          <w:b/>
        </w:rPr>
      </w:pPr>
    </w:p>
    <w:p w14:paraId="186B87E5" w14:textId="508306D5" w:rsidR="00B55D71" w:rsidRPr="000461A9" w:rsidRDefault="008230F0" w:rsidP="003D0057">
      <w:pPr>
        <w:spacing w:afterLines="40" w:after="96" w:line="240" w:lineRule="auto"/>
        <w:jc w:val="right"/>
        <w:rPr>
          <w:rFonts w:ascii="Trebuchet MS" w:hAnsi="Trebuchet MS"/>
          <w:b/>
        </w:rPr>
      </w:pPr>
      <w:r w:rsidRPr="000461A9">
        <w:rPr>
          <w:rFonts w:ascii="Trebuchet MS" w:hAnsi="Trebuchet MS"/>
          <w:b/>
        </w:rPr>
        <w:t>Приложение № 2</w:t>
      </w:r>
    </w:p>
    <w:p w14:paraId="70491E0D" w14:textId="77777777" w:rsidR="00B55D71" w:rsidRPr="000461A9" w:rsidRDefault="00B55D71" w:rsidP="003D0057">
      <w:pPr>
        <w:spacing w:afterLines="40" w:after="96" w:line="240" w:lineRule="auto"/>
        <w:jc w:val="center"/>
        <w:rPr>
          <w:rFonts w:ascii="Trebuchet MS" w:hAnsi="Trebuchet MS"/>
          <w:b/>
          <w:i/>
        </w:rPr>
      </w:pPr>
    </w:p>
    <w:p w14:paraId="4012CBF6" w14:textId="77777777" w:rsidR="00B55D71" w:rsidRPr="000461A9" w:rsidRDefault="004D182A" w:rsidP="003D0057">
      <w:pPr>
        <w:spacing w:afterLines="40" w:after="96" w:line="240" w:lineRule="auto"/>
        <w:jc w:val="center"/>
        <w:rPr>
          <w:rFonts w:ascii="Trebuchet MS" w:eastAsia="Calibri" w:hAnsi="Trebuchet MS"/>
          <w:b/>
          <w:lang w:eastAsia="bg-BG"/>
        </w:rPr>
      </w:pPr>
      <w:r w:rsidRPr="000461A9">
        <w:rPr>
          <w:rFonts w:ascii="Trebuchet MS" w:eastAsia="Calibri" w:hAnsi="Trebuchet MS"/>
          <w:b/>
          <w:lang w:eastAsia="bg-BG"/>
        </w:rPr>
        <w:t xml:space="preserve">Електронен единнен </w:t>
      </w:r>
      <w:r w:rsidR="008230F0" w:rsidRPr="000461A9">
        <w:rPr>
          <w:rFonts w:ascii="Trebuchet MS" w:eastAsia="Calibri" w:hAnsi="Trebuchet MS"/>
          <w:b/>
          <w:lang w:eastAsia="bg-BG"/>
        </w:rPr>
        <w:t>европейски документ за обществени поръчки (</w:t>
      </w:r>
      <w:r w:rsidRPr="000461A9">
        <w:rPr>
          <w:rFonts w:ascii="Trebuchet MS" w:eastAsia="Calibri" w:hAnsi="Trebuchet MS"/>
          <w:b/>
          <w:lang w:eastAsia="bg-BG"/>
        </w:rPr>
        <w:t>е</w:t>
      </w:r>
      <w:r w:rsidR="008230F0" w:rsidRPr="000461A9">
        <w:rPr>
          <w:rFonts w:ascii="Trebuchet MS" w:eastAsia="Calibri" w:hAnsi="Trebuchet MS"/>
          <w:b/>
          <w:lang w:eastAsia="bg-BG"/>
        </w:rPr>
        <w:t>ЕЕДОП)</w:t>
      </w:r>
    </w:p>
    <w:p w14:paraId="2C27844B" w14:textId="77777777" w:rsidR="00B55D71" w:rsidRPr="000461A9" w:rsidRDefault="00B55D71" w:rsidP="003D0057">
      <w:pPr>
        <w:keepNext/>
        <w:spacing w:afterLines="40" w:after="96" w:line="240" w:lineRule="auto"/>
        <w:jc w:val="center"/>
        <w:rPr>
          <w:rFonts w:ascii="Trebuchet MS" w:eastAsia="Calibri" w:hAnsi="Trebuchet MS"/>
          <w:b/>
          <w:lang w:eastAsia="bg-BG"/>
        </w:rPr>
      </w:pPr>
    </w:p>
    <w:p w14:paraId="030B089E" w14:textId="77777777" w:rsidR="00EE1275" w:rsidRPr="000461A9" w:rsidRDefault="00EE1275" w:rsidP="003D0057">
      <w:pPr>
        <w:spacing w:afterLines="40" w:after="96" w:line="240" w:lineRule="auto"/>
        <w:jc w:val="right"/>
        <w:rPr>
          <w:rFonts w:ascii="Trebuchet MS" w:hAnsi="Trebuchet MS"/>
          <w:b/>
        </w:rPr>
      </w:pPr>
    </w:p>
    <w:p w14:paraId="595640EE" w14:textId="77777777" w:rsidR="00EE1275" w:rsidRPr="000461A9" w:rsidRDefault="00EE1275" w:rsidP="003D0057">
      <w:pPr>
        <w:spacing w:afterLines="40" w:after="96" w:line="240" w:lineRule="auto"/>
        <w:jc w:val="right"/>
        <w:rPr>
          <w:rFonts w:ascii="Trebuchet MS" w:hAnsi="Trebuchet MS"/>
          <w:b/>
        </w:rPr>
      </w:pPr>
    </w:p>
    <w:p w14:paraId="5D05D8C2" w14:textId="77777777" w:rsidR="00EE1275" w:rsidRPr="000461A9" w:rsidRDefault="00EE1275" w:rsidP="003D0057">
      <w:pPr>
        <w:spacing w:afterLines="40" w:after="96" w:line="240" w:lineRule="auto"/>
        <w:jc w:val="right"/>
        <w:rPr>
          <w:rFonts w:ascii="Trebuchet MS" w:hAnsi="Trebuchet MS"/>
          <w:b/>
        </w:rPr>
      </w:pPr>
    </w:p>
    <w:p w14:paraId="44596357" w14:textId="77777777" w:rsidR="00EE1275" w:rsidRPr="000461A9" w:rsidRDefault="00EE1275" w:rsidP="003D0057">
      <w:pPr>
        <w:spacing w:afterLines="40" w:after="96" w:line="240" w:lineRule="auto"/>
        <w:jc w:val="right"/>
        <w:rPr>
          <w:rFonts w:ascii="Trebuchet MS" w:hAnsi="Trebuchet MS"/>
          <w:b/>
        </w:rPr>
      </w:pPr>
    </w:p>
    <w:p w14:paraId="3444EAC8" w14:textId="77777777" w:rsidR="00EE1275" w:rsidRPr="000461A9" w:rsidRDefault="00EE1275" w:rsidP="003D0057">
      <w:pPr>
        <w:spacing w:afterLines="40" w:after="96" w:line="240" w:lineRule="auto"/>
        <w:jc w:val="right"/>
        <w:rPr>
          <w:rFonts w:ascii="Trebuchet MS" w:hAnsi="Trebuchet MS"/>
          <w:b/>
        </w:rPr>
      </w:pPr>
    </w:p>
    <w:p w14:paraId="52EFBCE4" w14:textId="77777777" w:rsidR="002E480A" w:rsidRPr="000461A9" w:rsidRDefault="002E480A" w:rsidP="003D0057">
      <w:pPr>
        <w:spacing w:afterLines="40" w:after="96" w:line="240" w:lineRule="auto"/>
        <w:jc w:val="right"/>
        <w:rPr>
          <w:rFonts w:ascii="Trebuchet MS" w:hAnsi="Trebuchet MS"/>
          <w:b/>
        </w:rPr>
      </w:pPr>
    </w:p>
    <w:p w14:paraId="522E668C" w14:textId="77777777" w:rsidR="002E480A" w:rsidRPr="000461A9" w:rsidRDefault="002E480A" w:rsidP="003D0057">
      <w:pPr>
        <w:spacing w:afterLines="40" w:after="96" w:line="240" w:lineRule="auto"/>
        <w:jc w:val="right"/>
        <w:rPr>
          <w:rFonts w:ascii="Trebuchet MS" w:hAnsi="Trebuchet MS"/>
          <w:b/>
        </w:rPr>
      </w:pPr>
    </w:p>
    <w:p w14:paraId="5920DC07" w14:textId="398E3F80" w:rsidR="002E480A" w:rsidRPr="000461A9" w:rsidRDefault="002E480A" w:rsidP="003D0057">
      <w:pPr>
        <w:spacing w:afterLines="40" w:after="96" w:line="240" w:lineRule="auto"/>
        <w:jc w:val="right"/>
        <w:rPr>
          <w:rFonts w:ascii="Trebuchet MS" w:hAnsi="Trebuchet MS"/>
          <w:b/>
        </w:rPr>
      </w:pPr>
    </w:p>
    <w:p w14:paraId="2126F54F" w14:textId="534CD6DF" w:rsidR="004525F8" w:rsidRPr="000461A9" w:rsidRDefault="004525F8" w:rsidP="003D0057">
      <w:pPr>
        <w:spacing w:afterLines="40" w:after="96" w:line="240" w:lineRule="auto"/>
        <w:jc w:val="right"/>
        <w:rPr>
          <w:rFonts w:ascii="Trebuchet MS" w:hAnsi="Trebuchet MS"/>
          <w:b/>
        </w:rPr>
      </w:pPr>
    </w:p>
    <w:p w14:paraId="45DC168F" w14:textId="54EA3EB7" w:rsidR="004525F8" w:rsidRPr="000461A9" w:rsidRDefault="004525F8" w:rsidP="003D0057">
      <w:pPr>
        <w:spacing w:afterLines="40" w:after="96" w:line="240" w:lineRule="auto"/>
        <w:jc w:val="right"/>
        <w:rPr>
          <w:rFonts w:ascii="Trebuchet MS" w:hAnsi="Trebuchet MS"/>
          <w:b/>
        </w:rPr>
      </w:pPr>
    </w:p>
    <w:p w14:paraId="3974C67A" w14:textId="1F4434D8" w:rsidR="004525F8" w:rsidRPr="000461A9" w:rsidRDefault="004525F8" w:rsidP="003D0057">
      <w:pPr>
        <w:spacing w:afterLines="40" w:after="96" w:line="240" w:lineRule="auto"/>
        <w:jc w:val="right"/>
        <w:rPr>
          <w:rFonts w:ascii="Trebuchet MS" w:hAnsi="Trebuchet MS"/>
          <w:b/>
        </w:rPr>
      </w:pPr>
    </w:p>
    <w:p w14:paraId="16ABFD24" w14:textId="77777777" w:rsidR="004525F8" w:rsidRPr="000461A9" w:rsidRDefault="004525F8" w:rsidP="003D0057">
      <w:pPr>
        <w:spacing w:afterLines="40" w:after="96" w:line="240" w:lineRule="auto"/>
        <w:jc w:val="right"/>
        <w:rPr>
          <w:rFonts w:ascii="Trebuchet MS" w:hAnsi="Trebuchet MS"/>
          <w:b/>
        </w:rPr>
      </w:pPr>
    </w:p>
    <w:p w14:paraId="5CA5EA35" w14:textId="77777777" w:rsidR="002E480A" w:rsidRPr="000461A9" w:rsidRDefault="002E480A" w:rsidP="003D0057">
      <w:pPr>
        <w:spacing w:afterLines="40" w:after="96" w:line="240" w:lineRule="auto"/>
        <w:jc w:val="right"/>
        <w:rPr>
          <w:rFonts w:ascii="Trebuchet MS" w:hAnsi="Trebuchet MS"/>
          <w:b/>
        </w:rPr>
      </w:pPr>
    </w:p>
    <w:p w14:paraId="6416E225" w14:textId="1361AEA6" w:rsidR="002E480A" w:rsidRDefault="002E480A" w:rsidP="003D0057">
      <w:pPr>
        <w:spacing w:afterLines="40" w:after="96" w:line="240" w:lineRule="auto"/>
        <w:jc w:val="right"/>
        <w:rPr>
          <w:rFonts w:ascii="Trebuchet MS" w:hAnsi="Trebuchet MS"/>
          <w:b/>
        </w:rPr>
      </w:pPr>
    </w:p>
    <w:p w14:paraId="2575D2D9" w14:textId="77777777" w:rsidR="00103D08" w:rsidRPr="000461A9" w:rsidRDefault="00103D08" w:rsidP="003D0057">
      <w:pPr>
        <w:spacing w:afterLines="40" w:after="96" w:line="240" w:lineRule="auto"/>
        <w:jc w:val="right"/>
        <w:rPr>
          <w:rFonts w:ascii="Trebuchet MS" w:hAnsi="Trebuchet MS"/>
          <w:b/>
        </w:rPr>
      </w:pPr>
    </w:p>
    <w:p w14:paraId="5CEE9F0C" w14:textId="77777777" w:rsidR="002E480A" w:rsidRPr="000461A9" w:rsidRDefault="002E480A" w:rsidP="003D0057">
      <w:pPr>
        <w:spacing w:afterLines="40" w:after="96" w:line="240" w:lineRule="auto"/>
        <w:jc w:val="right"/>
        <w:rPr>
          <w:rFonts w:ascii="Trebuchet MS" w:hAnsi="Trebuchet MS"/>
          <w:b/>
        </w:rPr>
      </w:pPr>
    </w:p>
    <w:p w14:paraId="495887FE" w14:textId="77777777" w:rsidR="002E480A" w:rsidRPr="000461A9" w:rsidRDefault="002E480A" w:rsidP="003D0057">
      <w:pPr>
        <w:spacing w:afterLines="40" w:after="96" w:line="240" w:lineRule="auto"/>
        <w:jc w:val="right"/>
        <w:rPr>
          <w:rFonts w:ascii="Trebuchet MS" w:hAnsi="Trebuchet MS"/>
          <w:b/>
        </w:rPr>
      </w:pPr>
    </w:p>
    <w:p w14:paraId="6466060B" w14:textId="77777777" w:rsidR="00B55D71" w:rsidRPr="000461A9" w:rsidRDefault="00F8520B" w:rsidP="003D0057">
      <w:pPr>
        <w:spacing w:afterLines="40" w:after="96" w:line="240" w:lineRule="auto"/>
        <w:jc w:val="right"/>
        <w:rPr>
          <w:rFonts w:ascii="Trebuchet MS" w:hAnsi="Trebuchet MS"/>
          <w:b/>
        </w:rPr>
      </w:pPr>
      <w:r w:rsidRPr="000461A9">
        <w:rPr>
          <w:rFonts w:ascii="Trebuchet MS" w:hAnsi="Trebuchet MS"/>
          <w:b/>
        </w:rPr>
        <w:lastRenderedPageBreak/>
        <w:t>Приложение № 3</w:t>
      </w:r>
    </w:p>
    <w:p w14:paraId="3902CDFB" w14:textId="77777777" w:rsidR="00092BF8" w:rsidRPr="000461A9" w:rsidRDefault="00092BF8" w:rsidP="00527301">
      <w:pPr>
        <w:pStyle w:val="a0"/>
        <w:spacing w:line="276" w:lineRule="auto"/>
        <w:ind w:firstLine="567"/>
        <w:jc w:val="center"/>
        <w:rPr>
          <w:rFonts w:ascii="Trebuchet MS" w:hAnsi="Trebuchet MS"/>
          <w:b/>
          <w:bCs/>
          <w:caps/>
        </w:rPr>
      </w:pPr>
      <w:r w:rsidRPr="000461A9">
        <w:rPr>
          <w:rFonts w:ascii="Trebuchet MS" w:hAnsi="Trebuchet MS"/>
          <w:b/>
          <w:bCs/>
          <w:caps/>
        </w:rPr>
        <w:t xml:space="preserve"> ТЕХНИЧЕСКО ПРЕДЛОЖЕНИЕ </w:t>
      </w:r>
    </w:p>
    <w:p w14:paraId="3BA4E4EF" w14:textId="77777777" w:rsidR="00092BF8" w:rsidRPr="000461A9" w:rsidRDefault="00092BF8" w:rsidP="00527301">
      <w:pPr>
        <w:pStyle w:val="a0"/>
        <w:spacing w:line="276" w:lineRule="auto"/>
        <w:ind w:firstLine="567"/>
        <w:jc w:val="center"/>
        <w:rPr>
          <w:rFonts w:ascii="Trebuchet MS" w:hAnsi="Trebuchet MS"/>
          <w:bCs/>
          <w:iCs/>
        </w:rPr>
      </w:pPr>
      <w:r w:rsidRPr="000461A9">
        <w:rPr>
          <w:rFonts w:ascii="Trebuchet MS" w:hAnsi="Trebuchet MS"/>
          <w:bCs/>
        </w:rPr>
        <w:t xml:space="preserve">за изпълнение </w:t>
      </w:r>
      <w:r w:rsidRPr="000461A9">
        <w:rPr>
          <w:rFonts w:ascii="Trebuchet MS" w:hAnsi="Trebuchet MS"/>
        </w:rPr>
        <w:t>на обществена поръчка с предмет:</w:t>
      </w:r>
      <w:r w:rsidRPr="000461A9">
        <w:rPr>
          <w:rFonts w:ascii="Trebuchet MS" w:hAnsi="Trebuchet MS"/>
          <w:bCs/>
          <w:iCs/>
        </w:rPr>
        <w:t xml:space="preserve"> </w:t>
      </w:r>
    </w:p>
    <w:p w14:paraId="3FEF7AFE" w14:textId="77777777" w:rsidR="004F5BF0" w:rsidRPr="000461A9" w:rsidRDefault="004F5BF0" w:rsidP="00527301">
      <w:pPr>
        <w:pStyle w:val="a0"/>
        <w:spacing w:line="276" w:lineRule="auto"/>
        <w:ind w:firstLine="567"/>
        <w:jc w:val="center"/>
        <w:rPr>
          <w:rFonts w:ascii="Trebuchet MS" w:hAnsi="Trebuchet MS"/>
          <w:bCs/>
          <w:iCs/>
        </w:rPr>
      </w:pPr>
    </w:p>
    <w:p w14:paraId="614E37C4" w14:textId="29711674" w:rsidR="00181F6C" w:rsidRPr="000461A9" w:rsidRDefault="00181F6C" w:rsidP="00181F6C">
      <w:pPr>
        <w:suppressAutoHyphens w:val="0"/>
        <w:spacing w:after="200" w:line="240" w:lineRule="auto"/>
        <w:ind w:firstLine="567"/>
        <w:jc w:val="both"/>
        <w:rPr>
          <w:rFonts w:ascii="Trebuchet MS" w:eastAsia="Calibri" w:hAnsi="Trebuchet MS"/>
          <w:b/>
          <w:bCs/>
          <w:lang w:eastAsia="en-US"/>
        </w:rPr>
      </w:pPr>
      <w:r w:rsidRPr="000461A9">
        <w:rPr>
          <w:rFonts w:ascii="Trebuchet MS" w:eastAsia="Calibri" w:hAnsi="Trebuchet MS"/>
          <w:b/>
          <w:lang w:eastAsia="en-US"/>
        </w:rPr>
        <w:t>„</w:t>
      </w:r>
      <w:r w:rsidR="004525F8" w:rsidRPr="000461A9">
        <w:rPr>
          <w:rFonts w:ascii="Trebuchet MS" w:hAnsi="Trebuchet MS"/>
          <w:b/>
        </w:rPr>
        <w:t xml:space="preserve">Изработка и монтаж на 1 бр. временна </w:t>
      </w:r>
      <w:r w:rsidR="001C5FDC" w:rsidRPr="000461A9">
        <w:rPr>
          <w:rFonts w:ascii="Trebuchet MS" w:hAnsi="Trebuchet MS"/>
          <w:b/>
        </w:rPr>
        <w:t xml:space="preserve">билборд </w:t>
      </w:r>
      <w:r w:rsidR="004525F8" w:rsidRPr="000461A9">
        <w:rPr>
          <w:rFonts w:ascii="Trebuchet MS" w:hAnsi="Trebuchet MS"/>
          <w:b/>
        </w:rPr>
        <w:t xml:space="preserve"> и 1 бр. постоянна </w:t>
      </w:r>
      <w:r w:rsidR="001C5FDC" w:rsidRPr="000461A9">
        <w:rPr>
          <w:rFonts w:ascii="Trebuchet MS" w:hAnsi="Trebuchet MS"/>
          <w:b/>
        </w:rPr>
        <w:t>обяснителна</w:t>
      </w:r>
      <w:r w:rsidR="004525F8" w:rsidRPr="000461A9">
        <w:rPr>
          <w:rFonts w:ascii="Trebuchet MS" w:hAnsi="Trebuchet MS"/>
          <w:b/>
        </w:rPr>
        <w:t xml:space="preserve"> табела за популяризиране резултатите от проекта“ в рамките на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по Програма за трансгранично сътрудничество ИНТЕРРЕГ V-A Румъния-България  2014-2020“, запазена на основание чл. 80, ал.1 от ППЗОП</w:t>
      </w:r>
      <w:r w:rsidRPr="000461A9">
        <w:rPr>
          <w:rFonts w:ascii="Trebuchet MS" w:eastAsia="Calibri" w:hAnsi="Trebuchet MS"/>
          <w:b/>
          <w:bCs/>
          <w:lang w:eastAsia="en-US"/>
        </w:rPr>
        <w:t>”</w:t>
      </w:r>
    </w:p>
    <w:p w14:paraId="10BE3DB6" w14:textId="77777777" w:rsidR="00B55D71" w:rsidRPr="000461A9" w:rsidRDefault="007D164F" w:rsidP="003D0057">
      <w:pPr>
        <w:spacing w:afterLines="40" w:after="96" w:line="240" w:lineRule="auto"/>
        <w:ind w:firstLine="567"/>
        <w:jc w:val="both"/>
        <w:rPr>
          <w:rFonts w:ascii="Trebuchet MS" w:hAnsi="Trebuchet MS"/>
          <w:b/>
          <w:bCs/>
        </w:rPr>
      </w:pPr>
      <w:r w:rsidRPr="000461A9">
        <w:rPr>
          <w:rFonts w:ascii="Trebuchet MS" w:hAnsi="Trebuchet MS"/>
          <w:b/>
          <w:bCs/>
        </w:rPr>
        <w:t>УВАЖАЕМИ ДАМИ И ГОСПОДА,</w:t>
      </w:r>
    </w:p>
    <w:p w14:paraId="6D522AFC" w14:textId="61621346" w:rsidR="00B55D71" w:rsidRPr="000461A9" w:rsidRDefault="007D164F" w:rsidP="00795ED5">
      <w:pPr>
        <w:spacing w:after="200"/>
        <w:ind w:firstLine="567"/>
        <w:jc w:val="both"/>
        <w:rPr>
          <w:rFonts w:ascii="Trebuchet MS" w:eastAsia="Calibri" w:hAnsi="Trebuchet MS"/>
          <w:b/>
          <w:bCs/>
          <w:lang w:eastAsia="en-US"/>
        </w:rPr>
      </w:pPr>
      <w:r w:rsidRPr="000461A9">
        <w:rPr>
          <w:rFonts w:ascii="Trebuchet MS" w:hAnsi="Trebuchet MS"/>
        </w:rPr>
        <w:t>След като се запознах(ме) с изискванията в документацията и условията за участие в избора на изпълнител на обществена поръчка с предмет</w:t>
      </w:r>
      <w:r w:rsidR="00527301" w:rsidRPr="000461A9">
        <w:rPr>
          <w:rFonts w:ascii="Trebuchet MS" w:hAnsi="Trebuchet MS"/>
        </w:rPr>
        <w:t>:</w:t>
      </w:r>
      <w:r w:rsidRPr="000461A9">
        <w:rPr>
          <w:rFonts w:ascii="Trebuchet MS" w:hAnsi="Trebuchet MS"/>
        </w:rPr>
        <w:t xml:space="preserve"> </w:t>
      </w:r>
      <w:r w:rsidR="004525F8" w:rsidRPr="000461A9">
        <w:rPr>
          <w:rFonts w:ascii="Trebuchet MS" w:eastAsia="Calibri" w:hAnsi="Trebuchet MS"/>
          <w:b/>
          <w:lang w:eastAsia="en-US"/>
        </w:rPr>
        <w:t>„</w:t>
      </w:r>
      <w:r w:rsidR="004525F8" w:rsidRPr="000461A9">
        <w:rPr>
          <w:rFonts w:ascii="Trebuchet MS" w:hAnsi="Trebuchet MS"/>
          <w:b/>
        </w:rPr>
        <w:t xml:space="preserve">Изработка и монтаж на 1 бр. </w:t>
      </w:r>
      <w:r w:rsidR="00CE206F" w:rsidRPr="000461A9">
        <w:rPr>
          <w:rFonts w:ascii="Trebuchet MS" w:hAnsi="Trebuchet MS"/>
          <w:b/>
        </w:rPr>
        <w:t>времен</w:t>
      </w:r>
      <w:r w:rsidR="001C5FDC" w:rsidRPr="000461A9">
        <w:rPr>
          <w:rFonts w:ascii="Trebuchet MS" w:hAnsi="Trebuchet MS"/>
          <w:b/>
        </w:rPr>
        <w:t>е</w:t>
      </w:r>
      <w:r w:rsidR="00CE206F" w:rsidRPr="000461A9">
        <w:rPr>
          <w:rFonts w:ascii="Trebuchet MS" w:hAnsi="Trebuchet MS"/>
          <w:b/>
        </w:rPr>
        <w:t>н</w:t>
      </w:r>
      <w:r w:rsidR="001C5FDC" w:rsidRPr="000461A9">
        <w:rPr>
          <w:rFonts w:ascii="Trebuchet MS" w:hAnsi="Trebuchet MS"/>
          <w:b/>
        </w:rPr>
        <w:t xml:space="preserve"> билборд</w:t>
      </w:r>
      <w:r w:rsidR="00CE206F" w:rsidRPr="000461A9">
        <w:rPr>
          <w:rFonts w:ascii="Trebuchet MS" w:hAnsi="Trebuchet MS"/>
          <w:b/>
        </w:rPr>
        <w:t xml:space="preserve"> и 1 бр. постоянна </w:t>
      </w:r>
      <w:r w:rsidR="001C5FDC" w:rsidRPr="000461A9">
        <w:rPr>
          <w:rFonts w:ascii="Trebuchet MS" w:hAnsi="Trebuchet MS"/>
          <w:b/>
        </w:rPr>
        <w:t>обяснителна</w:t>
      </w:r>
      <w:r w:rsidR="00CE206F" w:rsidRPr="000461A9">
        <w:rPr>
          <w:rFonts w:ascii="Trebuchet MS" w:hAnsi="Trebuchet MS"/>
          <w:b/>
        </w:rPr>
        <w:t xml:space="preserve"> табела </w:t>
      </w:r>
      <w:r w:rsidR="004525F8" w:rsidRPr="000461A9">
        <w:rPr>
          <w:rFonts w:ascii="Trebuchet MS" w:hAnsi="Trebuchet MS"/>
          <w:b/>
        </w:rPr>
        <w:t>за популяризиране резултатите от проекта“ в рамките на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по Програма за трансгранично сътрудничество ИНТЕРРЕГ V-A Румъния-България  2014-2020“, запазена на основание чл. 80, ал.1 от ППЗОП</w:t>
      </w:r>
      <w:r w:rsidR="004525F8" w:rsidRPr="000461A9">
        <w:rPr>
          <w:rFonts w:ascii="Trebuchet MS" w:eastAsia="Calibri" w:hAnsi="Trebuchet MS"/>
          <w:b/>
          <w:bCs/>
          <w:lang w:eastAsia="en-US"/>
        </w:rPr>
        <w:t>”</w:t>
      </w:r>
      <w:r w:rsidR="00527301" w:rsidRPr="000461A9">
        <w:rPr>
          <w:rFonts w:ascii="Trebuchet MS" w:hAnsi="Trebuchet MS"/>
        </w:rPr>
        <w:t>,</w:t>
      </w:r>
      <w:r w:rsidR="00D23AA3" w:rsidRPr="000461A9">
        <w:rPr>
          <w:rFonts w:ascii="Trebuchet MS" w:hAnsi="Trebuchet MS"/>
        </w:rPr>
        <w:t xml:space="preserve"> з</w:t>
      </w:r>
      <w:r w:rsidRPr="000461A9">
        <w:rPr>
          <w:rFonts w:ascii="Trebuchet MS" w:hAnsi="Trebuchet MS"/>
        </w:rPr>
        <w:t>аявявам/е</w:t>
      </w:r>
      <w:r w:rsidR="00D23AA3" w:rsidRPr="000461A9">
        <w:rPr>
          <w:rFonts w:ascii="Trebuchet MS" w:hAnsi="Trebuchet MS"/>
        </w:rPr>
        <w:t>, че</w:t>
      </w:r>
      <w:r w:rsidRPr="000461A9">
        <w:rPr>
          <w:rFonts w:ascii="Trebuchet MS" w:hAnsi="Trebuchet MS"/>
        </w:rPr>
        <w:t>:</w:t>
      </w:r>
    </w:p>
    <w:p w14:paraId="0447E469" w14:textId="77777777" w:rsidR="00911758" w:rsidRPr="000461A9" w:rsidRDefault="00911758" w:rsidP="003D0057">
      <w:pPr>
        <w:spacing w:afterLines="40" w:after="96" w:line="240" w:lineRule="auto"/>
        <w:ind w:firstLine="567"/>
        <w:jc w:val="both"/>
        <w:rPr>
          <w:rFonts w:ascii="Trebuchet MS" w:hAnsi="Trebuchet MS"/>
          <w:b/>
        </w:rPr>
      </w:pPr>
    </w:p>
    <w:p w14:paraId="5512421F" w14:textId="77777777" w:rsidR="00B55D71" w:rsidRPr="000461A9" w:rsidRDefault="007D164F" w:rsidP="003D0057">
      <w:pPr>
        <w:spacing w:afterLines="40" w:after="96" w:line="240" w:lineRule="auto"/>
        <w:ind w:firstLine="567"/>
        <w:jc w:val="both"/>
        <w:rPr>
          <w:rFonts w:ascii="Trebuchet MS" w:hAnsi="Trebuchet MS"/>
        </w:rPr>
      </w:pPr>
      <w:r w:rsidRPr="000461A9">
        <w:rPr>
          <w:rFonts w:ascii="Trebuchet MS" w:hAnsi="Trebuchet MS"/>
          <w:b/>
        </w:rPr>
        <w:t>1.</w:t>
      </w:r>
      <w:r w:rsidRPr="000461A9">
        <w:rPr>
          <w:rFonts w:ascii="Trebuchet MS" w:hAnsi="Trebuchet MS"/>
        </w:rPr>
        <w:t xml:space="preserve"> Желая(ем) да участвам(е) в обществена</w:t>
      </w:r>
      <w:r w:rsidR="00D23AA3" w:rsidRPr="000461A9">
        <w:rPr>
          <w:rFonts w:ascii="Trebuchet MS" w:hAnsi="Trebuchet MS"/>
        </w:rPr>
        <w:t>та поръчка</w:t>
      </w:r>
      <w:r w:rsidR="004F5BF0" w:rsidRPr="000461A9">
        <w:rPr>
          <w:rFonts w:ascii="Trebuchet MS" w:hAnsi="Trebuchet MS"/>
        </w:rPr>
        <w:t>.</w:t>
      </w:r>
    </w:p>
    <w:p w14:paraId="387F7F05" w14:textId="77777777" w:rsidR="00B55D71" w:rsidRPr="000461A9" w:rsidRDefault="007D164F" w:rsidP="003D0057">
      <w:pPr>
        <w:spacing w:afterLines="40" w:after="96" w:line="240" w:lineRule="auto"/>
        <w:ind w:firstLine="567"/>
        <w:jc w:val="both"/>
        <w:rPr>
          <w:rFonts w:ascii="Trebuchet MS" w:hAnsi="Trebuchet MS"/>
        </w:rPr>
      </w:pPr>
      <w:r w:rsidRPr="000461A9">
        <w:rPr>
          <w:rFonts w:ascii="Trebuchet MS" w:hAnsi="Trebuchet MS"/>
          <w:b/>
        </w:rPr>
        <w:t>2.</w:t>
      </w:r>
      <w:r w:rsidRPr="000461A9">
        <w:rPr>
          <w:rFonts w:ascii="Trebuchet MS" w:hAnsi="Trebuchet MS"/>
        </w:rPr>
        <w:t xml:space="preserve"> При подготовката на настоящото предложение съм/сме спазил(и) всички изисквания на Възложителя за нейното изготвяне.</w:t>
      </w:r>
    </w:p>
    <w:p w14:paraId="146F63F9" w14:textId="77777777" w:rsidR="004525F8" w:rsidRPr="000461A9" w:rsidRDefault="003777AF" w:rsidP="003D0057">
      <w:pPr>
        <w:spacing w:afterLines="40" w:after="96" w:line="240" w:lineRule="auto"/>
        <w:ind w:firstLine="567"/>
        <w:jc w:val="both"/>
        <w:rPr>
          <w:rFonts w:ascii="Trebuchet MS" w:hAnsi="Trebuchet MS"/>
        </w:rPr>
      </w:pPr>
      <w:r w:rsidRPr="000461A9">
        <w:rPr>
          <w:rFonts w:ascii="Trebuchet MS" w:hAnsi="Trebuchet MS"/>
          <w:b/>
        </w:rPr>
        <w:t>3</w:t>
      </w:r>
      <w:r w:rsidR="007D164F" w:rsidRPr="000461A9">
        <w:rPr>
          <w:rFonts w:ascii="Trebuchet MS" w:hAnsi="Trebuchet MS"/>
          <w:b/>
        </w:rPr>
        <w:t>.</w:t>
      </w:r>
      <w:r w:rsidR="007D164F" w:rsidRPr="000461A9">
        <w:rPr>
          <w:rFonts w:ascii="Trebuchet MS" w:hAnsi="Trebuchet MS"/>
        </w:rPr>
        <w:t xml:space="preserve"> </w:t>
      </w:r>
      <w:r w:rsidR="003C107A" w:rsidRPr="000461A9">
        <w:rPr>
          <w:rFonts w:ascii="Trebuchet MS" w:hAnsi="Trebuchet MS"/>
        </w:rPr>
        <w:t>В случай, че бъдем определени за изпълнител на поръчката гарантираме, че сме в състояние да изпълним поръчката в срок</w:t>
      </w:r>
      <w:r w:rsidR="004525F8" w:rsidRPr="000461A9">
        <w:rPr>
          <w:rFonts w:ascii="Trebuchet MS" w:hAnsi="Trebuchet MS"/>
        </w:rPr>
        <w:t>овете посочени в Техническата спецификация.</w:t>
      </w:r>
    </w:p>
    <w:p w14:paraId="4918C7CE" w14:textId="0774E36A" w:rsidR="00EE1A96" w:rsidRPr="000461A9" w:rsidRDefault="00D23AA3" w:rsidP="00EE1A96">
      <w:pPr>
        <w:widowControl w:val="0"/>
        <w:tabs>
          <w:tab w:val="left" w:pos="720"/>
        </w:tabs>
        <w:autoSpaceDE w:val="0"/>
        <w:autoSpaceDN w:val="0"/>
        <w:adjustRightInd w:val="0"/>
        <w:ind w:right="142"/>
        <w:jc w:val="both"/>
        <w:rPr>
          <w:rFonts w:ascii="Trebuchet MS" w:eastAsia="MS ??" w:hAnsi="Trebuchet MS"/>
        </w:rPr>
      </w:pPr>
      <w:r w:rsidRPr="000461A9">
        <w:rPr>
          <w:rFonts w:ascii="Trebuchet MS" w:eastAsia="MS ??" w:hAnsi="Trebuchet MS"/>
        </w:rPr>
        <w:tab/>
      </w:r>
      <w:r w:rsidR="004525F8" w:rsidRPr="000461A9">
        <w:rPr>
          <w:rFonts w:ascii="Trebuchet MS" w:eastAsia="MS ??" w:hAnsi="Trebuchet MS"/>
          <w:b/>
        </w:rPr>
        <w:t>4</w:t>
      </w:r>
      <w:r w:rsidR="00B0482D" w:rsidRPr="000461A9">
        <w:rPr>
          <w:rFonts w:ascii="Trebuchet MS" w:eastAsia="MS ??" w:hAnsi="Trebuchet MS"/>
        </w:rPr>
        <w:t>.</w:t>
      </w:r>
      <w:r w:rsidRPr="000461A9">
        <w:rPr>
          <w:rFonts w:ascii="Trebuchet MS" w:eastAsia="MS ??" w:hAnsi="Trebuchet MS"/>
        </w:rPr>
        <w:t xml:space="preserve"> </w:t>
      </w:r>
      <w:r w:rsidR="00EE1A96" w:rsidRPr="000461A9">
        <w:rPr>
          <w:rFonts w:ascii="Trebuchet MS" w:eastAsia="MS ??" w:hAnsi="Trebuchet MS"/>
        </w:rPr>
        <w:t>Всички дейности ще бъдат съгласувани с Възложителя и при необходимост коригирани и ще се изпълняват в обем и съдържание съгласно Техническ</w:t>
      </w:r>
      <w:r w:rsidR="00093B53" w:rsidRPr="000461A9">
        <w:rPr>
          <w:rFonts w:ascii="Trebuchet MS" w:eastAsia="MS ??" w:hAnsi="Trebuchet MS"/>
        </w:rPr>
        <w:t>а</w:t>
      </w:r>
      <w:r w:rsidR="00EE1A96" w:rsidRPr="000461A9">
        <w:rPr>
          <w:rFonts w:ascii="Trebuchet MS" w:eastAsia="MS ??" w:hAnsi="Trebuchet MS"/>
        </w:rPr>
        <w:t>т</w:t>
      </w:r>
      <w:r w:rsidR="00093B53" w:rsidRPr="000461A9">
        <w:rPr>
          <w:rFonts w:ascii="Trebuchet MS" w:eastAsia="MS ??" w:hAnsi="Trebuchet MS"/>
        </w:rPr>
        <w:t>а</w:t>
      </w:r>
      <w:r w:rsidR="00EE1A96" w:rsidRPr="000461A9">
        <w:rPr>
          <w:rFonts w:ascii="Trebuchet MS" w:eastAsia="MS ??" w:hAnsi="Trebuchet MS"/>
        </w:rPr>
        <w:t xml:space="preserve"> </w:t>
      </w:r>
      <w:r w:rsidR="00EE1A96" w:rsidRPr="000461A9">
        <w:rPr>
          <w:rFonts w:ascii="Trebuchet MS" w:eastAsia="MS ??" w:hAnsi="Trebuchet MS"/>
        </w:rPr>
        <w:lastRenderedPageBreak/>
        <w:t>спецификаци</w:t>
      </w:r>
      <w:r w:rsidR="00093B53" w:rsidRPr="000461A9">
        <w:rPr>
          <w:rFonts w:ascii="Trebuchet MS" w:eastAsia="MS ??" w:hAnsi="Trebuchet MS"/>
        </w:rPr>
        <w:t>я</w:t>
      </w:r>
      <w:r w:rsidR="00EE1A96" w:rsidRPr="000461A9">
        <w:rPr>
          <w:rFonts w:ascii="Trebuchet MS" w:eastAsia="MS ??" w:hAnsi="Trebuchet MS"/>
        </w:rPr>
        <w:t xml:space="preserve"> и настоящата оферта.</w:t>
      </w:r>
    </w:p>
    <w:p w14:paraId="56B5FFED" w14:textId="583C0339" w:rsidR="00D23AA3" w:rsidRPr="000461A9" w:rsidRDefault="004525F8" w:rsidP="00D23AA3">
      <w:pPr>
        <w:ind w:right="142" w:firstLine="708"/>
        <w:jc w:val="both"/>
        <w:rPr>
          <w:rFonts w:ascii="Trebuchet MS" w:hAnsi="Trebuchet MS"/>
          <w:lang w:eastAsia="bg-BG"/>
        </w:rPr>
      </w:pPr>
      <w:r w:rsidRPr="000461A9">
        <w:rPr>
          <w:rFonts w:ascii="Trebuchet MS" w:eastAsia="MS ??" w:hAnsi="Trebuchet MS"/>
          <w:b/>
        </w:rPr>
        <w:t>5</w:t>
      </w:r>
      <w:r w:rsidR="00D23AA3" w:rsidRPr="000461A9">
        <w:rPr>
          <w:rFonts w:ascii="Trebuchet MS" w:eastAsia="MS ??" w:hAnsi="Trebuchet MS"/>
          <w:b/>
        </w:rPr>
        <w:t>.</w:t>
      </w:r>
      <w:r w:rsidR="00D23AA3" w:rsidRPr="000461A9">
        <w:rPr>
          <w:rFonts w:ascii="Trebuchet MS" w:eastAsia="MS ??" w:hAnsi="Trebuchet MS"/>
        </w:rPr>
        <w:t xml:space="preserve"> </w:t>
      </w:r>
      <w:r w:rsidR="00D23AA3" w:rsidRPr="000461A9">
        <w:rPr>
          <w:rFonts w:ascii="Trebuchet MS" w:hAnsi="Trebuchet MS"/>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14:paraId="1F281BFD" w14:textId="77777777" w:rsidR="00EE1A96" w:rsidRPr="000461A9" w:rsidRDefault="00EE1A96" w:rsidP="00EE1A96">
      <w:pPr>
        <w:widowControl w:val="0"/>
        <w:tabs>
          <w:tab w:val="left" w:pos="720"/>
        </w:tabs>
        <w:autoSpaceDE w:val="0"/>
        <w:autoSpaceDN w:val="0"/>
        <w:adjustRightInd w:val="0"/>
        <w:ind w:right="142"/>
        <w:jc w:val="both"/>
        <w:rPr>
          <w:rFonts w:ascii="Trebuchet MS" w:eastAsia="MS ??" w:hAnsi="Trebuchet MS"/>
          <w:i/>
          <w:lang w:val="ru-RU" w:eastAsia="bg-BG"/>
        </w:rPr>
      </w:pPr>
    </w:p>
    <w:p w14:paraId="172D56D8" w14:textId="77777777" w:rsidR="00EE1A96" w:rsidRPr="000461A9" w:rsidRDefault="007D270E" w:rsidP="00EE1A96">
      <w:pPr>
        <w:tabs>
          <w:tab w:val="num" w:pos="0"/>
        </w:tabs>
        <w:ind w:hanging="9"/>
        <w:jc w:val="both"/>
        <w:rPr>
          <w:rFonts w:ascii="Trebuchet MS" w:hAnsi="Trebuchet MS"/>
          <w:b/>
        </w:rPr>
      </w:pPr>
      <w:r w:rsidRPr="000461A9">
        <w:rPr>
          <w:rFonts w:ascii="Trebuchet MS" w:hAnsi="Trebuchet MS"/>
          <w:b/>
        </w:rPr>
        <w:tab/>
      </w:r>
      <w:r w:rsidR="00093B53" w:rsidRPr="000461A9">
        <w:rPr>
          <w:rFonts w:ascii="Trebuchet MS" w:hAnsi="Trebuchet MS"/>
          <w:b/>
        </w:rPr>
        <w:tab/>
      </w:r>
      <w:r w:rsidR="00EE1A96" w:rsidRPr="000461A9">
        <w:rPr>
          <w:rFonts w:ascii="Trebuchet MS" w:hAnsi="Trebuchet MS"/>
          <w:b/>
        </w:rPr>
        <w:t>С подписването на настоящото предложение декларирам</w:t>
      </w:r>
      <w:r w:rsidR="00C54889" w:rsidRPr="000461A9">
        <w:rPr>
          <w:rFonts w:ascii="Trebuchet MS" w:hAnsi="Trebuchet MS"/>
          <w:b/>
        </w:rPr>
        <w:t>/</w:t>
      </w:r>
      <w:r w:rsidR="00EE1A96" w:rsidRPr="000461A9">
        <w:rPr>
          <w:rFonts w:ascii="Trebuchet MS" w:hAnsi="Trebuchet MS"/>
          <w:b/>
        </w:rPr>
        <w:t xml:space="preserve">е, че: </w:t>
      </w:r>
    </w:p>
    <w:p w14:paraId="41696C6B" w14:textId="5F8A6D09" w:rsidR="00EE1A96" w:rsidRPr="000461A9" w:rsidRDefault="004525F8" w:rsidP="0067332F">
      <w:pPr>
        <w:suppressAutoHyphens w:val="0"/>
        <w:autoSpaceDE w:val="0"/>
        <w:autoSpaceDN w:val="0"/>
        <w:adjustRightInd w:val="0"/>
        <w:spacing w:line="276" w:lineRule="auto"/>
        <w:ind w:firstLine="708"/>
        <w:jc w:val="both"/>
        <w:rPr>
          <w:rFonts w:ascii="Trebuchet MS" w:eastAsia="MS ??" w:hAnsi="Trebuchet MS"/>
          <w:color w:val="000000"/>
        </w:rPr>
      </w:pPr>
      <w:r w:rsidRPr="000461A9">
        <w:rPr>
          <w:rFonts w:ascii="Trebuchet MS" w:hAnsi="Trebuchet MS"/>
          <w:b/>
        </w:rPr>
        <w:t>6</w:t>
      </w:r>
      <w:r w:rsidR="00EE1A96" w:rsidRPr="000461A9">
        <w:rPr>
          <w:rFonts w:ascii="Trebuchet MS" w:hAnsi="Trebuchet MS"/>
          <w:b/>
        </w:rPr>
        <w:t xml:space="preserve">. </w:t>
      </w:r>
      <w:r w:rsidR="00C54889" w:rsidRPr="000461A9">
        <w:rPr>
          <w:rFonts w:ascii="Trebuchet MS" w:hAnsi="Trebuchet MS"/>
          <w:color w:val="000000"/>
        </w:rPr>
        <w:t xml:space="preserve">Запознат/и съм/сме с всички условия на представения проект на договор и </w:t>
      </w:r>
      <w:r w:rsidR="00C54889" w:rsidRPr="000461A9">
        <w:rPr>
          <w:rFonts w:ascii="Trebuchet MS" w:eastAsia="MS ??" w:hAnsi="Trebuchet MS"/>
          <w:color w:val="000000"/>
        </w:rPr>
        <w:t xml:space="preserve">приемам/е всички клаузи на приложения проект на договор за изпълнение на настоящата обществена поръчка. </w:t>
      </w:r>
    </w:p>
    <w:p w14:paraId="04711772" w14:textId="2F77F753" w:rsidR="00C54889" w:rsidRPr="000461A9" w:rsidRDefault="001D0D8B" w:rsidP="0067332F">
      <w:pPr>
        <w:spacing w:line="276" w:lineRule="auto"/>
        <w:ind w:firstLine="360"/>
        <w:jc w:val="both"/>
        <w:rPr>
          <w:rFonts w:ascii="Trebuchet MS" w:hAnsi="Trebuchet MS"/>
          <w:color w:val="000000"/>
        </w:rPr>
      </w:pPr>
      <w:r w:rsidRPr="000461A9">
        <w:rPr>
          <w:rFonts w:ascii="Trebuchet MS" w:eastAsia="MS ??" w:hAnsi="Trebuchet MS"/>
          <w:b/>
          <w:color w:val="000000"/>
        </w:rPr>
        <w:t xml:space="preserve">     </w:t>
      </w:r>
      <w:r w:rsidR="004525F8" w:rsidRPr="000461A9">
        <w:rPr>
          <w:rFonts w:ascii="Trebuchet MS" w:eastAsia="MS ??" w:hAnsi="Trebuchet MS"/>
          <w:b/>
          <w:color w:val="000000"/>
        </w:rPr>
        <w:t>7</w:t>
      </w:r>
      <w:r w:rsidR="00C54889" w:rsidRPr="000461A9">
        <w:rPr>
          <w:rFonts w:ascii="Trebuchet MS" w:eastAsia="MS ??" w:hAnsi="Trebuchet MS"/>
          <w:b/>
          <w:color w:val="000000"/>
        </w:rPr>
        <w:t>.</w:t>
      </w:r>
      <w:r w:rsidR="00C54889" w:rsidRPr="000461A9">
        <w:rPr>
          <w:rFonts w:ascii="Trebuchet MS" w:eastAsia="MS ??" w:hAnsi="Trebuchet MS"/>
          <w:color w:val="000000"/>
        </w:rPr>
        <w:t xml:space="preserve"> </w:t>
      </w:r>
      <w:r w:rsidR="00C54889" w:rsidRPr="000461A9">
        <w:rPr>
          <w:rFonts w:ascii="Trebuchet MS" w:hAnsi="Trebuchet MS"/>
          <w:color w:val="000000"/>
        </w:rPr>
        <w:t xml:space="preserve">Настоящата оферта е валидна </w:t>
      </w:r>
      <w:r w:rsidR="007D1A05">
        <w:rPr>
          <w:rFonts w:ascii="Trebuchet MS" w:hAnsi="Trebuchet MS"/>
          <w:color w:val="000000"/>
        </w:rPr>
        <w:t>до 30.06.2020 г.</w:t>
      </w:r>
      <w:r w:rsidRPr="000461A9">
        <w:rPr>
          <w:rFonts w:ascii="Trebuchet MS" w:hAnsi="Trebuchet MS"/>
          <w:color w:val="000000"/>
        </w:rPr>
        <w:t xml:space="preserve">, </w:t>
      </w:r>
      <w:r w:rsidRPr="000461A9">
        <w:rPr>
          <w:rFonts w:ascii="Trebuchet MS" w:hAnsi="Trebuchet MS"/>
        </w:rPr>
        <w:t>считано от датата на подаване на офертата ни за участие в поръчката</w:t>
      </w:r>
      <w:r w:rsidR="004B4921" w:rsidRPr="000461A9">
        <w:rPr>
          <w:rFonts w:ascii="Trebuchet MS" w:hAnsi="Trebuchet MS"/>
        </w:rPr>
        <w:t xml:space="preserve"> </w:t>
      </w:r>
      <w:r w:rsidR="00C54889" w:rsidRPr="000461A9">
        <w:rPr>
          <w:rFonts w:ascii="Trebuchet MS" w:hAnsi="Trebuchet MS"/>
          <w:color w:val="000000"/>
        </w:rPr>
        <w:t xml:space="preserve">и ние ще сме обвързани с нея. </w:t>
      </w:r>
    </w:p>
    <w:p w14:paraId="019D2A56" w14:textId="1ABA1DE1" w:rsidR="00C54889" w:rsidRPr="000461A9" w:rsidRDefault="004525F8" w:rsidP="0067332F">
      <w:pPr>
        <w:suppressAutoHyphens w:val="0"/>
        <w:autoSpaceDE w:val="0"/>
        <w:autoSpaceDN w:val="0"/>
        <w:adjustRightInd w:val="0"/>
        <w:spacing w:line="276" w:lineRule="auto"/>
        <w:ind w:firstLine="708"/>
        <w:jc w:val="both"/>
        <w:rPr>
          <w:rFonts w:ascii="Trebuchet MS" w:hAnsi="Trebuchet MS"/>
          <w:b/>
          <w:color w:val="000000"/>
        </w:rPr>
      </w:pPr>
      <w:r w:rsidRPr="000461A9">
        <w:rPr>
          <w:rFonts w:ascii="Trebuchet MS" w:hAnsi="Trebuchet MS"/>
          <w:b/>
          <w:color w:val="000000"/>
        </w:rPr>
        <w:t>8</w:t>
      </w:r>
      <w:r w:rsidR="00C54889" w:rsidRPr="000461A9">
        <w:rPr>
          <w:rFonts w:ascii="Trebuchet MS" w:hAnsi="Trebuchet MS"/>
          <w:b/>
          <w:color w:val="000000"/>
        </w:rPr>
        <w:t xml:space="preserve">. </w:t>
      </w:r>
      <w:r w:rsidR="00C54889" w:rsidRPr="000461A9">
        <w:rPr>
          <w:rFonts w:ascii="Trebuchet MS" w:hAnsi="Trebuchet MS"/>
          <w:color w:val="000000"/>
        </w:rPr>
        <w:t xml:space="preserve">Настоящата </w:t>
      </w:r>
      <w:r w:rsidR="00C54889" w:rsidRPr="000461A9">
        <w:rPr>
          <w:rFonts w:ascii="Trebuchet MS" w:hAnsi="Trebuchet MS"/>
          <w:color w:val="000000"/>
          <w:lang w:val="ru-RU"/>
        </w:rPr>
        <w:t>оферт</w:t>
      </w:r>
      <w:r w:rsidR="00C54889" w:rsidRPr="000461A9">
        <w:rPr>
          <w:rFonts w:ascii="Trebuchet MS" w:hAnsi="Trebuchet MS"/>
          <w:color w:val="000000"/>
        </w:rPr>
        <w:t>а е</w:t>
      </w:r>
      <w:r w:rsidR="00C54889" w:rsidRPr="000461A9">
        <w:rPr>
          <w:rFonts w:ascii="Trebuchet MS" w:hAnsi="Trebuchet MS"/>
          <w:color w:val="000000"/>
          <w:lang w:val="ru-RU"/>
        </w:rPr>
        <w:t xml:space="preserve"> изготвен</w:t>
      </w:r>
      <w:r w:rsidR="00C54889" w:rsidRPr="000461A9">
        <w:rPr>
          <w:rFonts w:ascii="Trebuchet MS" w:hAnsi="Trebuchet MS"/>
          <w:color w:val="000000"/>
        </w:rPr>
        <w:t>а</w:t>
      </w:r>
      <w:r w:rsidR="00C54889" w:rsidRPr="000461A9">
        <w:rPr>
          <w:rFonts w:ascii="Trebuchet MS" w:hAnsi="Trebuchet MS"/>
          <w:color w:val="000000"/>
          <w:lang w:val="ru-RU"/>
        </w:rPr>
        <w:t xml:space="preserve">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14:paraId="056DE862" w14:textId="77777777" w:rsidR="0067332F" w:rsidRPr="000461A9" w:rsidRDefault="0067332F" w:rsidP="00EE1A96">
      <w:pPr>
        <w:tabs>
          <w:tab w:val="num" w:pos="0"/>
        </w:tabs>
        <w:ind w:hanging="9"/>
        <w:jc w:val="both"/>
        <w:rPr>
          <w:rFonts w:ascii="Trebuchet MS" w:hAnsi="Trebuchet MS"/>
          <w:b/>
          <w:lang w:val="en-US"/>
        </w:rPr>
      </w:pPr>
    </w:p>
    <w:p w14:paraId="6478A17C" w14:textId="77777777" w:rsidR="00093B53" w:rsidRPr="000461A9" w:rsidRDefault="00093B53" w:rsidP="00EE1A96">
      <w:pPr>
        <w:tabs>
          <w:tab w:val="num" w:pos="0"/>
        </w:tabs>
        <w:ind w:hanging="9"/>
        <w:jc w:val="both"/>
        <w:rPr>
          <w:rFonts w:ascii="Trebuchet MS" w:hAnsi="Trebuchet MS"/>
          <w:b/>
          <w:lang w:val="en-US"/>
        </w:rPr>
      </w:pPr>
    </w:p>
    <w:p w14:paraId="02D80BFE" w14:textId="77777777" w:rsidR="007D270E" w:rsidRPr="000461A9" w:rsidRDefault="007D270E" w:rsidP="0017249A">
      <w:pPr>
        <w:spacing w:line="240" w:lineRule="auto"/>
        <w:ind w:left="6372" w:firstLine="708"/>
        <w:rPr>
          <w:rFonts w:ascii="Trebuchet MS" w:hAnsi="Trebuchet MS"/>
        </w:rPr>
      </w:pPr>
    </w:p>
    <w:p w14:paraId="3550BFC1" w14:textId="77777777" w:rsidR="007D270E" w:rsidRPr="000461A9" w:rsidRDefault="007D270E" w:rsidP="007D270E">
      <w:pPr>
        <w:spacing w:before="120" w:line="360" w:lineRule="auto"/>
        <w:ind w:left="1416"/>
        <w:jc w:val="both"/>
        <w:rPr>
          <w:rFonts w:ascii="Trebuchet MS" w:hAnsi="Trebuchet MS"/>
          <w:b/>
          <w:bCs/>
          <w:u w:val="single"/>
        </w:rPr>
      </w:pPr>
      <w:r w:rsidRPr="000461A9">
        <w:rPr>
          <w:rFonts w:ascii="Trebuchet MS" w:hAnsi="Trebuchet MS"/>
          <w:b/>
          <w:bCs/>
        </w:rPr>
        <w:t xml:space="preserve">     </w:t>
      </w:r>
      <w:r w:rsidRPr="000461A9">
        <w:rPr>
          <w:rFonts w:ascii="Trebuchet MS" w:hAnsi="Trebuchet MS"/>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0461A9" w14:paraId="7CACF988" w14:textId="77777777" w:rsidTr="001D0D8B">
        <w:tc>
          <w:tcPr>
            <w:tcW w:w="4261" w:type="dxa"/>
          </w:tcPr>
          <w:p w14:paraId="75D91698" w14:textId="77777777" w:rsidR="007D270E" w:rsidRPr="000461A9" w:rsidRDefault="007D270E" w:rsidP="001D0D8B">
            <w:pPr>
              <w:spacing w:line="360" w:lineRule="auto"/>
              <w:jc w:val="right"/>
              <w:rPr>
                <w:rFonts w:ascii="Trebuchet MS" w:hAnsi="Trebuchet MS"/>
                <w:b/>
              </w:rPr>
            </w:pPr>
            <w:r w:rsidRPr="000461A9">
              <w:rPr>
                <w:rFonts w:ascii="Trebuchet MS" w:hAnsi="Trebuchet MS"/>
                <w:b/>
              </w:rPr>
              <w:t xml:space="preserve">Дата </w:t>
            </w:r>
          </w:p>
        </w:tc>
        <w:tc>
          <w:tcPr>
            <w:tcW w:w="4919" w:type="dxa"/>
          </w:tcPr>
          <w:p w14:paraId="2444C101" w14:textId="77777777" w:rsidR="007D270E" w:rsidRPr="000461A9" w:rsidRDefault="007D270E" w:rsidP="001D0D8B">
            <w:pPr>
              <w:spacing w:line="360" w:lineRule="auto"/>
              <w:jc w:val="both"/>
              <w:rPr>
                <w:rFonts w:ascii="Trebuchet MS" w:hAnsi="Trebuchet MS"/>
              </w:rPr>
            </w:pPr>
            <w:r w:rsidRPr="000461A9">
              <w:rPr>
                <w:rFonts w:ascii="Trebuchet MS" w:hAnsi="Trebuchet MS"/>
              </w:rPr>
              <w:t>________/ _________ / ______</w:t>
            </w:r>
          </w:p>
        </w:tc>
      </w:tr>
      <w:tr w:rsidR="007D270E" w:rsidRPr="000461A9" w14:paraId="645C0CD7" w14:textId="77777777" w:rsidTr="001D0D8B">
        <w:tc>
          <w:tcPr>
            <w:tcW w:w="4261" w:type="dxa"/>
          </w:tcPr>
          <w:p w14:paraId="12EDE320" w14:textId="77777777" w:rsidR="007D270E" w:rsidRPr="000461A9" w:rsidRDefault="007D270E" w:rsidP="001D0D8B">
            <w:pPr>
              <w:spacing w:line="360" w:lineRule="auto"/>
              <w:jc w:val="right"/>
              <w:rPr>
                <w:rFonts w:ascii="Trebuchet MS" w:hAnsi="Trebuchet MS"/>
                <w:b/>
              </w:rPr>
            </w:pPr>
            <w:r w:rsidRPr="000461A9">
              <w:rPr>
                <w:rFonts w:ascii="Trebuchet MS" w:hAnsi="Trebuchet MS"/>
                <w:b/>
              </w:rPr>
              <w:t>Име и фамилия</w:t>
            </w:r>
          </w:p>
        </w:tc>
        <w:tc>
          <w:tcPr>
            <w:tcW w:w="4919" w:type="dxa"/>
          </w:tcPr>
          <w:p w14:paraId="4B2EFAE5" w14:textId="77777777" w:rsidR="007D270E" w:rsidRPr="000461A9" w:rsidRDefault="007D270E" w:rsidP="001D0D8B">
            <w:pPr>
              <w:spacing w:line="360" w:lineRule="auto"/>
              <w:jc w:val="both"/>
              <w:rPr>
                <w:rFonts w:ascii="Trebuchet MS" w:hAnsi="Trebuchet MS"/>
              </w:rPr>
            </w:pPr>
            <w:r w:rsidRPr="000461A9">
              <w:rPr>
                <w:rFonts w:ascii="Trebuchet MS" w:hAnsi="Trebuchet MS"/>
              </w:rPr>
              <w:t>__________________________</w:t>
            </w:r>
          </w:p>
        </w:tc>
      </w:tr>
      <w:tr w:rsidR="007D270E" w:rsidRPr="000461A9" w14:paraId="4F25878A" w14:textId="77777777" w:rsidTr="001D0D8B">
        <w:tc>
          <w:tcPr>
            <w:tcW w:w="4261" w:type="dxa"/>
          </w:tcPr>
          <w:p w14:paraId="3A65724A" w14:textId="77777777" w:rsidR="007D270E" w:rsidRPr="000461A9" w:rsidRDefault="007D270E" w:rsidP="001D0D8B">
            <w:pPr>
              <w:spacing w:line="360" w:lineRule="auto"/>
              <w:jc w:val="right"/>
              <w:rPr>
                <w:rFonts w:ascii="Trebuchet MS" w:hAnsi="Trebuchet MS"/>
                <w:b/>
              </w:rPr>
            </w:pPr>
            <w:r w:rsidRPr="000461A9">
              <w:rPr>
                <w:rFonts w:ascii="Trebuchet MS" w:hAnsi="Trebuchet MS"/>
                <w:b/>
              </w:rPr>
              <w:t xml:space="preserve">Длъжност </w:t>
            </w:r>
          </w:p>
        </w:tc>
        <w:tc>
          <w:tcPr>
            <w:tcW w:w="4919" w:type="dxa"/>
          </w:tcPr>
          <w:p w14:paraId="60DE6715" w14:textId="77777777" w:rsidR="007D270E" w:rsidRPr="000461A9" w:rsidRDefault="007D270E" w:rsidP="001D0D8B">
            <w:pPr>
              <w:spacing w:line="360" w:lineRule="auto"/>
              <w:jc w:val="both"/>
              <w:rPr>
                <w:rFonts w:ascii="Trebuchet MS" w:hAnsi="Trebuchet MS"/>
              </w:rPr>
            </w:pPr>
            <w:r w:rsidRPr="000461A9">
              <w:rPr>
                <w:rFonts w:ascii="Trebuchet MS" w:hAnsi="Trebuchet MS"/>
              </w:rPr>
              <w:t>__________________________</w:t>
            </w:r>
          </w:p>
        </w:tc>
      </w:tr>
      <w:tr w:rsidR="007D270E" w:rsidRPr="000461A9" w14:paraId="7DA79EB0" w14:textId="77777777" w:rsidTr="001D0D8B">
        <w:tc>
          <w:tcPr>
            <w:tcW w:w="4261" w:type="dxa"/>
          </w:tcPr>
          <w:p w14:paraId="6DCD9D16" w14:textId="77777777" w:rsidR="007D270E" w:rsidRPr="000461A9" w:rsidRDefault="007D270E" w:rsidP="001D0D8B">
            <w:pPr>
              <w:spacing w:line="360" w:lineRule="auto"/>
              <w:jc w:val="right"/>
              <w:rPr>
                <w:rFonts w:ascii="Trebuchet MS" w:hAnsi="Trebuchet MS"/>
                <w:b/>
              </w:rPr>
            </w:pPr>
            <w:r w:rsidRPr="000461A9">
              <w:rPr>
                <w:rFonts w:ascii="Trebuchet MS" w:hAnsi="Trebuchet MS"/>
                <w:b/>
              </w:rPr>
              <w:t>Наименование на участника</w:t>
            </w:r>
          </w:p>
        </w:tc>
        <w:tc>
          <w:tcPr>
            <w:tcW w:w="4919" w:type="dxa"/>
          </w:tcPr>
          <w:p w14:paraId="04103AAD" w14:textId="77777777" w:rsidR="007D270E" w:rsidRPr="000461A9" w:rsidRDefault="007D270E" w:rsidP="001D0D8B">
            <w:pPr>
              <w:spacing w:line="360" w:lineRule="auto"/>
              <w:jc w:val="both"/>
              <w:rPr>
                <w:rFonts w:ascii="Trebuchet MS" w:hAnsi="Trebuchet MS"/>
              </w:rPr>
            </w:pPr>
            <w:r w:rsidRPr="000461A9">
              <w:rPr>
                <w:rFonts w:ascii="Trebuchet MS" w:hAnsi="Trebuchet MS"/>
              </w:rPr>
              <w:t>__________________________</w:t>
            </w:r>
          </w:p>
        </w:tc>
      </w:tr>
    </w:tbl>
    <w:p w14:paraId="227FCDB6" w14:textId="77777777" w:rsidR="007D270E" w:rsidRPr="000461A9" w:rsidRDefault="007D270E" w:rsidP="0017249A">
      <w:pPr>
        <w:spacing w:line="240" w:lineRule="auto"/>
        <w:ind w:left="6372" w:firstLine="708"/>
        <w:rPr>
          <w:rFonts w:ascii="Trebuchet MS" w:hAnsi="Trebuchet MS"/>
        </w:rPr>
      </w:pPr>
    </w:p>
    <w:p w14:paraId="1C0377B1" w14:textId="77777777" w:rsidR="00911758" w:rsidRPr="000461A9" w:rsidRDefault="00911758" w:rsidP="00F06CF7">
      <w:pPr>
        <w:spacing w:line="240" w:lineRule="auto"/>
        <w:ind w:left="7080" w:firstLine="708"/>
        <w:rPr>
          <w:rFonts w:ascii="Trebuchet MS" w:hAnsi="Trebuchet MS"/>
          <w:b/>
          <w:iCs/>
        </w:rPr>
      </w:pPr>
    </w:p>
    <w:p w14:paraId="4C137A19" w14:textId="77777777" w:rsidR="00B0482D" w:rsidRPr="000461A9" w:rsidRDefault="00B0482D" w:rsidP="00F06CF7">
      <w:pPr>
        <w:spacing w:line="240" w:lineRule="auto"/>
        <w:ind w:left="7080" w:firstLine="708"/>
        <w:rPr>
          <w:rFonts w:ascii="Trebuchet MS" w:hAnsi="Trebuchet MS"/>
          <w:b/>
          <w:iCs/>
        </w:rPr>
      </w:pPr>
    </w:p>
    <w:p w14:paraId="223FDEC9" w14:textId="77777777" w:rsidR="00B0482D" w:rsidRPr="000461A9" w:rsidRDefault="00B0482D" w:rsidP="00F06CF7">
      <w:pPr>
        <w:spacing w:line="240" w:lineRule="auto"/>
        <w:ind w:left="7080" w:firstLine="708"/>
        <w:rPr>
          <w:rFonts w:ascii="Trebuchet MS" w:hAnsi="Trebuchet MS"/>
          <w:b/>
          <w:iCs/>
        </w:rPr>
      </w:pPr>
    </w:p>
    <w:p w14:paraId="655EC9B9" w14:textId="77777777" w:rsidR="001C5FDC" w:rsidRPr="000461A9" w:rsidRDefault="001C5FDC" w:rsidP="001D0D8B">
      <w:pPr>
        <w:spacing w:line="240" w:lineRule="auto"/>
        <w:ind w:left="7080" w:firstLine="708"/>
        <w:rPr>
          <w:rFonts w:ascii="Trebuchet MS" w:hAnsi="Trebuchet MS"/>
          <w:b/>
          <w:iCs/>
        </w:rPr>
      </w:pPr>
    </w:p>
    <w:p w14:paraId="4B75F212" w14:textId="77777777" w:rsidR="001C5FDC" w:rsidRPr="000461A9" w:rsidRDefault="001C5FDC" w:rsidP="001D0D8B">
      <w:pPr>
        <w:spacing w:line="240" w:lineRule="auto"/>
        <w:ind w:left="7080" w:firstLine="708"/>
        <w:rPr>
          <w:rFonts w:ascii="Trebuchet MS" w:hAnsi="Trebuchet MS"/>
          <w:b/>
          <w:iCs/>
        </w:rPr>
      </w:pPr>
    </w:p>
    <w:p w14:paraId="33513FE8" w14:textId="77777777" w:rsidR="001C5FDC" w:rsidRPr="000461A9" w:rsidRDefault="001C5FDC" w:rsidP="001D0D8B">
      <w:pPr>
        <w:spacing w:line="240" w:lineRule="auto"/>
        <w:ind w:left="7080" w:firstLine="708"/>
        <w:rPr>
          <w:rFonts w:ascii="Trebuchet MS" w:hAnsi="Trebuchet MS"/>
          <w:b/>
          <w:iCs/>
        </w:rPr>
      </w:pPr>
    </w:p>
    <w:p w14:paraId="2159FB76" w14:textId="77777777" w:rsidR="001C5FDC" w:rsidRPr="000461A9" w:rsidRDefault="001C5FDC" w:rsidP="001D0D8B">
      <w:pPr>
        <w:spacing w:line="240" w:lineRule="auto"/>
        <w:ind w:left="7080" w:firstLine="708"/>
        <w:rPr>
          <w:rFonts w:ascii="Trebuchet MS" w:hAnsi="Trebuchet MS"/>
          <w:b/>
          <w:iCs/>
        </w:rPr>
      </w:pPr>
    </w:p>
    <w:p w14:paraId="0B2E715D" w14:textId="102CCA4F" w:rsidR="001D0D8B" w:rsidRPr="000461A9" w:rsidRDefault="001D0D8B" w:rsidP="001D0D8B">
      <w:pPr>
        <w:spacing w:line="240" w:lineRule="auto"/>
        <w:ind w:left="7080" w:firstLine="708"/>
        <w:rPr>
          <w:rFonts w:ascii="Trebuchet MS" w:hAnsi="Trebuchet MS"/>
          <w:b/>
          <w:bCs/>
          <w:lang w:eastAsia="bg-BG"/>
        </w:rPr>
      </w:pPr>
      <w:r w:rsidRPr="000461A9">
        <w:rPr>
          <w:rFonts w:ascii="Trebuchet MS" w:hAnsi="Trebuchet MS"/>
          <w:b/>
          <w:iCs/>
        </w:rPr>
        <w:lastRenderedPageBreak/>
        <w:t xml:space="preserve">Приложение № </w:t>
      </w:r>
      <w:r w:rsidR="00970CE3" w:rsidRPr="000461A9">
        <w:rPr>
          <w:rFonts w:ascii="Trebuchet MS" w:hAnsi="Trebuchet MS"/>
          <w:b/>
          <w:iCs/>
        </w:rPr>
        <w:t>4</w:t>
      </w:r>
    </w:p>
    <w:p w14:paraId="0FBFC398" w14:textId="77777777" w:rsidR="00A66007" w:rsidRPr="000461A9" w:rsidRDefault="00A66007" w:rsidP="004F5BF0">
      <w:pPr>
        <w:autoSpaceDE w:val="0"/>
        <w:autoSpaceDN w:val="0"/>
        <w:adjustRightInd w:val="0"/>
        <w:spacing w:line="276" w:lineRule="auto"/>
        <w:rPr>
          <w:rFonts w:ascii="Trebuchet MS" w:eastAsia="MS ??" w:hAnsi="Trebuchet MS"/>
          <w:b/>
          <w:bCs/>
          <w:color w:val="000000"/>
        </w:rPr>
      </w:pPr>
      <w:r w:rsidRPr="000461A9">
        <w:rPr>
          <w:rFonts w:ascii="Trebuchet MS" w:eastAsia="MS ??" w:hAnsi="Trebuchet MS"/>
          <w:b/>
          <w:bCs/>
          <w:color w:val="000000"/>
        </w:rPr>
        <w:t xml:space="preserve">                                                                                                                        </w:t>
      </w:r>
    </w:p>
    <w:p w14:paraId="4ABF6AA5" w14:textId="77777777" w:rsidR="00A66007" w:rsidRPr="000461A9" w:rsidRDefault="00A66007" w:rsidP="001D0D8B">
      <w:pPr>
        <w:autoSpaceDE w:val="0"/>
        <w:autoSpaceDN w:val="0"/>
        <w:adjustRightInd w:val="0"/>
        <w:spacing w:line="276" w:lineRule="auto"/>
        <w:jc w:val="center"/>
        <w:rPr>
          <w:rFonts w:ascii="Trebuchet MS" w:eastAsia="MS ??" w:hAnsi="Trebuchet MS"/>
          <w:b/>
          <w:bCs/>
          <w:color w:val="000000"/>
        </w:rPr>
      </w:pPr>
      <w:r w:rsidRPr="000461A9">
        <w:rPr>
          <w:rFonts w:ascii="Trebuchet MS" w:eastAsia="MS ??" w:hAnsi="Trebuchet MS"/>
          <w:b/>
          <w:bCs/>
          <w:color w:val="000000"/>
        </w:rPr>
        <w:t>Д Е К Л А Р А Ц И Я</w:t>
      </w:r>
    </w:p>
    <w:p w14:paraId="2C6B2046" w14:textId="77777777" w:rsidR="00A66007" w:rsidRPr="000461A9" w:rsidRDefault="001D0D8B" w:rsidP="001D0D8B">
      <w:pPr>
        <w:autoSpaceDE w:val="0"/>
        <w:autoSpaceDN w:val="0"/>
        <w:adjustRightInd w:val="0"/>
        <w:spacing w:line="276" w:lineRule="auto"/>
        <w:jc w:val="center"/>
        <w:rPr>
          <w:rFonts w:ascii="Trebuchet MS" w:eastAsia="MS ??" w:hAnsi="Trebuchet MS"/>
        </w:rPr>
      </w:pPr>
      <w:r w:rsidRPr="000461A9">
        <w:rPr>
          <w:rFonts w:ascii="Trebuchet MS" w:eastAsia="MS ??" w:hAnsi="Trebuchet MS"/>
        </w:rPr>
        <w:t>по чл. 102, ал. 1 от Закона за обществените поръчки</w:t>
      </w:r>
    </w:p>
    <w:p w14:paraId="24C1D939" w14:textId="77777777" w:rsidR="00A66007" w:rsidRPr="000461A9" w:rsidRDefault="00A66007" w:rsidP="004F5BF0">
      <w:pPr>
        <w:autoSpaceDE w:val="0"/>
        <w:autoSpaceDN w:val="0"/>
        <w:adjustRightInd w:val="0"/>
        <w:spacing w:line="276" w:lineRule="auto"/>
        <w:rPr>
          <w:rFonts w:ascii="Trebuchet MS" w:eastAsia="MS ??" w:hAnsi="Trebuchet MS"/>
          <w:b/>
          <w:bCs/>
          <w:color w:val="000000"/>
        </w:rPr>
      </w:pPr>
    </w:p>
    <w:p w14:paraId="3BB73799" w14:textId="77777777" w:rsidR="004F5BF0" w:rsidRPr="000461A9" w:rsidRDefault="004F5BF0" w:rsidP="004F5BF0">
      <w:pPr>
        <w:tabs>
          <w:tab w:val="left" w:pos="993"/>
        </w:tabs>
        <w:spacing w:before="60" w:after="60" w:line="276" w:lineRule="auto"/>
        <w:ind w:firstLine="567"/>
        <w:jc w:val="both"/>
        <w:rPr>
          <w:rFonts w:ascii="Trebuchet MS" w:hAnsi="Trebuchet MS"/>
          <w:bCs/>
          <w:lang w:eastAsia="bg-BG"/>
        </w:rPr>
      </w:pPr>
      <w:r w:rsidRPr="000461A9">
        <w:rPr>
          <w:rFonts w:ascii="Trebuchet MS" w:hAnsi="Trebuchet MS"/>
          <w:bCs/>
          <w:lang w:eastAsia="bg-BG"/>
        </w:rPr>
        <w:t>Долуподписаният/-ната/ _______________________________________________</w:t>
      </w:r>
    </w:p>
    <w:p w14:paraId="7EDCC4E4" w14:textId="5B841D05" w:rsidR="004F5BF0" w:rsidRPr="000461A9" w:rsidRDefault="004F5BF0" w:rsidP="004E4B48">
      <w:pPr>
        <w:spacing w:after="200"/>
        <w:jc w:val="both"/>
        <w:rPr>
          <w:rFonts w:ascii="Trebuchet MS" w:eastAsia="Calibri" w:hAnsi="Trebuchet MS"/>
          <w:b/>
          <w:bCs/>
          <w:lang w:eastAsia="en-US"/>
        </w:rPr>
      </w:pPr>
      <w:r w:rsidRPr="000461A9">
        <w:rPr>
          <w:rFonts w:ascii="Trebuchet MS" w:hAnsi="Trebuchet MS"/>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 </w:t>
      </w:r>
      <w:r w:rsidR="004525F8" w:rsidRPr="000461A9">
        <w:rPr>
          <w:rFonts w:ascii="Trebuchet MS" w:eastAsia="Calibri" w:hAnsi="Trebuchet MS"/>
          <w:b/>
          <w:lang w:eastAsia="en-US"/>
        </w:rPr>
        <w:t xml:space="preserve">„Изработка и монтаж на 1 бр. </w:t>
      </w:r>
      <w:r w:rsidR="00CE206F" w:rsidRPr="000461A9">
        <w:rPr>
          <w:rFonts w:ascii="Trebuchet MS" w:hAnsi="Trebuchet MS"/>
          <w:b/>
        </w:rPr>
        <w:t>времен</w:t>
      </w:r>
      <w:r w:rsidR="001C5FDC" w:rsidRPr="000461A9">
        <w:rPr>
          <w:rFonts w:ascii="Trebuchet MS" w:hAnsi="Trebuchet MS"/>
          <w:b/>
        </w:rPr>
        <w:t>е</w:t>
      </w:r>
      <w:r w:rsidR="00CE206F" w:rsidRPr="000461A9">
        <w:rPr>
          <w:rFonts w:ascii="Trebuchet MS" w:hAnsi="Trebuchet MS"/>
          <w:b/>
        </w:rPr>
        <w:t xml:space="preserve">н </w:t>
      </w:r>
      <w:r w:rsidR="001C5FDC" w:rsidRPr="000461A9">
        <w:rPr>
          <w:rFonts w:ascii="Trebuchet MS" w:hAnsi="Trebuchet MS"/>
          <w:b/>
        </w:rPr>
        <w:t>билборд</w:t>
      </w:r>
      <w:r w:rsidR="00CE206F" w:rsidRPr="000461A9">
        <w:rPr>
          <w:rFonts w:ascii="Trebuchet MS" w:hAnsi="Trebuchet MS"/>
          <w:b/>
        </w:rPr>
        <w:t xml:space="preserve"> и 1 бр. постоянна </w:t>
      </w:r>
      <w:r w:rsidR="001C5FDC" w:rsidRPr="000461A9">
        <w:rPr>
          <w:rFonts w:ascii="Trebuchet MS" w:hAnsi="Trebuchet MS"/>
          <w:b/>
        </w:rPr>
        <w:t>обяснителна</w:t>
      </w:r>
      <w:r w:rsidR="00CE206F" w:rsidRPr="000461A9">
        <w:rPr>
          <w:rFonts w:ascii="Trebuchet MS" w:hAnsi="Trebuchet MS"/>
          <w:b/>
        </w:rPr>
        <w:t xml:space="preserve"> табела</w:t>
      </w:r>
      <w:r w:rsidR="004525F8" w:rsidRPr="000461A9">
        <w:rPr>
          <w:rFonts w:ascii="Trebuchet MS" w:eastAsia="Calibri" w:hAnsi="Trebuchet MS"/>
          <w:b/>
          <w:lang w:eastAsia="en-US"/>
        </w:rPr>
        <w:t xml:space="preserve"> за популяризиране резултатите от проекта“ в рамките на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по Програма за трансгранично сътрудничество ИНТЕРРЕГ V-A Румъния-България  2014-2020“, запазена на основание чл. 80, ал.1 от ППЗОП”</w:t>
      </w:r>
      <w:r w:rsidRPr="000461A9">
        <w:rPr>
          <w:rFonts w:ascii="Trebuchet MS" w:eastAsiaTheme="minorHAnsi" w:hAnsi="Trebuchet MS"/>
          <w:bCs/>
          <w:color w:val="000000"/>
          <w:lang w:eastAsia="en-US"/>
        </w:rPr>
        <w:t>, с настоящето</w:t>
      </w:r>
      <w:r w:rsidRPr="000461A9">
        <w:rPr>
          <w:rFonts w:ascii="Trebuchet MS" w:hAnsi="Trebuchet MS"/>
          <w:bCs/>
          <w:lang w:eastAsia="bg-BG"/>
        </w:rPr>
        <w:t xml:space="preserve"> </w:t>
      </w:r>
    </w:p>
    <w:p w14:paraId="767A56A3" w14:textId="77777777" w:rsidR="004F5BF0" w:rsidRPr="000461A9" w:rsidRDefault="004F5BF0" w:rsidP="004F5BF0">
      <w:pPr>
        <w:tabs>
          <w:tab w:val="left" w:pos="993"/>
        </w:tabs>
        <w:spacing w:line="276" w:lineRule="auto"/>
        <w:ind w:firstLine="567"/>
        <w:jc w:val="center"/>
        <w:rPr>
          <w:rFonts w:ascii="Trebuchet MS" w:hAnsi="Trebuchet MS"/>
          <w:b/>
          <w:bCs/>
          <w:lang w:eastAsia="bg-BG"/>
        </w:rPr>
      </w:pPr>
      <w:r w:rsidRPr="000461A9">
        <w:rPr>
          <w:rFonts w:ascii="Trebuchet MS" w:hAnsi="Trebuchet MS"/>
          <w:b/>
          <w:bCs/>
          <w:lang w:eastAsia="bg-BG"/>
        </w:rPr>
        <w:t>Д Е К Л А Р И Р А М, ЧЕ:</w:t>
      </w:r>
    </w:p>
    <w:p w14:paraId="4E5A9623" w14:textId="77777777" w:rsidR="00A66007" w:rsidRPr="000461A9" w:rsidRDefault="00A66007" w:rsidP="001D0D8B">
      <w:pPr>
        <w:autoSpaceDE w:val="0"/>
        <w:autoSpaceDN w:val="0"/>
        <w:adjustRightInd w:val="0"/>
        <w:spacing w:line="276" w:lineRule="auto"/>
        <w:jc w:val="center"/>
        <w:rPr>
          <w:rFonts w:ascii="Trebuchet MS" w:eastAsia="MS ??" w:hAnsi="Trebuchet MS"/>
          <w:b/>
          <w:bCs/>
          <w:color w:val="000000"/>
        </w:rPr>
      </w:pPr>
    </w:p>
    <w:p w14:paraId="043E9E5A" w14:textId="77777777" w:rsidR="00A66007" w:rsidRPr="000461A9" w:rsidRDefault="00A66007" w:rsidP="001D0D8B">
      <w:pPr>
        <w:autoSpaceDE w:val="0"/>
        <w:autoSpaceDN w:val="0"/>
        <w:adjustRightInd w:val="0"/>
        <w:spacing w:line="276" w:lineRule="auto"/>
        <w:ind w:firstLine="708"/>
        <w:jc w:val="both"/>
        <w:rPr>
          <w:rFonts w:ascii="Trebuchet MS" w:eastAsia="MS ??" w:hAnsi="Trebuchet MS"/>
          <w:color w:val="000000"/>
        </w:rPr>
      </w:pPr>
      <w:r w:rsidRPr="000461A9">
        <w:rPr>
          <w:rFonts w:ascii="Trebuchet MS" w:eastAsia="MS ??" w:hAnsi="Trebuchet MS"/>
          <w:color w:val="000000"/>
        </w:rPr>
        <w:t xml:space="preserve">В </w:t>
      </w:r>
      <w:r w:rsidR="004F5BF0" w:rsidRPr="000461A9">
        <w:rPr>
          <w:rFonts w:ascii="Trebuchet MS" w:eastAsia="MS ??" w:hAnsi="Trebuchet MS"/>
          <w:color w:val="000000"/>
        </w:rPr>
        <w:t xml:space="preserve">заявлението за участие и/или в офертата на </w:t>
      </w:r>
      <w:r w:rsidRPr="000461A9">
        <w:rPr>
          <w:rFonts w:ascii="Trebuchet MS" w:eastAsia="MS ??" w:hAnsi="Trebuchet MS"/>
          <w:color w:val="000000"/>
        </w:rPr>
        <w:t xml:space="preserve">представлявания от мен участник ........................................ </w:t>
      </w:r>
      <w:r w:rsidRPr="000461A9">
        <w:rPr>
          <w:rFonts w:ascii="Trebuchet MS" w:eastAsia="MS ??" w:hAnsi="Trebuchet MS"/>
          <w:i/>
          <w:iCs/>
          <w:color w:val="000000"/>
        </w:rPr>
        <w:t xml:space="preserve">(наименованието на участника) </w:t>
      </w:r>
      <w:r w:rsidRPr="000461A9">
        <w:rPr>
          <w:rFonts w:ascii="Trebuchet MS" w:eastAsia="MS ??" w:hAnsi="Trebuchet MS"/>
          <w:color w:val="000000"/>
        </w:rPr>
        <w:t xml:space="preserve">не се съдържа/се съдържа </w:t>
      </w:r>
      <w:r w:rsidRPr="000461A9">
        <w:rPr>
          <w:rFonts w:ascii="Trebuchet MS" w:eastAsia="MS ??" w:hAnsi="Trebuchet MS"/>
          <w:i/>
          <w:iCs/>
          <w:color w:val="000000"/>
        </w:rPr>
        <w:t xml:space="preserve">(невярното се зачертава) </w:t>
      </w:r>
      <w:r w:rsidRPr="000461A9">
        <w:rPr>
          <w:rFonts w:ascii="Trebuchet MS" w:eastAsia="MS ??" w:hAnsi="Trebuchet MS"/>
          <w:color w:val="000000"/>
        </w:rPr>
        <w:t>конфиденциална информация (</w:t>
      </w:r>
      <w:r w:rsidRPr="000461A9">
        <w:rPr>
          <w:rFonts w:ascii="Trebuchet MS" w:eastAsia="MS ??" w:hAnsi="Trebuchet MS"/>
          <w:i/>
          <w:iCs/>
          <w:color w:val="000000"/>
        </w:rPr>
        <w:t>техническа тайна</w:t>
      </w:r>
      <w:r w:rsidRPr="000461A9">
        <w:rPr>
          <w:rFonts w:ascii="Trebuchet MS" w:eastAsia="MS ??" w:hAnsi="Trebuchet MS"/>
          <w:color w:val="000000"/>
        </w:rPr>
        <w:t>), поради което изискваме от Възложителя да не я разкрива.</w:t>
      </w:r>
    </w:p>
    <w:p w14:paraId="714D89CE" w14:textId="77777777" w:rsidR="00A66007" w:rsidRPr="000461A9" w:rsidRDefault="00A66007" w:rsidP="001D0D8B">
      <w:pPr>
        <w:autoSpaceDE w:val="0"/>
        <w:autoSpaceDN w:val="0"/>
        <w:adjustRightInd w:val="0"/>
        <w:spacing w:line="276" w:lineRule="auto"/>
        <w:ind w:firstLine="708"/>
        <w:jc w:val="both"/>
        <w:rPr>
          <w:rFonts w:ascii="Trebuchet MS" w:eastAsia="MS ??" w:hAnsi="Trebuchet MS"/>
          <w:color w:val="000000"/>
        </w:rPr>
      </w:pPr>
    </w:p>
    <w:p w14:paraId="46AC9CFF" w14:textId="77777777" w:rsidR="00A66007" w:rsidRPr="000461A9" w:rsidRDefault="00A66007" w:rsidP="001D0D8B">
      <w:pPr>
        <w:autoSpaceDE w:val="0"/>
        <w:autoSpaceDN w:val="0"/>
        <w:adjustRightInd w:val="0"/>
        <w:spacing w:line="276" w:lineRule="auto"/>
        <w:ind w:firstLine="708"/>
        <w:jc w:val="both"/>
        <w:rPr>
          <w:rFonts w:ascii="Trebuchet MS" w:eastAsia="MS ??" w:hAnsi="Trebuchet MS"/>
          <w:color w:val="000000"/>
        </w:rPr>
      </w:pPr>
    </w:p>
    <w:p w14:paraId="670FB189" w14:textId="77777777" w:rsidR="00A66007" w:rsidRPr="000461A9" w:rsidRDefault="00A66007" w:rsidP="001D0D8B">
      <w:pPr>
        <w:autoSpaceDE w:val="0"/>
        <w:autoSpaceDN w:val="0"/>
        <w:adjustRightInd w:val="0"/>
        <w:spacing w:line="276" w:lineRule="auto"/>
        <w:ind w:firstLine="708"/>
        <w:jc w:val="both"/>
        <w:rPr>
          <w:rFonts w:ascii="Trebuchet MS" w:eastAsia="MS ??" w:hAnsi="Trebuchet MS"/>
          <w:color w:val="000000"/>
        </w:rPr>
      </w:pPr>
      <w:r w:rsidRPr="000461A9">
        <w:rPr>
          <w:rFonts w:ascii="Trebuchet MS" w:eastAsia="MS ??" w:hAnsi="Trebuchet MS"/>
          <w:color w:val="000000"/>
        </w:rPr>
        <w:t>Конфиденциалната информация (</w:t>
      </w:r>
      <w:r w:rsidRPr="000461A9">
        <w:rPr>
          <w:rFonts w:ascii="Trebuchet MS" w:eastAsia="MS ??" w:hAnsi="Trebuchet MS"/>
          <w:i/>
          <w:iCs/>
          <w:color w:val="000000"/>
        </w:rPr>
        <w:t>технически тайни</w:t>
      </w:r>
      <w:r w:rsidRPr="000461A9">
        <w:rPr>
          <w:rFonts w:ascii="Trebuchet MS" w:eastAsia="MS ??" w:hAnsi="Trebuchet MS"/>
          <w:color w:val="000000"/>
        </w:rPr>
        <w:t xml:space="preserve">) в </w:t>
      </w:r>
      <w:r w:rsidR="004F5BF0" w:rsidRPr="000461A9">
        <w:rPr>
          <w:rFonts w:ascii="Trebuchet MS" w:eastAsia="MS ??" w:hAnsi="Trebuchet MS"/>
          <w:color w:val="000000"/>
        </w:rPr>
        <w:t xml:space="preserve"> нашето заявление и/или оферта</w:t>
      </w:r>
      <w:r w:rsidRPr="000461A9">
        <w:rPr>
          <w:rFonts w:ascii="Trebuchet MS" w:eastAsia="MS ??" w:hAnsi="Trebuchet MS"/>
          <w:color w:val="000000"/>
        </w:rPr>
        <w:t xml:space="preserve"> е </w:t>
      </w:r>
      <w:r w:rsidRPr="000461A9">
        <w:rPr>
          <w:rFonts w:ascii="Trebuchet MS" w:eastAsia="MS ??" w:hAnsi="Trebuchet MS"/>
          <w:color w:val="000000"/>
        </w:rPr>
        <w:lastRenderedPageBreak/>
        <w:t>следната:..................................................................................................................................................</w:t>
      </w:r>
    </w:p>
    <w:p w14:paraId="601AB8DF" w14:textId="77777777" w:rsidR="00A66007" w:rsidRPr="000461A9" w:rsidRDefault="00A66007" w:rsidP="001D0D8B">
      <w:pPr>
        <w:autoSpaceDE w:val="0"/>
        <w:autoSpaceDN w:val="0"/>
        <w:adjustRightInd w:val="0"/>
        <w:spacing w:line="276" w:lineRule="auto"/>
        <w:jc w:val="both"/>
        <w:rPr>
          <w:rFonts w:ascii="Trebuchet MS" w:eastAsia="MS ??" w:hAnsi="Trebuchet MS"/>
          <w:color w:val="000000"/>
        </w:rPr>
      </w:pPr>
      <w:r w:rsidRPr="000461A9">
        <w:rPr>
          <w:rFonts w:ascii="Trebuchet MS" w:eastAsia="MS ??" w:hAnsi="Trebuchet MS"/>
          <w:color w:val="000000"/>
        </w:rPr>
        <w:t>.............................….................................................................................................................................</w:t>
      </w:r>
    </w:p>
    <w:p w14:paraId="7C33369F" w14:textId="77777777" w:rsidR="00A66007" w:rsidRPr="000461A9" w:rsidRDefault="00A66007" w:rsidP="001D0D8B">
      <w:pPr>
        <w:autoSpaceDE w:val="0"/>
        <w:autoSpaceDN w:val="0"/>
        <w:adjustRightInd w:val="0"/>
        <w:spacing w:line="276" w:lineRule="auto"/>
        <w:jc w:val="both"/>
        <w:rPr>
          <w:rFonts w:ascii="Trebuchet MS" w:eastAsia="MS ??" w:hAnsi="Trebuchet MS"/>
          <w:i/>
          <w:iCs/>
          <w:color w:val="000000"/>
        </w:rPr>
      </w:pPr>
      <w:r w:rsidRPr="000461A9">
        <w:rPr>
          <w:rFonts w:ascii="Trebuchet MS" w:eastAsia="MS ??" w:hAnsi="Trebuchet MS"/>
          <w:i/>
          <w:iCs/>
          <w:color w:val="000000"/>
        </w:rPr>
        <w:t>(посочва се изчерпателно от участника).</w:t>
      </w:r>
    </w:p>
    <w:p w14:paraId="53C37C61" w14:textId="77777777" w:rsidR="00A66007" w:rsidRPr="000461A9" w:rsidRDefault="00A66007" w:rsidP="001D0D8B">
      <w:pPr>
        <w:autoSpaceDE w:val="0"/>
        <w:autoSpaceDN w:val="0"/>
        <w:adjustRightInd w:val="0"/>
        <w:spacing w:line="276" w:lineRule="auto"/>
        <w:jc w:val="both"/>
        <w:rPr>
          <w:rFonts w:ascii="Trebuchet MS" w:eastAsia="MS ??" w:hAnsi="Trebuchet MS"/>
          <w:i/>
          <w:iCs/>
          <w:color w:val="000000"/>
        </w:rPr>
      </w:pPr>
    </w:p>
    <w:p w14:paraId="0D877094" w14:textId="77777777" w:rsidR="00A66007" w:rsidRPr="000461A9" w:rsidRDefault="00A66007" w:rsidP="001D0D8B">
      <w:pPr>
        <w:autoSpaceDE w:val="0"/>
        <w:autoSpaceDN w:val="0"/>
        <w:adjustRightInd w:val="0"/>
        <w:spacing w:line="276" w:lineRule="auto"/>
        <w:ind w:firstLine="708"/>
        <w:jc w:val="both"/>
        <w:rPr>
          <w:rFonts w:ascii="Trebuchet MS" w:eastAsia="MS ??" w:hAnsi="Trebuchet MS"/>
          <w:color w:val="000000"/>
        </w:rPr>
      </w:pPr>
      <w:r w:rsidRPr="000461A9">
        <w:rPr>
          <w:rFonts w:ascii="Trebuchet MS" w:eastAsia="MS ??" w:hAnsi="Trebuchet MS"/>
          <w:color w:val="000000"/>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1FF6A15A" w14:textId="77777777" w:rsidR="00A66007" w:rsidRPr="000461A9" w:rsidRDefault="00A66007" w:rsidP="001D0D8B">
      <w:pPr>
        <w:autoSpaceDE w:val="0"/>
        <w:autoSpaceDN w:val="0"/>
        <w:adjustRightInd w:val="0"/>
        <w:spacing w:line="276" w:lineRule="auto"/>
        <w:ind w:firstLine="708"/>
        <w:jc w:val="both"/>
        <w:rPr>
          <w:rFonts w:ascii="Trebuchet MS" w:eastAsia="MS ??" w:hAnsi="Trebuchet MS"/>
          <w:color w:val="000000"/>
        </w:rPr>
      </w:pPr>
    </w:p>
    <w:p w14:paraId="5398CD64" w14:textId="77777777" w:rsidR="00A66007" w:rsidRPr="000461A9" w:rsidRDefault="00A66007" w:rsidP="001D0D8B">
      <w:pPr>
        <w:widowControl w:val="0"/>
        <w:tabs>
          <w:tab w:val="left" w:pos="0"/>
          <w:tab w:val="left" w:pos="6972"/>
        </w:tabs>
        <w:autoSpaceDE w:val="0"/>
        <w:autoSpaceDN w:val="0"/>
        <w:adjustRightInd w:val="0"/>
        <w:spacing w:line="276" w:lineRule="auto"/>
        <w:ind w:firstLine="720"/>
        <w:jc w:val="both"/>
        <w:rPr>
          <w:rFonts w:ascii="Trebuchet MS" w:eastAsia="MS ??" w:hAnsi="Trebuchet MS"/>
          <w:b/>
          <w:lang w:val="ru-RU" w:eastAsia="bg-BG"/>
        </w:rPr>
      </w:pPr>
    </w:p>
    <w:p w14:paraId="280C4B0C" w14:textId="77777777" w:rsidR="004F5BF0" w:rsidRPr="000461A9" w:rsidRDefault="004F5BF0" w:rsidP="004F5BF0">
      <w:pPr>
        <w:spacing w:line="276" w:lineRule="auto"/>
        <w:ind w:firstLine="567"/>
        <w:rPr>
          <w:rFonts w:ascii="Trebuchet MS" w:hAnsi="Trebuchet MS"/>
          <w:bCs/>
          <w:i/>
          <w:lang w:eastAsia="bg-BG"/>
        </w:rPr>
      </w:pPr>
      <w:r w:rsidRPr="000461A9">
        <w:rPr>
          <w:rFonts w:ascii="Trebuchet MS" w:hAnsi="Trebuchet MS"/>
          <w:bCs/>
          <w:i/>
          <w:lang w:eastAsia="bg-BG"/>
        </w:rPr>
        <w:t>Известна ми е наказателната отговорнос по чл. 313 от НК за деклариране на неверни данни.</w:t>
      </w:r>
    </w:p>
    <w:p w14:paraId="7AA7DD67" w14:textId="77777777" w:rsidR="004F5BF0" w:rsidRPr="000461A9" w:rsidRDefault="004F5BF0" w:rsidP="004F5BF0">
      <w:pPr>
        <w:spacing w:line="276" w:lineRule="auto"/>
        <w:ind w:left="1416"/>
        <w:rPr>
          <w:rFonts w:ascii="Trebuchet MS" w:hAnsi="Trebuchet MS"/>
          <w:bCs/>
          <w:sz w:val="20"/>
          <w:szCs w:val="20"/>
          <w:lang w:eastAsia="bg-BG"/>
        </w:rPr>
      </w:pPr>
      <w:r w:rsidRPr="000461A9">
        <w:rPr>
          <w:rFonts w:ascii="Trebuchet MS" w:hAnsi="Trebuchet MS"/>
          <w:bCs/>
          <w:sz w:val="20"/>
          <w:szCs w:val="20"/>
          <w:lang w:eastAsia="bg-BG"/>
        </w:rPr>
        <w:t xml:space="preserve"> </w:t>
      </w:r>
    </w:p>
    <w:p w14:paraId="14E5B4A7" w14:textId="77777777" w:rsidR="004F5BF0" w:rsidRPr="000461A9" w:rsidRDefault="004F5BF0" w:rsidP="004F5BF0">
      <w:pPr>
        <w:spacing w:line="276" w:lineRule="auto"/>
        <w:ind w:left="1416"/>
        <w:rPr>
          <w:rFonts w:ascii="Trebuchet MS" w:hAnsi="Trebuchet MS"/>
          <w:bCs/>
          <w:sz w:val="20"/>
          <w:szCs w:val="20"/>
          <w:lang w:eastAsia="bg-BG"/>
        </w:rPr>
      </w:pPr>
    </w:p>
    <w:p w14:paraId="4B502470" w14:textId="77777777" w:rsidR="004F5BF0" w:rsidRPr="000461A9" w:rsidRDefault="004F5BF0" w:rsidP="004F5BF0">
      <w:pPr>
        <w:spacing w:line="276" w:lineRule="auto"/>
        <w:ind w:left="7080"/>
        <w:rPr>
          <w:rFonts w:ascii="Trebuchet MS" w:hAnsi="Trebuchet MS"/>
          <w:bCs/>
          <w:sz w:val="20"/>
          <w:szCs w:val="20"/>
          <w:lang w:eastAsia="bg-BG"/>
        </w:rPr>
      </w:pPr>
    </w:p>
    <w:p w14:paraId="5C92B840" w14:textId="77777777" w:rsidR="004F5BF0" w:rsidRPr="000461A9" w:rsidRDefault="004F5BF0" w:rsidP="004F5BF0">
      <w:pPr>
        <w:spacing w:before="120" w:line="276" w:lineRule="auto"/>
        <w:ind w:left="1416"/>
        <w:jc w:val="both"/>
        <w:rPr>
          <w:rFonts w:ascii="Trebuchet MS" w:hAnsi="Trebuchet MS"/>
          <w:b/>
          <w:bCs/>
          <w:u w:val="single"/>
        </w:rPr>
      </w:pPr>
      <w:r w:rsidRPr="000461A9">
        <w:rPr>
          <w:rFonts w:ascii="Trebuchet MS" w:hAnsi="Trebuchet MS"/>
          <w:b/>
          <w:bCs/>
        </w:rPr>
        <w:t xml:space="preserve">     </w:t>
      </w:r>
      <w:r w:rsidRPr="000461A9">
        <w:rPr>
          <w:rFonts w:ascii="Trebuchet MS" w:hAnsi="Trebuchet MS"/>
          <w:b/>
          <w:bCs/>
        </w:rPr>
        <w:tab/>
      </w:r>
      <w:r w:rsidRPr="000461A9">
        <w:rPr>
          <w:rFonts w:ascii="Trebuchet MS" w:hAnsi="Trebuchet MS"/>
          <w:b/>
          <w:bCs/>
        </w:rPr>
        <w:tab/>
      </w:r>
      <w:r w:rsidRPr="000461A9">
        <w:rPr>
          <w:rFonts w:ascii="Trebuchet MS" w:hAnsi="Trebuchet MS"/>
          <w:b/>
          <w:bCs/>
          <w:u w:val="single"/>
        </w:rPr>
        <w:t>ПОДПИС:</w:t>
      </w:r>
    </w:p>
    <w:tbl>
      <w:tblPr>
        <w:tblW w:w="0" w:type="auto"/>
        <w:tblLayout w:type="fixed"/>
        <w:tblLook w:val="0000" w:firstRow="0" w:lastRow="0" w:firstColumn="0" w:lastColumn="0" w:noHBand="0" w:noVBand="0"/>
      </w:tblPr>
      <w:tblGrid>
        <w:gridCol w:w="4261"/>
        <w:gridCol w:w="4261"/>
      </w:tblGrid>
      <w:tr w:rsidR="004F5BF0" w:rsidRPr="000461A9" w14:paraId="54C478E6" w14:textId="77777777" w:rsidTr="00315C1B">
        <w:tc>
          <w:tcPr>
            <w:tcW w:w="4261" w:type="dxa"/>
          </w:tcPr>
          <w:p w14:paraId="03B347BF" w14:textId="77777777" w:rsidR="004F5BF0" w:rsidRPr="000461A9" w:rsidRDefault="004F5BF0" w:rsidP="00315C1B">
            <w:pPr>
              <w:spacing w:line="276" w:lineRule="auto"/>
              <w:jc w:val="right"/>
              <w:rPr>
                <w:rFonts w:ascii="Trebuchet MS" w:hAnsi="Trebuchet MS"/>
                <w:b/>
              </w:rPr>
            </w:pPr>
            <w:r w:rsidRPr="000461A9">
              <w:rPr>
                <w:rFonts w:ascii="Trebuchet MS" w:hAnsi="Trebuchet MS"/>
                <w:b/>
              </w:rPr>
              <w:t xml:space="preserve">Дата </w:t>
            </w:r>
          </w:p>
        </w:tc>
        <w:tc>
          <w:tcPr>
            <w:tcW w:w="4261" w:type="dxa"/>
          </w:tcPr>
          <w:p w14:paraId="0FD40B5C" w14:textId="77777777" w:rsidR="004F5BF0" w:rsidRPr="000461A9" w:rsidRDefault="004F5BF0" w:rsidP="00315C1B">
            <w:pPr>
              <w:spacing w:line="276" w:lineRule="auto"/>
              <w:jc w:val="both"/>
              <w:rPr>
                <w:rFonts w:ascii="Trebuchet MS" w:hAnsi="Trebuchet MS"/>
              </w:rPr>
            </w:pPr>
            <w:r w:rsidRPr="000461A9">
              <w:rPr>
                <w:rFonts w:ascii="Trebuchet MS" w:hAnsi="Trebuchet MS"/>
              </w:rPr>
              <w:t>________/ _________ / ______</w:t>
            </w:r>
          </w:p>
        </w:tc>
      </w:tr>
      <w:tr w:rsidR="004F5BF0" w:rsidRPr="000461A9" w14:paraId="6174CEFB" w14:textId="77777777" w:rsidTr="00315C1B">
        <w:tc>
          <w:tcPr>
            <w:tcW w:w="4261" w:type="dxa"/>
          </w:tcPr>
          <w:p w14:paraId="105EFD67" w14:textId="77777777" w:rsidR="004F5BF0" w:rsidRPr="000461A9" w:rsidRDefault="004F5BF0" w:rsidP="00315C1B">
            <w:pPr>
              <w:spacing w:line="276" w:lineRule="auto"/>
              <w:jc w:val="right"/>
              <w:rPr>
                <w:rFonts w:ascii="Trebuchet MS" w:hAnsi="Trebuchet MS"/>
                <w:b/>
              </w:rPr>
            </w:pPr>
            <w:r w:rsidRPr="000461A9">
              <w:rPr>
                <w:rFonts w:ascii="Trebuchet MS" w:hAnsi="Trebuchet MS"/>
                <w:b/>
              </w:rPr>
              <w:t>Име и фамилия</w:t>
            </w:r>
          </w:p>
        </w:tc>
        <w:tc>
          <w:tcPr>
            <w:tcW w:w="4261" w:type="dxa"/>
          </w:tcPr>
          <w:p w14:paraId="272C16D6" w14:textId="77777777" w:rsidR="004F5BF0" w:rsidRPr="000461A9" w:rsidRDefault="004F5BF0" w:rsidP="00315C1B">
            <w:pPr>
              <w:spacing w:line="276" w:lineRule="auto"/>
              <w:jc w:val="both"/>
              <w:rPr>
                <w:rFonts w:ascii="Trebuchet MS" w:hAnsi="Trebuchet MS"/>
              </w:rPr>
            </w:pPr>
            <w:r w:rsidRPr="000461A9">
              <w:rPr>
                <w:rFonts w:ascii="Trebuchet MS" w:hAnsi="Trebuchet MS"/>
              </w:rPr>
              <w:t>__________________________</w:t>
            </w:r>
          </w:p>
        </w:tc>
      </w:tr>
      <w:tr w:rsidR="004F5BF0" w:rsidRPr="000461A9" w14:paraId="02EDFB88" w14:textId="77777777" w:rsidTr="00315C1B">
        <w:tc>
          <w:tcPr>
            <w:tcW w:w="4261" w:type="dxa"/>
          </w:tcPr>
          <w:p w14:paraId="593558B6" w14:textId="77777777" w:rsidR="004F5BF0" w:rsidRPr="000461A9" w:rsidRDefault="004F5BF0" w:rsidP="00315C1B">
            <w:pPr>
              <w:spacing w:line="276" w:lineRule="auto"/>
              <w:jc w:val="right"/>
              <w:rPr>
                <w:rFonts w:ascii="Trebuchet MS" w:hAnsi="Trebuchet MS"/>
                <w:b/>
              </w:rPr>
            </w:pPr>
            <w:r w:rsidRPr="000461A9">
              <w:rPr>
                <w:rFonts w:ascii="Trebuchet MS" w:hAnsi="Trebuchet MS"/>
                <w:b/>
              </w:rPr>
              <w:t xml:space="preserve">Длъжност </w:t>
            </w:r>
          </w:p>
        </w:tc>
        <w:tc>
          <w:tcPr>
            <w:tcW w:w="4261" w:type="dxa"/>
          </w:tcPr>
          <w:p w14:paraId="6E991CAD" w14:textId="77777777" w:rsidR="004F5BF0" w:rsidRPr="000461A9" w:rsidRDefault="004F5BF0" w:rsidP="00315C1B">
            <w:pPr>
              <w:spacing w:line="276" w:lineRule="auto"/>
              <w:jc w:val="both"/>
              <w:rPr>
                <w:rFonts w:ascii="Trebuchet MS" w:hAnsi="Trebuchet MS"/>
              </w:rPr>
            </w:pPr>
            <w:r w:rsidRPr="000461A9">
              <w:rPr>
                <w:rFonts w:ascii="Trebuchet MS" w:hAnsi="Trebuchet MS"/>
              </w:rPr>
              <w:t>__________________________</w:t>
            </w:r>
          </w:p>
        </w:tc>
      </w:tr>
      <w:tr w:rsidR="004F5BF0" w:rsidRPr="000461A9" w14:paraId="04EFF1F0" w14:textId="77777777" w:rsidTr="00315C1B">
        <w:tc>
          <w:tcPr>
            <w:tcW w:w="4261" w:type="dxa"/>
          </w:tcPr>
          <w:p w14:paraId="7ED74C6C" w14:textId="77777777" w:rsidR="004F5BF0" w:rsidRPr="000461A9" w:rsidRDefault="004F5BF0" w:rsidP="00315C1B">
            <w:pPr>
              <w:spacing w:line="276" w:lineRule="auto"/>
              <w:jc w:val="right"/>
              <w:rPr>
                <w:rFonts w:ascii="Trebuchet MS" w:hAnsi="Trebuchet MS"/>
                <w:b/>
              </w:rPr>
            </w:pPr>
            <w:r w:rsidRPr="000461A9">
              <w:rPr>
                <w:rFonts w:ascii="Trebuchet MS" w:hAnsi="Trebuchet MS"/>
                <w:b/>
              </w:rPr>
              <w:t>Наименование на участника</w:t>
            </w:r>
          </w:p>
        </w:tc>
        <w:tc>
          <w:tcPr>
            <w:tcW w:w="4261" w:type="dxa"/>
          </w:tcPr>
          <w:p w14:paraId="249BB809" w14:textId="77777777" w:rsidR="004F5BF0" w:rsidRPr="000461A9" w:rsidRDefault="004F5BF0" w:rsidP="00315C1B">
            <w:pPr>
              <w:spacing w:line="276" w:lineRule="auto"/>
              <w:jc w:val="both"/>
              <w:rPr>
                <w:rFonts w:ascii="Trebuchet MS" w:hAnsi="Trebuchet MS"/>
              </w:rPr>
            </w:pPr>
            <w:r w:rsidRPr="000461A9">
              <w:rPr>
                <w:rFonts w:ascii="Trebuchet MS" w:hAnsi="Trebuchet MS"/>
              </w:rPr>
              <w:t>__________________________</w:t>
            </w:r>
          </w:p>
        </w:tc>
      </w:tr>
    </w:tbl>
    <w:p w14:paraId="04212E4D" w14:textId="77777777" w:rsidR="00A66007" w:rsidRPr="000461A9" w:rsidRDefault="00A86113" w:rsidP="003D0057">
      <w:pPr>
        <w:shd w:val="clear" w:color="auto" w:fill="FFFFFF"/>
        <w:spacing w:afterLines="40" w:after="96" w:line="240" w:lineRule="auto"/>
        <w:jc w:val="center"/>
        <w:outlineLvl w:val="0"/>
        <w:rPr>
          <w:rFonts w:ascii="Trebuchet MS" w:hAnsi="Trebuchet MS"/>
        </w:rPr>
      </w:pPr>
      <w:r w:rsidRPr="000461A9">
        <w:rPr>
          <w:rFonts w:ascii="Trebuchet MS" w:hAnsi="Trebuchet MS"/>
        </w:rPr>
        <w:br w:type="page"/>
      </w:r>
    </w:p>
    <w:p w14:paraId="07F9F699" w14:textId="77777777" w:rsidR="004F5BF0" w:rsidRPr="000461A9" w:rsidRDefault="004F5BF0" w:rsidP="004F5BF0">
      <w:pPr>
        <w:spacing w:line="240" w:lineRule="auto"/>
        <w:ind w:left="7080" w:firstLine="708"/>
        <w:rPr>
          <w:rFonts w:ascii="Trebuchet MS" w:hAnsi="Trebuchet MS"/>
          <w:b/>
          <w:bCs/>
          <w:lang w:eastAsia="bg-BG"/>
        </w:rPr>
      </w:pPr>
      <w:r w:rsidRPr="000461A9">
        <w:rPr>
          <w:rFonts w:ascii="Trebuchet MS" w:hAnsi="Trebuchet MS"/>
          <w:b/>
          <w:iCs/>
        </w:rPr>
        <w:lastRenderedPageBreak/>
        <w:t xml:space="preserve">Приложение № </w:t>
      </w:r>
      <w:r w:rsidR="00970CE3" w:rsidRPr="000461A9">
        <w:rPr>
          <w:rFonts w:ascii="Trebuchet MS" w:hAnsi="Trebuchet MS"/>
          <w:b/>
          <w:iCs/>
        </w:rPr>
        <w:t>5</w:t>
      </w:r>
    </w:p>
    <w:p w14:paraId="1B760F05" w14:textId="77777777" w:rsidR="00A66007" w:rsidRPr="000461A9" w:rsidRDefault="00A66007" w:rsidP="003D0057">
      <w:pPr>
        <w:shd w:val="clear" w:color="auto" w:fill="FFFFFF"/>
        <w:spacing w:afterLines="40" w:after="96" w:line="240" w:lineRule="auto"/>
        <w:jc w:val="right"/>
        <w:outlineLvl w:val="0"/>
        <w:rPr>
          <w:rFonts w:ascii="Trebuchet MS" w:hAnsi="Trebuchet MS"/>
          <w:b/>
        </w:rPr>
      </w:pPr>
    </w:p>
    <w:p w14:paraId="1B2AF894" w14:textId="77777777" w:rsidR="00527301" w:rsidRPr="000461A9" w:rsidRDefault="00527301" w:rsidP="00527301">
      <w:pPr>
        <w:pStyle w:val="a0"/>
        <w:spacing w:line="360" w:lineRule="auto"/>
        <w:ind w:firstLine="567"/>
        <w:jc w:val="center"/>
        <w:rPr>
          <w:rFonts w:ascii="Trebuchet MS" w:hAnsi="Trebuchet MS"/>
          <w:b/>
          <w:bCs/>
          <w:caps/>
        </w:rPr>
      </w:pPr>
      <w:r w:rsidRPr="000461A9">
        <w:rPr>
          <w:rFonts w:ascii="Trebuchet MS" w:hAnsi="Trebuchet MS"/>
          <w:b/>
          <w:bCs/>
          <w:caps/>
        </w:rPr>
        <w:t xml:space="preserve">ЦЕНОВО ПРЕДЛОЖЕНИЕ </w:t>
      </w:r>
    </w:p>
    <w:p w14:paraId="5A8EFD5C" w14:textId="77777777" w:rsidR="00527301" w:rsidRPr="000461A9" w:rsidRDefault="00527301" w:rsidP="00527301">
      <w:pPr>
        <w:pStyle w:val="a0"/>
        <w:spacing w:line="360" w:lineRule="auto"/>
        <w:ind w:firstLine="567"/>
        <w:jc w:val="center"/>
        <w:rPr>
          <w:rFonts w:ascii="Trebuchet MS" w:hAnsi="Trebuchet MS"/>
          <w:bCs/>
          <w:iCs/>
        </w:rPr>
      </w:pPr>
      <w:r w:rsidRPr="000461A9">
        <w:rPr>
          <w:rFonts w:ascii="Trebuchet MS" w:hAnsi="Trebuchet MS"/>
          <w:bCs/>
        </w:rPr>
        <w:t xml:space="preserve">за изпълнение </w:t>
      </w:r>
      <w:r w:rsidRPr="000461A9">
        <w:rPr>
          <w:rFonts w:ascii="Trebuchet MS" w:hAnsi="Trebuchet MS"/>
        </w:rPr>
        <w:t>на обществена поръчка с предмет:</w:t>
      </w:r>
      <w:r w:rsidRPr="000461A9">
        <w:rPr>
          <w:rFonts w:ascii="Trebuchet MS" w:hAnsi="Trebuchet MS"/>
          <w:bCs/>
          <w:iCs/>
        </w:rPr>
        <w:t xml:space="preserve"> </w:t>
      </w:r>
    </w:p>
    <w:p w14:paraId="3A9AAA15" w14:textId="77777777" w:rsidR="00527301" w:rsidRPr="000461A9" w:rsidRDefault="00527301" w:rsidP="00527301">
      <w:pPr>
        <w:pStyle w:val="a0"/>
        <w:spacing w:line="360" w:lineRule="auto"/>
        <w:ind w:firstLine="567"/>
        <w:jc w:val="center"/>
        <w:rPr>
          <w:rFonts w:ascii="Trebuchet MS" w:hAnsi="Trebuchet MS"/>
          <w:bCs/>
          <w:iCs/>
        </w:rPr>
      </w:pPr>
    </w:p>
    <w:p w14:paraId="592FC4F6" w14:textId="414F6B60" w:rsidR="00527301" w:rsidRPr="000461A9" w:rsidRDefault="004525F8" w:rsidP="004525F8">
      <w:pPr>
        <w:spacing w:afterLines="40" w:after="96" w:line="240" w:lineRule="auto"/>
        <w:jc w:val="both"/>
        <w:rPr>
          <w:rFonts w:ascii="Trebuchet MS" w:eastAsia="Calibri" w:hAnsi="Trebuchet MS"/>
          <w:b/>
          <w:bCs/>
          <w:lang w:eastAsia="en-US"/>
        </w:rPr>
      </w:pPr>
      <w:r w:rsidRPr="000461A9">
        <w:rPr>
          <w:rFonts w:ascii="Trebuchet MS" w:eastAsia="Calibri" w:hAnsi="Trebuchet MS"/>
          <w:b/>
          <w:lang w:eastAsia="en-US"/>
        </w:rPr>
        <w:t xml:space="preserve">„Изработка и монтаж на 1 бр. </w:t>
      </w:r>
      <w:r w:rsidR="0041177F" w:rsidRPr="000461A9">
        <w:rPr>
          <w:rFonts w:ascii="Trebuchet MS" w:hAnsi="Trebuchet MS"/>
          <w:b/>
        </w:rPr>
        <w:t>времен</w:t>
      </w:r>
      <w:r w:rsidR="001C5FDC" w:rsidRPr="000461A9">
        <w:rPr>
          <w:rFonts w:ascii="Trebuchet MS" w:hAnsi="Trebuchet MS"/>
          <w:b/>
        </w:rPr>
        <w:t>ен</w:t>
      </w:r>
      <w:r w:rsidR="0041177F" w:rsidRPr="000461A9">
        <w:rPr>
          <w:rFonts w:ascii="Trebuchet MS" w:hAnsi="Trebuchet MS"/>
          <w:b/>
        </w:rPr>
        <w:t xml:space="preserve"> </w:t>
      </w:r>
      <w:r w:rsidR="001C5FDC" w:rsidRPr="000461A9">
        <w:rPr>
          <w:rFonts w:ascii="Trebuchet MS" w:hAnsi="Trebuchet MS"/>
          <w:b/>
        </w:rPr>
        <w:t>билборд</w:t>
      </w:r>
      <w:r w:rsidR="0041177F" w:rsidRPr="000461A9">
        <w:rPr>
          <w:rFonts w:ascii="Trebuchet MS" w:hAnsi="Trebuchet MS"/>
          <w:b/>
        </w:rPr>
        <w:t xml:space="preserve"> и 1 бр. постоянна </w:t>
      </w:r>
      <w:r w:rsidR="001C5FDC" w:rsidRPr="000461A9">
        <w:rPr>
          <w:rFonts w:ascii="Trebuchet MS" w:hAnsi="Trebuchet MS"/>
          <w:b/>
        </w:rPr>
        <w:t>обяснителна</w:t>
      </w:r>
      <w:r w:rsidR="0041177F" w:rsidRPr="000461A9">
        <w:rPr>
          <w:rFonts w:ascii="Trebuchet MS" w:hAnsi="Trebuchet MS"/>
          <w:b/>
        </w:rPr>
        <w:t xml:space="preserve"> табела </w:t>
      </w:r>
      <w:r w:rsidRPr="000461A9">
        <w:rPr>
          <w:rFonts w:ascii="Trebuchet MS" w:eastAsia="Calibri" w:hAnsi="Trebuchet MS"/>
          <w:b/>
          <w:lang w:eastAsia="en-US"/>
        </w:rPr>
        <w:t>за популяризиране резултатите от проекта“ в рамките на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по Програма за трансгранично сътрудничество ИНТЕРРЕГ V-A Румъния-България  2014-2020“, запазена на основание чл. 80, ал.1 от ППЗОП</w:t>
      </w:r>
      <w:r w:rsidRPr="000461A9">
        <w:rPr>
          <w:rFonts w:ascii="Trebuchet MS" w:eastAsia="Calibri" w:hAnsi="Trebuchet MS"/>
          <w:b/>
          <w:bCs/>
          <w:lang w:eastAsia="en-US"/>
        </w:rPr>
        <w:t>”</w:t>
      </w:r>
    </w:p>
    <w:p w14:paraId="066BE47A" w14:textId="77777777" w:rsidR="004525F8" w:rsidRPr="000461A9" w:rsidRDefault="004525F8" w:rsidP="004525F8">
      <w:pPr>
        <w:spacing w:afterLines="40" w:after="96" w:line="240" w:lineRule="auto"/>
        <w:jc w:val="both"/>
        <w:rPr>
          <w:rFonts w:ascii="Trebuchet MS" w:hAnsi="Trebuchet MS"/>
          <w:color w:val="808080"/>
        </w:rPr>
      </w:pPr>
    </w:p>
    <w:p w14:paraId="18A4019D" w14:textId="77777777" w:rsidR="00B55D71" w:rsidRPr="000461A9" w:rsidRDefault="00527301" w:rsidP="003D0057">
      <w:pPr>
        <w:spacing w:afterLines="40" w:after="96" w:line="240" w:lineRule="auto"/>
        <w:ind w:firstLine="567"/>
        <w:jc w:val="both"/>
        <w:rPr>
          <w:rFonts w:ascii="Trebuchet MS" w:hAnsi="Trebuchet MS"/>
          <w:b/>
          <w:bCs/>
        </w:rPr>
      </w:pPr>
      <w:r w:rsidRPr="000461A9">
        <w:rPr>
          <w:rFonts w:ascii="Trebuchet MS" w:hAnsi="Trebuchet MS"/>
          <w:b/>
          <w:bCs/>
        </w:rPr>
        <w:t>УВАЖАЕМИ ДАМИ И ГОСПОДА,</w:t>
      </w:r>
    </w:p>
    <w:p w14:paraId="04F707CD" w14:textId="38A4AB7B" w:rsidR="00527301" w:rsidRPr="000461A9" w:rsidRDefault="00A66007" w:rsidP="00911758">
      <w:pPr>
        <w:spacing w:after="200"/>
        <w:ind w:firstLine="567"/>
        <w:jc w:val="both"/>
        <w:rPr>
          <w:rFonts w:ascii="Trebuchet MS" w:eastAsia="Calibri" w:hAnsi="Trebuchet MS"/>
          <w:b/>
          <w:bCs/>
          <w:lang w:eastAsia="en-US"/>
        </w:rPr>
      </w:pPr>
      <w:r w:rsidRPr="000461A9">
        <w:rPr>
          <w:rFonts w:ascii="Trebuchet MS" w:hAnsi="Trebuchet MS"/>
          <w:b/>
        </w:rPr>
        <w:t>1.</w:t>
      </w:r>
      <w:r w:rsidRPr="000461A9">
        <w:rPr>
          <w:rFonts w:ascii="Trebuchet MS" w:hAnsi="Trebuchet MS"/>
        </w:rPr>
        <w:t xml:space="preserve"> Желая(ем) да участвам(е) в обществена поръчка с предмет </w:t>
      </w:r>
      <w:r w:rsidR="004525F8" w:rsidRPr="000461A9">
        <w:rPr>
          <w:rFonts w:ascii="Trebuchet MS" w:eastAsia="Calibri" w:hAnsi="Trebuchet MS"/>
          <w:b/>
          <w:lang w:eastAsia="en-US"/>
        </w:rPr>
        <w:t>„</w:t>
      </w:r>
      <w:r w:rsidR="004525F8" w:rsidRPr="000461A9">
        <w:rPr>
          <w:rFonts w:ascii="Trebuchet MS" w:hAnsi="Trebuchet MS"/>
          <w:b/>
        </w:rPr>
        <w:t xml:space="preserve">Изработка и монтаж на </w:t>
      </w:r>
      <w:r w:rsidR="001C5FDC" w:rsidRPr="000461A9">
        <w:rPr>
          <w:rFonts w:ascii="Trebuchet MS" w:hAnsi="Trebuchet MS"/>
          <w:b/>
        </w:rPr>
        <w:t xml:space="preserve">1 бр. временен билборд и 1 бр. постоянна обяснителна табела </w:t>
      </w:r>
      <w:r w:rsidR="004525F8" w:rsidRPr="000461A9">
        <w:rPr>
          <w:rFonts w:ascii="Trebuchet MS" w:hAnsi="Trebuchet MS"/>
          <w:b/>
        </w:rPr>
        <w:t>за популяризиране резултатите от проекта“ в рамките на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по Програма за трансгранично сътрудничество ИНТЕРРЕГ V-A Румъния-България  2014-2020“, запазена на основание чл. 80, ал.1 от ППЗОП</w:t>
      </w:r>
      <w:r w:rsidR="004525F8" w:rsidRPr="000461A9">
        <w:rPr>
          <w:rFonts w:ascii="Trebuchet MS" w:eastAsia="Calibri" w:hAnsi="Trebuchet MS"/>
          <w:b/>
          <w:bCs/>
          <w:lang w:eastAsia="en-US"/>
        </w:rPr>
        <w:t>”</w:t>
      </w:r>
      <w:r w:rsidRPr="000461A9">
        <w:rPr>
          <w:rFonts w:ascii="Trebuchet MS" w:hAnsi="Trebuchet MS"/>
          <w:b/>
          <w:bCs/>
          <w:i/>
        </w:rPr>
        <w:t xml:space="preserve">, </w:t>
      </w:r>
      <w:r w:rsidRPr="000461A9">
        <w:rPr>
          <w:rFonts w:ascii="Trebuchet MS" w:hAnsi="Trebuchet MS"/>
          <w:b/>
          <w:bCs/>
        </w:rPr>
        <w:t>като з</w:t>
      </w:r>
      <w:r w:rsidRPr="000461A9">
        <w:rPr>
          <w:rFonts w:ascii="Trebuchet MS" w:eastAsia="Batang" w:hAnsi="Trebuchet MS"/>
          <w:b/>
          <w:bCs/>
          <w:lang w:eastAsia="ko-KR"/>
        </w:rPr>
        <w:t>а изпълнение на поръчката предлагаме</w:t>
      </w:r>
      <w:r w:rsidR="00527301" w:rsidRPr="000461A9">
        <w:rPr>
          <w:rFonts w:ascii="Trebuchet MS" w:eastAsia="Batang" w:hAnsi="Trebuchet MS"/>
          <w:b/>
          <w:bCs/>
          <w:lang w:eastAsia="ko-KR"/>
        </w:rPr>
        <w:t>:</w:t>
      </w:r>
    </w:p>
    <w:p w14:paraId="13F2E844" w14:textId="77777777" w:rsidR="00D0100B" w:rsidRPr="000461A9" w:rsidRDefault="00D0100B" w:rsidP="003D0057">
      <w:pPr>
        <w:widowControl w:val="0"/>
        <w:autoSpaceDE w:val="0"/>
        <w:autoSpaceDN w:val="0"/>
        <w:adjustRightInd w:val="0"/>
        <w:spacing w:afterLines="40" w:after="96" w:line="240" w:lineRule="auto"/>
        <w:ind w:firstLine="567"/>
        <w:jc w:val="both"/>
        <w:rPr>
          <w:rFonts w:ascii="Trebuchet MS" w:eastAsia="Batang" w:hAnsi="Trebuchet MS"/>
          <w:b/>
          <w:bCs/>
          <w:lang w:eastAsia="ko-KR"/>
        </w:rPr>
      </w:pPr>
    </w:p>
    <w:p w14:paraId="68C5334B" w14:textId="77777777" w:rsidR="00A66007" w:rsidRPr="000461A9" w:rsidRDefault="00A66007" w:rsidP="003D0057">
      <w:pPr>
        <w:widowControl w:val="0"/>
        <w:autoSpaceDE w:val="0"/>
        <w:autoSpaceDN w:val="0"/>
        <w:adjustRightInd w:val="0"/>
        <w:spacing w:afterLines="40" w:after="96" w:line="240" w:lineRule="auto"/>
        <w:ind w:firstLine="567"/>
        <w:jc w:val="both"/>
        <w:rPr>
          <w:rFonts w:ascii="Trebuchet MS" w:eastAsia="Batang" w:hAnsi="Trebuchet MS"/>
          <w:b/>
          <w:bCs/>
          <w:lang w:eastAsia="ko-KR"/>
        </w:rPr>
      </w:pPr>
      <w:r w:rsidRPr="000461A9">
        <w:rPr>
          <w:rFonts w:ascii="Trebuchet MS" w:eastAsia="Batang" w:hAnsi="Trebuchet MS"/>
          <w:b/>
          <w:bCs/>
          <w:lang w:eastAsia="ko-KR"/>
        </w:rPr>
        <w:t xml:space="preserve"> ОБЩА ЦЕНА:</w:t>
      </w:r>
      <w:r w:rsidR="00B0482D" w:rsidRPr="000461A9">
        <w:rPr>
          <w:rFonts w:ascii="Trebuchet MS" w:eastAsia="Batang" w:hAnsi="Trebuchet MS"/>
          <w:lang w:eastAsia="ko-KR"/>
        </w:rPr>
        <w:t xml:space="preserve"> ………………</w:t>
      </w:r>
      <w:r w:rsidR="00527301" w:rsidRPr="000461A9">
        <w:rPr>
          <w:rFonts w:ascii="Trebuchet MS" w:eastAsia="Batang" w:hAnsi="Trebuchet MS"/>
          <w:i/>
          <w:iCs/>
          <w:lang w:eastAsia="ko-KR"/>
        </w:rPr>
        <w:t xml:space="preserve">   /цифром  в лева без ДДС</w:t>
      </w:r>
      <w:r w:rsidRPr="000461A9">
        <w:rPr>
          <w:rFonts w:ascii="Trebuchet MS" w:eastAsia="Batang" w:hAnsi="Trebuchet MS"/>
          <w:i/>
          <w:iCs/>
          <w:lang w:eastAsia="ko-KR"/>
        </w:rPr>
        <w:t>/</w:t>
      </w:r>
      <w:r w:rsidR="00527301" w:rsidRPr="000461A9">
        <w:rPr>
          <w:rFonts w:ascii="Trebuchet MS" w:eastAsia="Batang" w:hAnsi="Trebuchet MS"/>
          <w:i/>
          <w:iCs/>
          <w:lang w:eastAsia="ko-KR"/>
        </w:rPr>
        <w:t xml:space="preserve"> и ………………….., /словом в лева без ДДС/</w:t>
      </w:r>
      <w:r w:rsidR="0096624A" w:rsidRPr="000461A9">
        <w:rPr>
          <w:rFonts w:ascii="Trebuchet MS" w:eastAsia="Batang" w:hAnsi="Trebuchet MS"/>
          <w:b/>
          <w:bCs/>
          <w:lang w:eastAsia="ko-KR"/>
        </w:rPr>
        <w:t xml:space="preserve"> </w:t>
      </w:r>
      <w:r w:rsidR="0096624A" w:rsidRPr="000461A9">
        <w:rPr>
          <w:rFonts w:ascii="Trebuchet MS" w:eastAsia="Batang" w:hAnsi="Trebuchet MS"/>
          <w:bCs/>
          <w:lang w:eastAsia="ko-KR"/>
        </w:rPr>
        <w:t>или</w:t>
      </w:r>
      <w:r w:rsidR="0096624A" w:rsidRPr="000461A9">
        <w:rPr>
          <w:rFonts w:ascii="Trebuchet MS" w:eastAsia="Batang" w:hAnsi="Trebuchet MS"/>
          <w:b/>
          <w:bCs/>
          <w:lang w:eastAsia="ko-KR"/>
        </w:rPr>
        <w:t xml:space="preserve"> </w:t>
      </w:r>
      <w:r w:rsidR="0096624A" w:rsidRPr="000461A9">
        <w:rPr>
          <w:rFonts w:ascii="Trebuchet MS" w:eastAsia="Batang" w:hAnsi="Trebuchet MS"/>
          <w:lang w:eastAsia="ko-KR"/>
        </w:rPr>
        <w:t>…………………</w:t>
      </w:r>
      <w:r w:rsidR="0096624A" w:rsidRPr="000461A9">
        <w:rPr>
          <w:rFonts w:ascii="Trebuchet MS" w:eastAsia="Batang" w:hAnsi="Trebuchet MS"/>
          <w:i/>
          <w:iCs/>
          <w:lang w:eastAsia="ko-KR"/>
        </w:rPr>
        <w:t xml:space="preserve">   /цифром  в лева с ДДС/ и ………………….., /словом в лева с ДДС</w:t>
      </w:r>
      <w:r w:rsidR="00FA64A2" w:rsidRPr="000461A9">
        <w:rPr>
          <w:rFonts w:ascii="Trebuchet MS" w:eastAsia="Batang" w:hAnsi="Trebuchet MS"/>
          <w:i/>
          <w:iCs/>
          <w:lang w:eastAsia="ko-KR"/>
        </w:rPr>
        <w:t xml:space="preserve"> </w:t>
      </w:r>
      <w:r w:rsidR="0096624A" w:rsidRPr="000461A9">
        <w:rPr>
          <w:rFonts w:ascii="Trebuchet MS" w:eastAsia="Batang" w:hAnsi="Trebuchet MS"/>
          <w:i/>
          <w:iCs/>
          <w:lang w:eastAsia="ko-KR"/>
        </w:rPr>
        <w:t>/</w:t>
      </w:r>
    </w:p>
    <w:p w14:paraId="30247875" w14:textId="77777777" w:rsidR="001017D1" w:rsidRPr="000461A9" w:rsidRDefault="001017D1" w:rsidP="003D0057">
      <w:pPr>
        <w:suppressAutoHyphens w:val="0"/>
        <w:spacing w:afterLines="40" w:after="96" w:line="276" w:lineRule="auto"/>
        <w:ind w:firstLine="708"/>
        <w:jc w:val="both"/>
        <w:rPr>
          <w:rFonts w:ascii="Trebuchet MS" w:hAnsi="Trebuchet MS"/>
          <w:lang w:eastAsia="bg-BG"/>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3870"/>
        <w:gridCol w:w="1005"/>
        <w:gridCol w:w="1440"/>
        <w:gridCol w:w="1620"/>
        <w:gridCol w:w="1620"/>
      </w:tblGrid>
      <w:tr w:rsidR="001017D1" w:rsidRPr="000461A9" w14:paraId="5ECD3B2C" w14:textId="77777777" w:rsidTr="00504986">
        <w:trPr>
          <w:trHeight w:val="589"/>
        </w:trPr>
        <w:tc>
          <w:tcPr>
            <w:tcW w:w="520" w:type="dxa"/>
            <w:tcBorders>
              <w:top w:val="single" w:sz="4" w:space="0" w:color="auto"/>
              <w:left w:val="single" w:sz="4" w:space="0" w:color="auto"/>
              <w:bottom w:val="single" w:sz="4" w:space="0" w:color="auto"/>
              <w:right w:val="single" w:sz="4" w:space="0" w:color="auto"/>
            </w:tcBorders>
            <w:noWrap/>
            <w:vAlign w:val="bottom"/>
          </w:tcPr>
          <w:p w14:paraId="04CF9350" w14:textId="77777777" w:rsidR="001017D1" w:rsidRPr="000461A9" w:rsidRDefault="001017D1" w:rsidP="001017D1">
            <w:pPr>
              <w:suppressAutoHyphens w:val="0"/>
              <w:spacing w:after="200" w:line="240" w:lineRule="auto"/>
              <w:ind w:left="-55" w:right="55"/>
              <w:rPr>
                <w:rFonts w:ascii="Trebuchet MS" w:eastAsia="Calibri" w:hAnsi="Trebuchet MS"/>
                <w:b/>
                <w:bCs/>
                <w:color w:val="000000"/>
                <w:sz w:val="22"/>
                <w:szCs w:val="22"/>
                <w:lang w:eastAsia="en-US"/>
              </w:rPr>
            </w:pPr>
            <w:r w:rsidRPr="000461A9">
              <w:rPr>
                <w:rFonts w:ascii="Trebuchet MS" w:eastAsia="Calibri" w:hAnsi="Trebuchet MS"/>
                <w:b/>
                <w:bCs/>
                <w:color w:val="000000"/>
                <w:sz w:val="22"/>
                <w:szCs w:val="22"/>
                <w:lang w:eastAsia="en-US"/>
              </w:rPr>
              <w:lastRenderedPageBreak/>
              <w:t>№</w:t>
            </w:r>
          </w:p>
        </w:tc>
        <w:tc>
          <w:tcPr>
            <w:tcW w:w="3870" w:type="dxa"/>
            <w:tcBorders>
              <w:top w:val="single" w:sz="4" w:space="0" w:color="auto"/>
              <w:left w:val="single" w:sz="4" w:space="0" w:color="auto"/>
              <w:bottom w:val="single" w:sz="4" w:space="0" w:color="auto"/>
              <w:right w:val="single" w:sz="4" w:space="0" w:color="auto"/>
            </w:tcBorders>
            <w:vAlign w:val="center"/>
          </w:tcPr>
          <w:p w14:paraId="2A5326C0" w14:textId="77777777" w:rsidR="001017D1" w:rsidRPr="000461A9" w:rsidRDefault="001017D1" w:rsidP="001017D1">
            <w:pPr>
              <w:suppressAutoHyphens w:val="0"/>
              <w:spacing w:after="200" w:line="240" w:lineRule="auto"/>
              <w:ind w:firstLine="720"/>
              <w:rPr>
                <w:rFonts w:ascii="Trebuchet MS" w:eastAsia="Calibri" w:hAnsi="Trebuchet MS"/>
                <w:b/>
                <w:bCs/>
                <w:sz w:val="22"/>
                <w:szCs w:val="22"/>
                <w:lang w:eastAsia="en-US"/>
              </w:rPr>
            </w:pPr>
            <w:r w:rsidRPr="000461A9">
              <w:rPr>
                <w:rFonts w:ascii="Trebuchet MS" w:eastAsia="Calibri" w:hAnsi="Trebuchet MS"/>
                <w:b/>
                <w:bCs/>
                <w:sz w:val="22"/>
                <w:szCs w:val="22"/>
                <w:lang w:eastAsia="en-US"/>
              </w:rPr>
              <w:t>ДЕЙНОСТИ</w:t>
            </w:r>
          </w:p>
        </w:tc>
        <w:tc>
          <w:tcPr>
            <w:tcW w:w="1005" w:type="dxa"/>
            <w:tcBorders>
              <w:top w:val="single" w:sz="4" w:space="0" w:color="auto"/>
              <w:left w:val="single" w:sz="4" w:space="0" w:color="auto"/>
              <w:bottom w:val="single" w:sz="4" w:space="0" w:color="auto"/>
              <w:right w:val="single" w:sz="4" w:space="0" w:color="auto"/>
            </w:tcBorders>
          </w:tcPr>
          <w:p w14:paraId="1D3EE208" w14:textId="77777777" w:rsidR="001017D1" w:rsidRPr="000461A9" w:rsidRDefault="001017D1" w:rsidP="001017D1">
            <w:pPr>
              <w:suppressAutoHyphens w:val="0"/>
              <w:spacing w:after="200" w:line="240" w:lineRule="auto"/>
              <w:jc w:val="center"/>
              <w:rPr>
                <w:rFonts w:ascii="Trebuchet MS" w:eastAsia="Calibri" w:hAnsi="Trebuchet MS"/>
                <w:b/>
                <w:bCs/>
                <w:sz w:val="22"/>
                <w:szCs w:val="22"/>
                <w:lang w:eastAsia="en-US"/>
              </w:rPr>
            </w:pPr>
            <w:r w:rsidRPr="000461A9">
              <w:rPr>
                <w:rFonts w:ascii="Trebuchet MS" w:eastAsia="Calibri" w:hAnsi="Trebuchet MS"/>
                <w:b/>
                <w:bCs/>
                <w:sz w:val="22"/>
                <w:szCs w:val="22"/>
                <w:lang w:eastAsia="en-US"/>
              </w:rPr>
              <w:t>Количество</w:t>
            </w:r>
          </w:p>
        </w:tc>
        <w:tc>
          <w:tcPr>
            <w:tcW w:w="1440" w:type="dxa"/>
            <w:tcBorders>
              <w:top w:val="single" w:sz="4" w:space="0" w:color="auto"/>
              <w:left w:val="single" w:sz="4" w:space="0" w:color="auto"/>
              <w:bottom w:val="single" w:sz="4" w:space="0" w:color="auto"/>
              <w:right w:val="single" w:sz="4" w:space="0" w:color="auto"/>
            </w:tcBorders>
          </w:tcPr>
          <w:p w14:paraId="10721A76" w14:textId="77777777" w:rsidR="001017D1" w:rsidRPr="000461A9" w:rsidRDefault="001017D1" w:rsidP="001017D1">
            <w:pPr>
              <w:suppressAutoHyphens w:val="0"/>
              <w:spacing w:after="200" w:line="240" w:lineRule="auto"/>
              <w:jc w:val="center"/>
              <w:rPr>
                <w:rFonts w:ascii="Trebuchet MS" w:eastAsia="Calibri" w:hAnsi="Trebuchet MS"/>
                <w:b/>
                <w:bCs/>
                <w:sz w:val="22"/>
                <w:szCs w:val="22"/>
                <w:lang w:eastAsia="en-US"/>
              </w:rPr>
            </w:pPr>
            <w:r w:rsidRPr="000461A9">
              <w:rPr>
                <w:rFonts w:ascii="Trebuchet MS" w:eastAsia="Calibri" w:hAnsi="Trebuchet MS"/>
                <w:b/>
                <w:bCs/>
                <w:sz w:val="22"/>
                <w:szCs w:val="22"/>
                <w:lang w:eastAsia="en-US"/>
              </w:rPr>
              <w:t>Единична цена в лева без ДДС</w:t>
            </w:r>
          </w:p>
        </w:tc>
        <w:tc>
          <w:tcPr>
            <w:tcW w:w="1620" w:type="dxa"/>
            <w:tcBorders>
              <w:top w:val="single" w:sz="4" w:space="0" w:color="auto"/>
              <w:left w:val="single" w:sz="4" w:space="0" w:color="auto"/>
              <w:bottom w:val="single" w:sz="4" w:space="0" w:color="auto"/>
              <w:right w:val="single" w:sz="4" w:space="0" w:color="auto"/>
            </w:tcBorders>
          </w:tcPr>
          <w:p w14:paraId="047525C6" w14:textId="77777777" w:rsidR="001017D1" w:rsidRPr="000461A9" w:rsidRDefault="001017D1" w:rsidP="001017D1">
            <w:pPr>
              <w:suppressAutoHyphens w:val="0"/>
              <w:spacing w:after="200" w:line="240" w:lineRule="auto"/>
              <w:jc w:val="center"/>
              <w:rPr>
                <w:rFonts w:ascii="Trebuchet MS" w:eastAsia="Calibri" w:hAnsi="Trebuchet MS"/>
                <w:b/>
                <w:bCs/>
                <w:sz w:val="22"/>
                <w:szCs w:val="22"/>
                <w:lang w:eastAsia="en-US"/>
              </w:rPr>
            </w:pPr>
            <w:r w:rsidRPr="000461A9">
              <w:rPr>
                <w:rFonts w:ascii="Trebuchet MS" w:eastAsia="Calibri" w:hAnsi="Trebuchet MS"/>
                <w:b/>
                <w:bCs/>
                <w:sz w:val="22"/>
                <w:szCs w:val="22"/>
                <w:lang w:eastAsia="en-US"/>
              </w:rPr>
              <w:t>Обща стойност в лева без ДДС</w:t>
            </w:r>
          </w:p>
        </w:tc>
        <w:tc>
          <w:tcPr>
            <w:tcW w:w="1620" w:type="dxa"/>
            <w:tcBorders>
              <w:top w:val="single" w:sz="4" w:space="0" w:color="auto"/>
              <w:left w:val="single" w:sz="4" w:space="0" w:color="auto"/>
              <w:bottom w:val="single" w:sz="4" w:space="0" w:color="auto"/>
              <w:right w:val="single" w:sz="4" w:space="0" w:color="auto"/>
            </w:tcBorders>
          </w:tcPr>
          <w:p w14:paraId="5B72D11D" w14:textId="1C22D9CE" w:rsidR="001017D1" w:rsidRPr="000461A9" w:rsidRDefault="001017D1" w:rsidP="00DC1AC5">
            <w:pPr>
              <w:suppressAutoHyphens w:val="0"/>
              <w:spacing w:after="200" w:line="240" w:lineRule="auto"/>
              <w:jc w:val="center"/>
              <w:rPr>
                <w:rFonts w:ascii="Trebuchet MS" w:eastAsia="Calibri" w:hAnsi="Trebuchet MS"/>
                <w:b/>
                <w:bCs/>
                <w:sz w:val="22"/>
                <w:szCs w:val="22"/>
                <w:lang w:eastAsia="en-US"/>
              </w:rPr>
            </w:pPr>
            <w:r w:rsidRPr="000461A9">
              <w:rPr>
                <w:rFonts w:ascii="Trebuchet MS" w:eastAsia="Calibri" w:hAnsi="Trebuchet MS"/>
                <w:b/>
                <w:bCs/>
                <w:sz w:val="22"/>
                <w:szCs w:val="22"/>
                <w:lang w:eastAsia="en-US"/>
              </w:rPr>
              <w:t xml:space="preserve">Обща стойност в лева </w:t>
            </w:r>
            <w:r w:rsidR="009C6824" w:rsidRPr="009C6824">
              <w:rPr>
                <w:rFonts w:ascii="Trebuchet MS" w:eastAsia="Calibri" w:hAnsi="Trebuchet MS"/>
                <w:b/>
                <w:bCs/>
                <w:sz w:val="22"/>
                <w:szCs w:val="22"/>
                <w:lang w:eastAsia="en-US"/>
              </w:rPr>
              <w:t xml:space="preserve">с </w:t>
            </w:r>
            <w:r w:rsidR="000A3328" w:rsidRPr="009C6824">
              <w:rPr>
                <w:rFonts w:ascii="Trebuchet MS" w:eastAsia="Calibri" w:hAnsi="Trebuchet MS"/>
                <w:b/>
                <w:bCs/>
                <w:sz w:val="22"/>
                <w:szCs w:val="22"/>
                <w:lang w:eastAsia="en-US"/>
              </w:rPr>
              <w:t xml:space="preserve"> </w:t>
            </w:r>
            <w:r w:rsidRPr="000461A9">
              <w:rPr>
                <w:rFonts w:ascii="Trebuchet MS" w:eastAsia="Calibri" w:hAnsi="Trebuchet MS"/>
                <w:b/>
                <w:bCs/>
                <w:sz w:val="22"/>
                <w:szCs w:val="22"/>
                <w:lang w:eastAsia="en-US"/>
              </w:rPr>
              <w:t>ДДС</w:t>
            </w:r>
          </w:p>
        </w:tc>
      </w:tr>
      <w:tr w:rsidR="001017D1" w:rsidRPr="000461A9" w14:paraId="39AE2901" w14:textId="77777777" w:rsidTr="00504986">
        <w:trPr>
          <w:trHeight w:val="300"/>
        </w:trPr>
        <w:tc>
          <w:tcPr>
            <w:tcW w:w="520" w:type="dxa"/>
            <w:tcBorders>
              <w:top w:val="single" w:sz="4" w:space="0" w:color="auto"/>
              <w:left w:val="single" w:sz="4" w:space="0" w:color="auto"/>
              <w:bottom w:val="single" w:sz="4" w:space="0" w:color="auto"/>
              <w:right w:val="single" w:sz="4" w:space="0" w:color="auto"/>
            </w:tcBorders>
            <w:noWrap/>
            <w:vAlign w:val="bottom"/>
          </w:tcPr>
          <w:p w14:paraId="0263E792" w14:textId="77777777" w:rsidR="001017D1" w:rsidRPr="000461A9" w:rsidRDefault="001017D1" w:rsidP="001017D1">
            <w:pPr>
              <w:suppressAutoHyphens w:val="0"/>
              <w:spacing w:after="200" w:line="240" w:lineRule="auto"/>
              <w:ind w:left="-55" w:right="55"/>
              <w:jc w:val="center"/>
              <w:rPr>
                <w:rFonts w:ascii="Trebuchet MS" w:eastAsia="Calibri" w:hAnsi="Trebuchet MS"/>
                <w:b/>
                <w:color w:val="000000"/>
                <w:sz w:val="22"/>
                <w:szCs w:val="22"/>
                <w:lang w:eastAsia="en-US"/>
              </w:rPr>
            </w:pPr>
            <w:r w:rsidRPr="000461A9">
              <w:rPr>
                <w:rFonts w:ascii="Trebuchet MS" w:eastAsia="Calibri" w:hAnsi="Trebuchet MS"/>
                <w:b/>
                <w:color w:val="000000"/>
                <w:sz w:val="22"/>
                <w:szCs w:val="22"/>
                <w:lang w:eastAsia="en-US"/>
              </w:rPr>
              <w:t>1.</w:t>
            </w:r>
          </w:p>
        </w:tc>
        <w:tc>
          <w:tcPr>
            <w:tcW w:w="3870" w:type="dxa"/>
            <w:tcBorders>
              <w:top w:val="single" w:sz="4" w:space="0" w:color="auto"/>
              <w:left w:val="single" w:sz="4" w:space="0" w:color="auto"/>
              <w:bottom w:val="single" w:sz="4" w:space="0" w:color="auto"/>
              <w:right w:val="single" w:sz="4" w:space="0" w:color="auto"/>
            </w:tcBorders>
          </w:tcPr>
          <w:p w14:paraId="4DB784AF" w14:textId="00552572" w:rsidR="001017D1" w:rsidRPr="000461A9" w:rsidRDefault="001017D1" w:rsidP="001C5FDC">
            <w:pPr>
              <w:suppressAutoHyphens w:val="0"/>
              <w:spacing w:after="200" w:line="240" w:lineRule="auto"/>
              <w:jc w:val="both"/>
              <w:rPr>
                <w:rFonts w:ascii="Trebuchet MS" w:eastAsia="Calibri" w:hAnsi="Trebuchet MS"/>
                <w:b/>
                <w:sz w:val="22"/>
                <w:szCs w:val="22"/>
                <w:lang w:eastAsia="en-US"/>
              </w:rPr>
            </w:pPr>
            <w:r w:rsidRPr="000461A9">
              <w:rPr>
                <w:rFonts w:ascii="Trebuchet MS" w:hAnsi="Trebuchet MS"/>
              </w:rPr>
              <w:t>Изработка и монтаж на времен</w:t>
            </w:r>
            <w:r w:rsidR="001C5FDC" w:rsidRPr="000461A9">
              <w:rPr>
                <w:rFonts w:ascii="Trebuchet MS" w:hAnsi="Trebuchet MS"/>
              </w:rPr>
              <w:t>е</w:t>
            </w:r>
            <w:r w:rsidRPr="000461A9">
              <w:rPr>
                <w:rFonts w:ascii="Trebuchet MS" w:hAnsi="Trebuchet MS"/>
              </w:rPr>
              <w:t xml:space="preserve">н </w:t>
            </w:r>
            <w:r w:rsidR="001C5FDC" w:rsidRPr="000461A9">
              <w:rPr>
                <w:rFonts w:ascii="Trebuchet MS" w:hAnsi="Trebuchet MS"/>
              </w:rPr>
              <w:t>билборд</w:t>
            </w:r>
          </w:p>
        </w:tc>
        <w:tc>
          <w:tcPr>
            <w:tcW w:w="1005" w:type="dxa"/>
            <w:tcBorders>
              <w:top w:val="single" w:sz="4" w:space="0" w:color="auto"/>
              <w:left w:val="single" w:sz="4" w:space="0" w:color="auto"/>
              <w:bottom w:val="single" w:sz="4" w:space="0" w:color="auto"/>
              <w:right w:val="single" w:sz="4" w:space="0" w:color="auto"/>
            </w:tcBorders>
          </w:tcPr>
          <w:p w14:paraId="146A13B5" w14:textId="77777777" w:rsidR="001017D1" w:rsidRPr="000461A9" w:rsidRDefault="001017D1" w:rsidP="001017D1">
            <w:pPr>
              <w:suppressAutoHyphens w:val="0"/>
              <w:spacing w:after="200" w:line="240" w:lineRule="auto"/>
              <w:jc w:val="center"/>
              <w:rPr>
                <w:rFonts w:ascii="Trebuchet MS" w:eastAsia="Calibri" w:hAnsi="Trebuchet MS"/>
                <w:sz w:val="22"/>
                <w:szCs w:val="22"/>
                <w:lang w:eastAsia="en-US"/>
              </w:rPr>
            </w:pPr>
            <w:r w:rsidRPr="000461A9">
              <w:rPr>
                <w:rFonts w:ascii="Trebuchet MS" w:eastAsia="Calibri" w:hAnsi="Trebuchet MS"/>
                <w:sz w:val="22"/>
                <w:szCs w:val="22"/>
                <w:lang w:eastAsia="en-US"/>
              </w:rPr>
              <w:t>1 бр.</w:t>
            </w:r>
          </w:p>
        </w:tc>
        <w:tc>
          <w:tcPr>
            <w:tcW w:w="1440" w:type="dxa"/>
            <w:tcBorders>
              <w:top w:val="single" w:sz="4" w:space="0" w:color="auto"/>
              <w:left w:val="single" w:sz="4" w:space="0" w:color="auto"/>
              <w:bottom w:val="single" w:sz="4" w:space="0" w:color="auto"/>
              <w:right w:val="single" w:sz="4" w:space="0" w:color="auto"/>
            </w:tcBorders>
          </w:tcPr>
          <w:p w14:paraId="4482C0F9" w14:textId="77777777" w:rsidR="001017D1" w:rsidRPr="000461A9" w:rsidRDefault="001017D1" w:rsidP="001017D1">
            <w:pPr>
              <w:suppressAutoHyphens w:val="0"/>
              <w:spacing w:after="200" w:line="240" w:lineRule="auto"/>
              <w:jc w:val="center"/>
              <w:rPr>
                <w:rFonts w:ascii="Trebuchet MS" w:eastAsia="Calibri" w:hAnsi="Trebuchet MS"/>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tcPr>
          <w:p w14:paraId="6731EF77" w14:textId="77777777" w:rsidR="001017D1" w:rsidRPr="000461A9" w:rsidRDefault="001017D1" w:rsidP="001017D1">
            <w:pPr>
              <w:suppressAutoHyphens w:val="0"/>
              <w:spacing w:after="200" w:line="240" w:lineRule="auto"/>
              <w:jc w:val="center"/>
              <w:rPr>
                <w:rFonts w:ascii="Trebuchet MS" w:eastAsia="Calibri" w:hAnsi="Trebuchet MS"/>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tcPr>
          <w:p w14:paraId="01BC8E5D" w14:textId="77777777" w:rsidR="001017D1" w:rsidRPr="000461A9" w:rsidRDefault="001017D1" w:rsidP="001017D1">
            <w:pPr>
              <w:suppressAutoHyphens w:val="0"/>
              <w:spacing w:after="200" w:line="240" w:lineRule="auto"/>
              <w:jc w:val="center"/>
              <w:rPr>
                <w:rFonts w:ascii="Trebuchet MS" w:eastAsia="Calibri" w:hAnsi="Trebuchet MS"/>
                <w:sz w:val="22"/>
                <w:szCs w:val="22"/>
                <w:lang w:eastAsia="en-US"/>
              </w:rPr>
            </w:pPr>
          </w:p>
        </w:tc>
      </w:tr>
      <w:tr w:rsidR="001017D1" w:rsidRPr="000461A9" w14:paraId="67BF4BDE" w14:textId="77777777" w:rsidTr="00504986">
        <w:trPr>
          <w:trHeight w:val="300"/>
        </w:trPr>
        <w:tc>
          <w:tcPr>
            <w:tcW w:w="520" w:type="dxa"/>
            <w:tcBorders>
              <w:top w:val="single" w:sz="4" w:space="0" w:color="auto"/>
              <w:left w:val="single" w:sz="4" w:space="0" w:color="auto"/>
              <w:bottom w:val="single" w:sz="4" w:space="0" w:color="auto"/>
              <w:right w:val="single" w:sz="4" w:space="0" w:color="auto"/>
            </w:tcBorders>
            <w:noWrap/>
            <w:vAlign w:val="bottom"/>
          </w:tcPr>
          <w:p w14:paraId="6967CD13" w14:textId="77777777" w:rsidR="001017D1" w:rsidRPr="000461A9" w:rsidRDefault="001017D1" w:rsidP="001017D1">
            <w:pPr>
              <w:suppressAutoHyphens w:val="0"/>
              <w:spacing w:after="200" w:line="240" w:lineRule="auto"/>
              <w:ind w:left="-55" w:right="-70"/>
              <w:jc w:val="center"/>
              <w:rPr>
                <w:rFonts w:ascii="Trebuchet MS" w:eastAsia="Calibri" w:hAnsi="Trebuchet MS"/>
                <w:color w:val="000000"/>
                <w:sz w:val="22"/>
                <w:szCs w:val="22"/>
                <w:lang w:eastAsia="en-US"/>
              </w:rPr>
            </w:pPr>
            <w:r w:rsidRPr="000461A9">
              <w:rPr>
                <w:rFonts w:ascii="Trebuchet MS" w:eastAsia="Calibri" w:hAnsi="Trebuchet MS"/>
                <w:b/>
                <w:color w:val="000000"/>
                <w:sz w:val="22"/>
                <w:szCs w:val="22"/>
                <w:lang w:eastAsia="en-US"/>
              </w:rPr>
              <w:t>2</w:t>
            </w:r>
            <w:r w:rsidRPr="000461A9">
              <w:rPr>
                <w:rFonts w:ascii="Trebuchet MS" w:eastAsia="Calibri" w:hAnsi="Trebuchet MS"/>
                <w:color w:val="000000"/>
                <w:sz w:val="22"/>
                <w:szCs w:val="22"/>
                <w:lang w:eastAsia="en-US"/>
              </w:rPr>
              <w:t>.</w:t>
            </w:r>
          </w:p>
        </w:tc>
        <w:tc>
          <w:tcPr>
            <w:tcW w:w="3870" w:type="dxa"/>
            <w:tcBorders>
              <w:top w:val="single" w:sz="4" w:space="0" w:color="auto"/>
              <w:left w:val="single" w:sz="4" w:space="0" w:color="auto"/>
              <w:bottom w:val="single" w:sz="4" w:space="0" w:color="auto"/>
              <w:right w:val="single" w:sz="4" w:space="0" w:color="auto"/>
            </w:tcBorders>
          </w:tcPr>
          <w:p w14:paraId="4E334E35" w14:textId="4AF3880A" w:rsidR="001017D1" w:rsidRPr="000461A9" w:rsidRDefault="001017D1" w:rsidP="001C5FDC">
            <w:pPr>
              <w:suppressAutoHyphens w:val="0"/>
              <w:spacing w:after="200" w:line="240" w:lineRule="auto"/>
              <w:jc w:val="both"/>
              <w:rPr>
                <w:rFonts w:ascii="Trebuchet MS" w:eastAsia="Verdana" w:hAnsi="Trebuchet MS"/>
                <w:bCs/>
                <w:sz w:val="22"/>
                <w:szCs w:val="22"/>
                <w:lang w:eastAsia="en-US"/>
              </w:rPr>
            </w:pPr>
            <w:r w:rsidRPr="000461A9">
              <w:rPr>
                <w:rFonts w:ascii="Trebuchet MS" w:hAnsi="Trebuchet MS"/>
              </w:rPr>
              <w:t xml:space="preserve">Изработка и монтаж на постоянна </w:t>
            </w:r>
            <w:r w:rsidR="001C5FDC" w:rsidRPr="000461A9">
              <w:rPr>
                <w:rFonts w:ascii="Trebuchet MS" w:hAnsi="Trebuchet MS"/>
              </w:rPr>
              <w:t>обяснителна</w:t>
            </w:r>
            <w:r w:rsidRPr="000461A9">
              <w:rPr>
                <w:rFonts w:ascii="Trebuchet MS" w:hAnsi="Trebuchet MS"/>
              </w:rPr>
              <w:t xml:space="preserve"> табела</w:t>
            </w:r>
          </w:p>
        </w:tc>
        <w:tc>
          <w:tcPr>
            <w:tcW w:w="1005" w:type="dxa"/>
            <w:tcBorders>
              <w:top w:val="single" w:sz="4" w:space="0" w:color="auto"/>
              <w:left w:val="single" w:sz="4" w:space="0" w:color="auto"/>
              <w:bottom w:val="single" w:sz="4" w:space="0" w:color="auto"/>
              <w:right w:val="single" w:sz="4" w:space="0" w:color="auto"/>
            </w:tcBorders>
          </w:tcPr>
          <w:p w14:paraId="214C2E35" w14:textId="77777777" w:rsidR="001017D1" w:rsidRPr="000461A9" w:rsidRDefault="001017D1" w:rsidP="001017D1">
            <w:pPr>
              <w:suppressAutoHyphens w:val="0"/>
              <w:spacing w:after="200" w:line="240" w:lineRule="auto"/>
              <w:jc w:val="center"/>
              <w:rPr>
                <w:rFonts w:ascii="Trebuchet MS" w:eastAsia="Calibri" w:hAnsi="Trebuchet MS"/>
                <w:sz w:val="22"/>
                <w:szCs w:val="22"/>
                <w:lang w:eastAsia="en-US"/>
              </w:rPr>
            </w:pPr>
            <w:r w:rsidRPr="000461A9">
              <w:rPr>
                <w:rFonts w:ascii="Trebuchet MS" w:eastAsia="Calibri" w:hAnsi="Trebuchet MS"/>
                <w:sz w:val="22"/>
                <w:szCs w:val="22"/>
                <w:lang w:eastAsia="en-US"/>
              </w:rPr>
              <w:t>1 бр.</w:t>
            </w:r>
          </w:p>
        </w:tc>
        <w:tc>
          <w:tcPr>
            <w:tcW w:w="1440" w:type="dxa"/>
            <w:tcBorders>
              <w:top w:val="single" w:sz="4" w:space="0" w:color="auto"/>
              <w:left w:val="single" w:sz="4" w:space="0" w:color="auto"/>
              <w:bottom w:val="single" w:sz="4" w:space="0" w:color="auto"/>
              <w:right w:val="single" w:sz="4" w:space="0" w:color="auto"/>
            </w:tcBorders>
          </w:tcPr>
          <w:p w14:paraId="029570C3" w14:textId="77777777" w:rsidR="001017D1" w:rsidRPr="000461A9" w:rsidRDefault="001017D1" w:rsidP="001017D1">
            <w:pPr>
              <w:suppressAutoHyphens w:val="0"/>
              <w:spacing w:after="200" w:line="240" w:lineRule="auto"/>
              <w:jc w:val="center"/>
              <w:rPr>
                <w:rFonts w:ascii="Trebuchet MS" w:eastAsia="Calibri" w:hAnsi="Trebuchet MS"/>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tcPr>
          <w:p w14:paraId="3A13A396" w14:textId="77777777" w:rsidR="001017D1" w:rsidRPr="000461A9" w:rsidRDefault="001017D1" w:rsidP="001017D1">
            <w:pPr>
              <w:suppressAutoHyphens w:val="0"/>
              <w:spacing w:after="200" w:line="240" w:lineRule="auto"/>
              <w:jc w:val="center"/>
              <w:rPr>
                <w:rFonts w:ascii="Trebuchet MS" w:eastAsia="Calibri" w:hAnsi="Trebuchet MS"/>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tcPr>
          <w:p w14:paraId="1E77748F" w14:textId="77777777" w:rsidR="001017D1" w:rsidRPr="000461A9" w:rsidRDefault="001017D1" w:rsidP="001017D1">
            <w:pPr>
              <w:suppressAutoHyphens w:val="0"/>
              <w:spacing w:after="200" w:line="240" w:lineRule="auto"/>
              <w:jc w:val="center"/>
              <w:rPr>
                <w:rFonts w:ascii="Trebuchet MS" w:eastAsia="Calibri" w:hAnsi="Trebuchet MS"/>
                <w:sz w:val="22"/>
                <w:szCs w:val="22"/>
                <w:lang w:eastAsia="en-US"/>
              </w:rPr>
            </w:pPr>
          </w:p>
        </w:tc>
      </w:tr>
    </w:tbl>
    <w:p w14:paraId="7D149DF3" w14:textId="77777777" w:rsidR="001017D1" w:rsidRPr="000461A9" w:rsidRDefault="001017D1" w:rsidP="003D0057">
      <w:pPr>
        <w:suppressAutoHyphens w:val="0"/>
        <w:spacing w:afterLines="40" w:after="96" w:line="276" w:lineRule="auto"/>
        <w:ind w:firstLine="708"/>
        <w:jc w:val="both"/>
        <w:rPr>
          <w:rFonts w:ascii="Trebuchet MS" w:hAnsi="Trebuchet MS"/>
          <w:lang w:eastAsia="bg-BG"/>
        </w:rPr>
      </w:pPr>
    </w:p>
    <w:p w14:paraId="2F7CEC94" w14:textId="77777777" w:rsidR="001017D1" w:rsidRPr="000461A9" w:rsidRDefault="001017D1" w:rsidP="003D0057">
      <w:pPr>
        <w:suppressAutoHyphens w:val="0"/>
        <w:spacing w:afterLines="40" w:after="96" w:line="276" w:lineRule="auto"/>
        <w:ind w:firstLine="708"/>
        <w:jc w:val="both"/>
        <w:rPr>
          <w:rFonts w:ascii="Trebuchet MS" w:hAnsi="Trebuchet MS"/>
          <w:lang w:eastAsia="bg-BG"/>
        </w:rPr>
      </w:pPr>
    </w:p>
    <w:p w14:paraId="2D11A2D2" w14:textId="77777777" w:rsidR="001017D1" w:rsidRPr="000461A9" w:rsidRDefault="001017D1" w:rsidP="003D0057">
      <w:pPr>
        <w:suppressAutoHyphens w:val="0"/>
        <w:spacing w:afterLines="40" w:after="96" w:line="276" w:lineRule="auto"/>
        <w:ind w:firstLine="708"/>
        <w:jc w:val="both"/>
        <w:rPr>
          <w:rFonts w:ascii="Trebuchet MS" w:hAnsi="Trebuchet MS"/>
          <w:lang w:eastAsia="bg-BG"/>
        </w:rPr>
      </w:pPr>
    </w:p>
    <w:p w14:paraId="72B57E9A" w14:textId="752ECB11" w:rsidR="0096624A" w:rsidRPr="000461A9" w:rsidRDefault="00A66007" w:rsidP="003D0057">
      <w:pPr>
        <w:suppressAutoHyphens w:val="0"/>
        <w:spacing w:afterLines="40" w:after="96" w:line="276" w:lineRule="auto"/>
        <w:ind w:firstLine="708"/>
        <w:jc w:val="both"/>
        <w:rPr>
          <w:rFonts w:ascii="Trebuchet MS" w:hAnsi="Trebuchet MS"/>
        </w:rPr>
      </w:pPr>
      <w:r w:rsidRPr="000461A9">
        <w:rPr>
          <w:rFonts w:ascii="Trebuchet MS" w:hAnsi="Trebuchet MS"/>
          <w:lang w:eastAsia="bg-BG"/>
        </w:rPr>
        <w:t>Посочените цени включват всички разходи за точното и качествено изпълнение на дейности</w:t>
      </w:r>
      <w:r w:rsidR="00A617F8" w:rsidRPr="000461A9">
        <w:rPr>
          <w:rFonts w:ascii="Trebuchet MS" w:hAnsi="Trebuchet MS"/>
          <w:lang w:eastAsia="bg-BG"/>
        </w:rPr>
        <w:t>те п</w:t>
      </w:r>
      <w:r w:rsidR="002451E1">
        <w:rPr>
          <w:rFonts w:ascii="Trebuchet MS" w:hAnsi="Trebuchet MS"/>
          <w:lang w:eastAsia="bg-BG"/>
        </w:rPr>
        <w:t>редмет на обществената</w:t>
      </w:r>
      <w:r w:rsidR="00A617F8" w:rsidRPr="000461A9">
        <w:rPr>
          <w:rFonts w:ascii="Trebuchet MS" w:hAnsi="Trebuchet MS"/>
          <w:lang w:eastAsia="bg-BG"/>
        </w:rPr>
        <w:t xml:space="preserve"> поръчка,</w:t>
      </w:r>
      <w:r w:rsidRPr="000461A9">
        <w:rPr>
          <w:rFonts w:ascii="Trebuchet MS" w:hAnsi="Trebuchet MS"/>
          <w:lang w:eastAsia="bg-BG"/>
        </w:rPr>
        <w:t xml:space="preserve"> в съответствие с нормите и нормативите действащи в Република България. Цените са посочени в български лева.</w:t>
      </w:r>
      <w:r w:rsidRPr="000461A9">
        <w:rPr>
          <w:rFonts w:ascii="Trebuchet MS" w:hAnsi="Trebuchet MS"/>
        </w:rPr>
        <w:t xml:space="preserve"> </w:t>
      </w:r>
    </w:p>
    <w:p w14:paraId="37C6CBC3" w14:textId="77777777" w:rsidR="0096624A" w:rsidRPr="000461A9" w:rsidRDefault="00A66007" w:rsidP="003D0057">
      <w:pPr>
        <w:suppressAutoHyphens w:val="0"/>
        <w:spacing w:afterLines="40" w:after="96" w:line="276" w:lineRule="auto"/>
        <w:ind w:firstLine="708"/>
        <w:jc w:val="both"/>
        <w:rPr>
          <w:rFonts w:ascii="Trebuchet MS" w:hAnsi="Trebuchet MS"/>
          <w:lang w:eastAsia="bg-BG"/>
        </w:rPr>
      </w:pPr>
      <w:r w:rsidRPr="000461A9">
        <w:rPr>
          <w:rFonts w:ascii="Trebuchet MS" w:hAnsi="Trebuchet MS"/>
        </w:rPr>
        <w:t>Предложените цени са определени при пълно съответствие с условията от документацията и техническата спецификация по процедурата.</w:t>
      </w:r>
    </w:p>
    <w:p w14:paraId="6083CE61" w14:textId="77777777" w:rsidR="006C3A98" w:rsidRPr="000461A9" w:rsidRDefault="006C3A98" w:rsidP="003D0057">
      <w:pPr>
        <w:suppressAutoHyphens w:val="0"/>
        <w:spacing w:afterLines="40" w:after="96" w:line="240" w:lineRule="auto"/>
        <w:ind w:firstLine="708"/>
        <w:jc w:val="both"/>
        <w:rPr>
          <w:rFonts w:ascii="Trebuchet MS" w:hAnsi="Trebuchet MS"/>
          <w:b/>
          <w:i/>
          <w:lang w:eastAsia="fr-FR"/>
        </w:rPr>
      </w:pPr>
      <w:r w:rsidRPr="000461A9">
        <w:rPr>
          <w:rFonts w:ascii="Trebuchet MS" w:hAnsi="Trebuchet MS"/>
          <w:b/>
          <w:i/>
          <w:lang w:eastAsia="fr-FR"/>
        </w:rPr>
        <w:t>ВАЖНО!</w:t>
      </w:r>
    </w:p>
    <w:p w14:paraId="3B915793" w14:textId="77777777" w:rsidR="006C3A98" w:rsidRPr="000461A9" w:rsidRDefault="006C3A98" w:rsidP="003D0057">
      <w:pPr>
        <w:suppressAutoHyphens w:val="0"/>
        <w:spacing w:afterLines="40" w:after="96" w:line="240" w:lineRule="auto"/>
        <w:ind w:firstLine="708"/>
        <w:jc w:val="both"/>
        <w:rPr>
          <w:rFonts w:ascii="Trebuchet MS" w:hAnsi="Trebuchet MS"/>
          <w:lang w:eastAsia="fr-FR"/>
        </w:rPr>
      </w:pPr>
      <w:r w:rsidRPr="000461A9">
        <w:rPr>
          <w:rFonts w:ascii="Trebuchet MS" w:hAnsi="Trebuchet MS"/>
          <w:lang w:eastAsia="fr-FR"/>
        </w:rPr>
        <w:t>Участниците задължително изработват предложенията си при съобразяване с максималната стойност на определения от възложителя бюджет.</w:t>
      </w:r>
    </w:p>
    <w:p w14:paraId="51D9714D" w14:textId="77777777" w:rsidR="00A66007" w:rsidRPr="000461A9" w:rsidRDefault="006C3A98" w:rsidP="003D0057">
      <w:pPr>
        <w:suppressAutoHyphens w:val="0"/>
        <w:spacing w:afterLines="40" w:after="96" w:line="240" w:lineRule="auto"/>
        <w:ind w:firstLine="708"/>
        <w:jc w:val="both"/>
        <w:rPr>
          <w:rFonts w:ascii="Trebuchet MS" w:hAnsi="Trebuchet MS"/>
          <w:bCs/>
          <w:lang w:eastAsia="en-US"/>
        </w:rPr>
      </w:pPr>
      <w:r w:rsidRPr="000461A9">
        <w:rPr>
          <w:rFonts w:ascii="Trebuchet MS" w:hAnsi="Trebuchet MS"/>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стойност, офертата на участника ще бъде отстранена от участие в процедурата. </w:t>
      </w:r>
    </w:p>
    <w:p w14:paraId="1DDC7B14" w14:textId="77777777" w:rsidR="00A66007" w:rsidRPr="000461A9" w:rsidRDefault="00A66007" w:rsidP="003D0057">
      <w:pPr>
        <w:spacing w:afterLines="40" w:after="96" w:line="276" w:lineRule="auto"/>
        <w:ind w:firstLine="708"/>
        <w:jc w:val="both"/>
        <w:rPr>
          <w:rFonts w:ascii="Trebuchet MS" w:hAnsi="Trebuchet MS"/>
          <w:b/>
          <w:bCs/>
        </w:rPr>
      </w:pPr>
      <w:r w:rsidRPr="000461A9">
        <w:rPr>
          <w:rFonts w:ascii="Trebuchet MS" w:hAnsi="Trebuchet MS"/>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14:paraId="2E6A7B85" w14:textId="77777777" w:rsidR="0096624A" w:rsidRPr="000461A9" w:rsidRDefault="0096624A" w:rsidP="003D0057">
      <w:pPr>
        <w:spacing w:afterLines="40" w:after="96" w:line="276" w:lineRule="auto"/>
        <w:jc w:val="both"/>
        <w:rPr>
          <w:rFonts w:ascii="Trebuchet MS" w:hAnsi="Trebuchet MS"/>
        </w:rPr>
      </w:pPr>
    </w:p>
    <w:p w14:paraId="46115B35" w14:textId="77777777" w:rsidR="00262249" w:rsidRPr="000461A9" w:rsidRDefault="00262249" w:rsidP="00262249">
      <w:pPr>
        <w:spacing w:before="120" w:line="276" w:lineRule="auto"/>
        <w:ind w:left="1416"/>
        <w:jc w:val="both"/>
        <w:rPr>
          <w:rFonts w:ascii="Trebuchet MS" w:hAnsi="Trebuchet MS"/>
          <w:b/>
          <w:bCs/>
          <w:u w:val="single"/>
        </w:rPr>
      </w:pPr>
      <w:r w:rsidRPr="000461A9">
        <w:rPr>
          <w:rFonts w:ascii="Trebuchet MS" w:hAnsi="Trebuchet MS"/>
          <w:b/>
          <w:bCs/>
          <w:u w:val="single"/>
        </w:rPr>
        <w:t>ПОДПИС и ПЕЧАТ:</w:t>
      </w:r>
    </w:p>
    <w:tbl>
      <w:tblPr>
        <w:tblW w:w="0" w:type="auto"/>
        <w:tblLayout w:type="fixed"/>
        <w:tblLook w:val="0000" w:firstRow="0" w:lastRow="0" w:firstColumn="0" w:lastColumn="0" w:noHBand="0" w:noVBand="0"/>
      </w:tblPr>
      <w:tblGrid>
        <w:gridCol w:w="4261"/>
        <w:gridCol w:w="4919"/>
      </w:tblGrid>
      <w:tr w:rsidR="00262249" w:rsidRPr="000461A9" w14:paraId="2162F3C0" w14:textId="77777777" w:rsidTr="00315C1B">
        <w:tc>
          <w:tcPr>
            <w:tcW w:w="4261" w:type="dxa"/>
          </w:tcPr>
          <w:p w14:paraId="22E4DB72" w14:textId="77777777" w:rsidR="00262249" w:rsidRPr="000461A9" w:rsidRDefault="00262249" w:rsidP="00262249">
            <w:pPr>
              <w:spacing w:line="276" w:lineRule="auto"/>
              <w:jc w:val="right"/>
              <w:rPr>
                <w:rFonts w:ascii="Trebuchet MS" w:hAnsi="Trebuchet MS"/>
                <w:b/>
              </w:rPr>
            </w:pPr>
            <w:r w:rsidRPr="000461A9">
              <w:rPr>
                <w:rFonts w:ascii="Trebuchet MS" w:hAnsi="Trebuchet MS"/>
                <w:b/>
              </w:rPr>
              <w:lastRenderedPageBreak/>
              <w:t xml:space="preserve">Дата </w:t>
            </w:r>
          </w:p>
        </w:tc>
        <w:tc>
          <w:tcPr>
            <w:tcW w:w="4919" w:type="dxa"/>
          </w:tcPr>
          <w:p w14:paraId="40C35A10" w14:textId="77777777" w:rsidR="00262249" w:rsidRPr="000461A9" w:rsidRDefault="00262249" w:rsidP="00262249">
            <w:pPr>
              <w:spacing w:line="276" w:lineRule="auto"/>
              <w:jc w:val="both"/>
              <w:rPr>
                <w:rFonts w:ascii="Trebuchet MS" w:hAnsi="Trebuchet MS"/>
              </w:rPr>
            </w:pPr>
            <w:r w:rsidRPr="000461A9">
              <w:rPr>
                <w:rFonts w:ascii="Trebuchet MS" w:hAnsi="Trebuchet MS"/>
              </w:rPr>
              <w:t>________/ _________ / ______</w:t>
            </w:r>
          </w:p>
        </w:tc>
      </w:tr>
      <w:tr w:rsidR="00262249" w:rsidRPr="000461A9" w14:paraId="26E4319E" w14:textId="77777777" w:rsidTr="00315C1B">
        <w:tc>
          <w:tcPr>
            <w:tcW w:w="4261" w:type="dxa"/>
          </w:tcPr>
          <w:p w14:paraId="6C2DE1B7" w14:textId="77777777" w:rsidR="00262249" w:rsidRPr="000461A9" w:rsidRDefault="00262249" w:rsidP="00262249">
            <w:pPr>
              <w:spacing w:line="276" w:lineRule="auto"/>
              <w:jc w:val="right"/>
              <w:rPr>
                <w:rFonts w:ascii="Trebuchet MS" w:hAnsi="Trebuchet MS"/>
                <w:b/>
              </w:rPr>
            </w:pPr>
            <w:r w:rsidRPr="000461A9">
              <w:rPr>
                <w:rFonts w:ascii="Trebuchet MS" w:hAnsi="Trebuchet MS"/>
                <w:b/>
              </w:rPr>
              <w:t>Име и фамилия</w:t>
            </w:r>
          </w:p>
        </w:tc>
        <w:tc>
          <w:tcPr>
            <w:tcW w:w="4919" w:type="dxa"/>
          </w:tcPr>
          <w:p w14:paraId="373928EF" w14:textId="77777777" w:rsidR="00262249" w:rsidRPr="000461A9" w:rsidRDefault="00262249" w:rsidP="00262249">
            <w:pPr>
              <w:spacing w:line="276" w:lineRule="auto"/>
              <w:jc w:val="both"/>
              <w:rPr>
                <w:rFonts w:ascii="Trebuchet MS" w:hAnsi="Trebuchet MS"/>
              </w:rPr>
            </w:pPr>
            <w:r w:rsidRPr="000461A9">
              <w:rPr>
                <w:rFonts w:ascii="Trebuchet MS" w:hAnsi="Trebuchet MS"/>
              </w:rPr>
              <w:t>__________________________</w:t>
            </w:r>
          </w:p>
        </w:tc>
      </w:tr>
      <w:tr w:rsidR="00262249" w:rsidRPr="000461A9" w14:paraId="6C28A614" w14:textId="77777777" w:rsidTr="00315C1B">
        <w:tc>
          <w:tcPr>
            <w:tcW w:w="4261" w:type="dxa"/>
          </w:tcPr>
          <w:p w14:paraId="1B50373E" w14:textId="77777777" w:rsidR="00262249" w:rsidRPr="000461A9" w:rsidRDefault="00262249" w:rsidP="00262249">
            <w:pPr>
              <w:spacing w:line="276" w:lineRule="auto"/>
              <w:jc w:val="right"/>
              <w:rPr>
                <w:rFonts w:ascii="Trebuchet MS" w:hAnsi="Trebuchet MS"/>
                <w:b/>
              </w:rPr>
            </w:pPr>
            <w:r w:rsidRPr="000461A9">
              <w:rPr>
                <w:rFonts w:ascii="Trebuchet MS" w:hAnsi="Trebuchet MS"/>
                <w:b/>
              </w:rPr>
              <w:t xml:space="preserve">Длъжност </w:t>
            </w:r>
          </w:p>
        </w:tc>
        <w:tc>
          <w:tcPr>
            <w:tcW w:w="4919" w:type="dxa"/>
          </w:tcPr>
          <w:p w14:paraId="6F640BE1" w14:textId="77777777" w:rsidR="00262249" w:rsidRPr="000461A9" w:rsidRDefault="00262249" w:rsidP="00262249">
            <w:pPr>
              <w:spacing w:line="276" w:lineRule="auto"/>
              <w:jc w:val="both"/>
              <w:rPr>
                <w:rFonts w:ascii="Trebuchet MS" w:hAnsi="Trebuchet MS"/>
              </w:rPr>
            </w:pPr>
            <w:r w:rsidRPr="000461A9">
              <w:rPr>
                <w:rFonts w:ascii="Trebuchet MS" w:hAnsi="Trebuchet MS"/>
              </w:rPr>
              <w:t>__________________________</w:t>
            </w:r>
          </w:p>
        </w:tc>
      </w:tr>
      <w:tr w:rsidR="00262249" w:rsidRPr="000461A9" w14:paraId="4D054C69" w14:textId="77777777" w:rsidTr="00315C1B">
        <w:tc>
          <w:tcPr>
            <w:tcW w:w="4261" w:type="dxa"/>
          </w:tcPr>
          <w:p w14:paraId="6E784A78" w14:textId="77777777" w:rsidR="00262249" w:rsidRPr="000461A9" w:rsidRDefault="00262249" w:rsidP="00262249">
            <w:pPr>
              <w:spacing w:line="276" w:lineRule="auto"/>
              <w:jc w:val="right"/>
              <w:rPr>
                <w:rFonts w:ascii="Trebuchet MS" w:hAnsi="Trebuchet MS"/>
                <w:b/>
              </w:rPr>
            </w:pPr>
            <w:r w:rsidRPr="000461A9">
              <w:rPr>
                <w:rFonts w:ascii="Trebuchet MS" w:hAnsi="Trebuchet MS"/>
                <w:b/>
              </w:rPr>
              <w:t>Наименование на участника</w:t>
            </w:r>
          </w:p>
        </w:tc>
        <w:tc>
          <w:tcPr>
            <w:tcW w:w="4919" w:type="dxa"/>
          </w:tcPr>
          <w:p w14:paraId="17CDCB84" w14:textId="77777777" w:rsidR="00262249" w:rsidRPr="000461A9" w:rsidRDefault="00262249" w:rsidP="00262249">
            <w:pPr>
              <w:spacing w:line="276" w:lineRule="auto"/>
              <w:jc w:val="both"/>
              <w:rPr>
                <w:rFonts w:ascii="Trebuchet MS" w:hAnsi="Trebuchet MS"/>
              </w:rPr>
            </w:pPr>
            <w:r w:rsidRPr="000461A9">
              <w:rPr>
                <w:rFonts w:ascii="Trebuchet MS" w:hAnsi="Trebuchet MS"/>
              </w:rPr>
              <w:t>__________________________</w:t>
            </w:r>
          </w:p>
        </w:tc>
      </w:tr>
    </w:tbl>
    <w:p w14:paraId="5F514098" w14:textId="77777777" w:rsidR="0084071F" w:rsidRPr="000461A9" w:rsidRDefault="004B3A1A" w:rsidP="003D0057">
      <w:pPr>
        <w:shd w:val="clear" w:color="auto" w:fill="FFFFFF"/>
        <w:spacing w:afterLines="40" w:after="96" w:line="240" w:lineRule="auto"/>
        <w:ind w:left="7788"/>
        <w:outlineLvl w:val="0"/>
        <w:rPr>
          <w:rFonts w:ascii="Trebuchet MS" w:hAnsi="Trebuchet MS"/>
          <w:lang w:eastAsia="bg-BG"/>
        </w:rPr>
      </w:pPr>
      <w:r w:rsidRPr="000461A9">
        <w:rPr>
          <w:rFonts w:ascii="Trebuchet MS" w:hAnsi="Trebuchet MS"/>
          <w:lang w:eastAsia="bg-BG"/>
        </w:rPr>
        <w:t xml:space="preserve">     </w:t>
      </w:r>
      <w:r w:rsidR="00A66007" w:rsidRPr="000461A9">
        <w:rPr>
          <w:rFonts w:ascii="Trebuchet MS" w:hAnsi="Trebuchet MS"/>
          <w:lang w:eastAsia="bg-BG"/>
        </w:rPr>
        <w:t xml:space="preserve"> </w:t>
      </w:r>
      <w:r w:rsidRPr="000461A9">
        <w:rPr>
          <w:rFonts w:ascii="Trebuchet MS" w:hAnsi="Trebuchet MS"/>
          <w:lang w:eastAsia="bg-BG"/>
        </w:rPr>
        <w:t xml:space="preserve">   </w:t>
      </w:r>
    </w:p>
    <w:p w14:paraId="4B27E900" w14:textId="77777777" w:rsidR="00FA64A2" w:rsidRPr="000461A9" w:rsidRDefault="00FA64A2" w:rsidP="00560466">
      <w:pPr>
        <w:shd w:val="clear" w:color="auto" w:fill="FFFFFF"/>
        <w:spacing w:afterLines="40" w:after="96" w:line="240" w:lineRule="auto"/>
        <w:ind w:left="7788"/>
        <w:jc w:val="both"/>
        <w:outlineLvl w:val="0"/>
        <w:rPr>
          <w:rFonts w:ascii="Trebuchet MS" w:hAnsi="Trebuchet MS"/>
          <w:lang w:eastAsia="bg-BG"/>
        </w:rPr>
      </w:pPr>
    </w:p>
    <w:p w14:paraId="7C1807F9" w14:textId="77777777" w:rsidR="00560466" w:rsidRPr="000461A9" w:rsidRDefault="00560466" w:rsidP="00560466">
      <w:pPr>
        <w:suppressAutoHyphens w:val="0"/>
        <w:spacing w:after="160" w:line="259" w:lineRule="auto"/>
        <w:ind w:left="7080" w:firstLine="708"/>
        <w:rPr>
          <w:rFonts w:ascii="Trebuchet MS" w:eastAsia="Calibri" w:hAnsi="Trebuchet MS" w:cs="Trebuchet MS"/>
          <w:b/>
          <w:bCs/>
          <w:lang w:eastAsia="en-US"/>
        </w:rPr>
      </w:pPr>
      <w:r w:rsidRPr="000461A9">
        <w:rPr>
          <w:rFonts w:ascii="Trebuchet MS" w:eastAsia="Calibri" w:hAnsi="Trebuchet MS" w:cs="Trebuchet MS"/>
          <w:b/>
          <w:bCs/>
          <w:iCs/>
          <w:lang w:eastAsia="en-US"/>
        </w:rPr>
        <w:t>Приложение № 6</w:t>
      </w:r>
      <w:r w:rsidRPr="000461A9">
        <w:rPr>
          <w:rFonts w:ascii="Trebuchet MS" w:eastAsia="Calibri" w:hAnsi="Trebuchet MS" w:cs="Trebuchet MS"/>
          <w:b/>
          <w:bCs/>
          <w:i/>
          <w:iCs/>
          <w:lang w:eastAsia="en-US"/>
        </w:rPr>
        <w:t>.</w:t>
      </w:r>
    </w:p>
    <w:p w14:paraId="40F6C315" w14:textId="77777777" w:rsidR="00560466" w:rsidRPr="000461A9" w:rsidRDefault="00560466" w:rsidP="00560466">
      <w:pPr>
        <w:suppressAutoHyphens w:val="0"/>
        <w:spacing w:after="160" w:line="259" w:lineRule="auto"/>
        <w:jc w:val="center"/>
        <w:rPr>
          <w:rFonts w:ascii="Trebuchet MS" w:eastAsia="Calibri" w:hAnsi="Trebuchet MS" w:cs="Trebuchet MS"/>
          <w:b/>
          <w:bCs/>
          <w:lang w:eastAsia="en-US"/>
        </w:rPr>
      </w:pPr>
    </w:p>
    <w:p w14:paraId="55A6DE8F" w14:textId="77777777" w:rsidR="00560466" w:rsidRPr="000461A9" w:rsidRDefault="00560466" w:rsidP="00560466">
      <w:pPr>
        <w:suppressAutoHyphens w:val="0"/>
        <w:spacing w:after="160" w:line="259" w:lineRule="auto"/>
        <w:jc w:val="center"/>
        <w:rPr>
          <w:rFonts w:ascii="Trebuchet MS" w:eastAsia="Calibri" w:hAnsi="Trebuchet MS" w:cs="Trebuchet MS"/>
          <w:b/>
          <w:bCs/>
          <w:lang w:eastAsia="en-US"/>
        </w:rPr>
      </w:pPr>
    </w:p>
    <w:p w14:paraId="7DB4FD4C" w14:textId="77777777" w:rsidR="00560466" w:rsidRPr="000461A9" w:rsidRDefault="00560466" w:rsidP="00560466">
      <w:pPr>
        <w:suppressAutoHyphens w:val="0"/>
        <w:spacing w:after="160" w:line="259" w:lineRule="auto"/>
        <w:jc w:val="center"/>
        <w:rPr>
          <w:rFonts w:ascii="Trebuchet MS" w:eastAsia="Calibri" w:hAnsi="Trebuchet MS" w:cs="Trebuchet MS"/>
          <w:b/>
          <w:bCs/>
          <w:lang w:eastAsia="en-US"/>
        </w:rPr>
      </w:pPr>
      <w:r w:rsidRPr="000461A9">
        <w:rPr>
          <w:rFonts w:ascii="Trebuchet MS" w:eastAsia="Calibri" w:hAnsi="Trebuchet MS" w:cs="Trebuchet MS"/>
          <w:b/>
          <w:bCs/>
          <w:lang w:val="en-US" w:eastAsia="en-US"/>
        </w:rPr>
        <w:t>Д Е К Л А Р А Ц И Я</w:t>
      </w:r>
      <w:r w:rsidRPr="000461A9">
        <w:rPr>
          <w:rFonts w:ascii="Trebuchet MS" w:eastAsia="Calibri" w:hAnsi="Trebuchet MS" w:cs="Trebuchet MS"/>
          <w:b/>
          <w:bCs/>
          <w:lang w:eastAsia="en-US"/>
        </w:rPr>
        <w:t xml:space="preserve"> ЗА СЪГЛАСИЕ ОТ СУБЕКТА НА ДАННИТЕ</w:t>
      </w:r>
    </w:p>
    <w:p w14:paraId="23663549" w14:textId="77777777" w:rsidR="00560466" w:rsidRPr="000461A9" w:rsidRDefault="00560466" w:rsidP="00560466">
      <w:pPr>
        <w:suppressAutoHyphens w:val="0"/>
        <w:spacing w:after="160" w:line="259" w:lineRule="auto"/>
        <w:jc w:val="center"/>
        <w:rPr>
          <w:rFonts w:ascii="Trebuchet MS" w:eastAsia="Calibri" w:hAnsi="Trebuchet MS" w:cs="Trebuchet MS"/>
          <w:b/>
          <w:bCs/>
          <w:lang w:eastAsia="en-US"/>
        </w:rPr>
      </w:pPr>
    </w:p>
    <w:p w14:paraId="231701EB" w14:textId="77777777" w:rsidR="00560466" w:rsidRPr="000461A9" w:rsidRDefault="00560466" w:rsidP="00560466">
      <w:pPr>
        <w:suppressAutoHyphens w:val="0"/>
        <w:spacing w:line="259" w:lineRule="auto"/>
        <w:ind w:right="68"/>
        <w:jc w:val="both"/>
        <w:rPr>
          <w:rFonts w:ascii="Trebuchet MS" w:eastAsia="Calibri" w:hAnsi="Trebuchet MS" w:cs="Trebuchet MS"/>
          <w:color w:val="000000"/>
          <w:lang w:eastAsia="en-US"/>
        </w:rPr>
      </w:pPr>
      <w:r w:rsidRPr="000461A9">
        <w:rPr>
          <w:rFonts w:ascii="Trebuchet MS" w:eastAsia="Calibri" w:hAnsi="Trebuchet MS" w:cs="Trebuchet MS"/>
          <w:color w:val="000000"/>
          <w:lang w:val="en-US" w:eastAsia="en-US"/>
        </w:rPr>
        <w:t>Долуподписа</w:t>
      </w:r>
      <w:r w:rsidRPr="000461A9">
        <w:rPr>
          <w:rFonts w:ascii="Trebuchet MS" w:eastAsia="Calibri" w:hAnsi="Trebuchet MS" w:cs="Trebuchet MS"/>
          <w:i/>
          <w:iCs/>
          <w:color w:val="000000"/>
          <w:lang w:val="en-US" w:eastAsia="en-US"/>
        </w:rPr>
        <w:t>ният/ната</w:t>
      </w:r>
      <w:r w:rsidRPr="000461A9">
        <w:rPr>
          <w:rFonts w:ascii="Trebuchet MS" w:eastAsia="Calibri" w:hAnsi="Trebuchet MS" w:cs="Trebuchet MS"/>
          <w:i/>
          <w:iCs/>
          <w:color w:val="000000"/>
          <w:lang w:eastAsia="en-US"/>
        </w:rPr>
        <w:t xml:space="preserve"> </w:t>
      </w:r>
      <w:r w:rsidRPr="000461A9">
        <w:rPr>
          <w:rFonts w:ascii="Trebuchet MS" w:eastAsia="Calibri" w:hAnsi="Trebuchet MS" w:cs="Trebuchet MS"/>
          <w:color w:val="000000"/>
          <w:lang w:val="en-US" w:eastAsia="en-US"/>
        </w:rPr>
        <w:t>______________________________________________________</w:t>
      </w:r>
      <w:r w:rsidRPr="000461A9">
        <w:rPr>
          <w:rFonts w:ascii="Trebuchet MS" w:eastAsia="Calibri" w:hAnsi="Trebuchet MS" w:cs="Trebuchet MS"/>
          <w:color w:val="000000"/>
          <w:lang w:eastAsia="en-US"/>
        </w:rPr>
        <w:t>,</w:t>
      </w:r>
    </w:p>
    <w:p w14:paraId="44B16A64" w14:textId="77777777" w:rsidR="00560466" w:rsidRPr="000461A9" w:rsidRDefault="00560466" w:rsidP="00560466">
      <w:pPr>
        <w:suppressAutoHyphens w:val="0"/>
        <w:spacing w:line="259" w:lineRule="auto"/>
        <w:ind w:right="68"/>
        <w:jc w:val="both"/>
        <w:rPr>
          <w:rFonts w:ascii="Trebuchet MS" w:eastAsia="Calibri" w:hAnsi="Trebuchet MS" w:cs="Trebuchet MS"/>
          <w:color w:val="000000"/>
          <w:sz w:val="20"/>
          <w:szCs w:val="20"/>
          <w:lang w:eastAsia="en-US"/>
        </w:rPr>
      </w:pPr>
      <w:r w:rsidRPr="000461A9">
        <w:rPr>
          <w:rFonts w:ascii="Trebuchet MS" w:eastAsia="Calibri" w:hAnsi="Trebuchet MS" w:cs="Trebuchet MS"/>
          <w:color w:val="000000"/>
          <w:lang w:eastAsia="en-US"/>
        </w:rPr>
        <w:tab/>
      </w:r>
      <w:r w:rsidRPr="000461A9">
        <w:rPr>
          <w:rFonts w:ascii="Trebuchet MS" w:eastAsia="Calibri" w:hAnsi="Trebuchet MS" w:cs="Trebuchet MS"/>
          <w:color w:val="000000"/>
          <w:lang w:eastAsia="en-US"/>
        </w:rPr>
        <w:tab/>
      </w:r>
      <w:r w:rsidRPr="000461A9">
        <w:rPr>
          <w:rFonts w:ascii="Trebuchet MS" w:eastAsia="Calibri" w:hAnsi="Trebuchet MS" w:cs="Trebuchet MS"/>
          <w:color w:val="000000"/>
          <w:lang w:eastAsia="en-US"/>
        </w:rPr>
        <w:tab/>
      </w:r>
      <w:r w:rsidRPr="000461A9">
        <w:rPr>
          <w:rFonts w:ascii="Trebuchet MS" w:eastAsia="Calibri" w:hAnsi="Trebuchet MS" w:cs="Trebuchet MS"/>
          <w:color w:val="000000"/>
          <w:lang w:eastAsia="en-US"/>
        </w:rPr>
        <w:tab/>
      </w:r>
      <w:r w:rsidRPr="000461A9">
        <w:rPr>
          <w:rFonts w:ascii="Trebuchet MS" w:eastAsia="Calibri" w:hAnsi="Trebuchet MS" w:cs="Trebuchet MS"/>
          <w:color w:val="000000"/>
          <w:lang w:eastAsia="en-US"/>
        </w:rPr>
        <w:tab/>
      </w:r>
      <w:r w:rsidRPr="000461A9">
        <w:rPr>
          <w:rFonts w:ascii="Trebuchet MS" w:eastAsia="Calibri" w:hAnsi="Trebuchet MS" w:cs="Trebuchet MS"/>
          <w:color w:val="000000"/>
          <w:lang w:eastAsia="en-US"/>
        </w:rPr>
        <w:tab/>
      </w:r>
      <w:r w:rsidRPr="000461A9">
        <w:rPr>
          <w:rFonts w:ascii="Trebuchet MS" w:eastAsia="Calibri" w:hAnsi="Trebuchet MS" w:cs="Trebuchet MS"/>
          <w:color w:val="000000"/>
          <w:lang w:eastAsia="en-US"/>
        </w:rPr>
        <w:tab/>
      </w:r>
      <w:r w:rsidRPr="000461A9">
        <w:rPr>
          <w:rFonts w:ascii="Trebuchet MS" w:eastAsia="Calibri" w:hAnsi="Trebuchet MS" w:cs="Trebuchet MS"/>
          <w:color w:val="000000"/>
          <w:sz w:val="20"/>
          <w:szCs w:val="20"/>
          <w:lang w:eastAsia="en-US"/>
        </w:rPr>
        <w:t>(</w:t>
      </w:r>
      <w:r w:rsidRPr="000461A9">
        <w:rPr>
          <w:rFonts w:ascii="Trebuchet MS" w:eastAsia="Calibri" w:hAnsi="Trebuchet MS" w:cs="Trebuchet MS"/>
          <w:i/>
          <w:iCs/>
          <w:color w:val="000000"/>
          <w:sz w:val="20"/>
          <w:szCs w:val="20"/>
          <w:lang w:val="en-US" w:eastAsia="en-US"/>
        </w:rPr>
        <w:t>трите имена</w:t>
      </w:r>
      <w:r w:rsidRPr="000461A9">
        <w:rPr>
          <w:rFonts w:ascii="Trebuchet MS" w:eastAsia="Calibri" w:hAnsi="Trebuchet MS" w:cs="Trebuchet MS"/>
          <w:color w:val="000000"/>
          <w:sz w:val="20"/>
          <w:szCs w:val="20"/>
          <w:lang w:eastAsia="en-US"/>
        </w:rPr>
        <w:t>)</w:t>
      </w:r>
      <w:r w:rsidRPr="000461A9">
        <w:rPr>
          <w:rFonts w:ascii="Trebuchet MS" w:eastAsia="Calibri" w:hAnsi="Trebuchet MS" w:cs="Trebuchet MS"/>
          <w:color w:val="000000"/>
          <w:sz w:val="20"/>
          <w:szCs w:val="20"/>
          <w:lang w:val="en-US" w:eastAsia="en-US"/>
        </w:rPr>
        <w:t xml:space="preserve"> </w:t>
      </w:r>
    </w:p>
    <w:p w14:paraId="654B45E2" w14:textId="77777777" w:rsidR="00560466" w:rsidRPr="000461A9" w:rsidRDefault="00560466" w:rsidP="00560466">
      <w:pPr>
        <w:suppressAutoHyphens w:val="0"/>
        <w:spacing w:line="259" w:lineRule="auto"/>
        <w:ind w:right="68"/>
        <w:jc w:val="both"/>
        <w:rPr>
          <w:rFonts w:ascii="Trebuchet MS" w:eastAsia="Calibri" w:hAnsi="Trebuchet MS" w:cs="Trebuchet MS"/>
          <w:color w:val="000000"/>
          <w:lang w:val="en-US" w:eastAsia="en-US"/>
        </w:rPr>
      </w:pPr>
      <w:r w:rsidRPr="000461A9">
        <w:rPr>
          <w:rFonts w:ascii="Trebuchet MS" w:eastAsia="Calibri" w:hAnsi="Trebuchet MS" w:cs="Trebuchet MS"/>
          <w:color w:val="000000"/>
          <w:lang w:val="en-US" w:eastAsia="en-US"/>
        </w:rPr>
        <w:t>в качеството си на _________________________________</w:t>
      </w:r>
    </w:p>
    <w:p w14:paraId="13C4DADA" w14:textId="77777777" w:rsidR="00560466" w:rsidRPr="000461A9" w:rsidRDefault="00560466" w:rsidP="00560466">
      <w:pPr>
        <w:suppressAutoHyphens w:val="0"/>
        <w:spacing w:line="259" w:lineRule="auto"/>
        <w:ind w:left="1416" w:right="68" w:firstLine="708"/>
        <w:jc w:val="both"/>
        <w:rPr>
          <w:rFonts w:ascii="Trebuchet MS" w:eastAsia="Calibri" w:hAnsi="Trebuchet MS" w:cs="Trebuchet MS"/>
          <w:color w:val="000000"/>
          <w:sz w:val="20"/>
          <w:szCs w:val="20"/>
          <w:lang w:val="en-US" w:eastAsia="en-US"/>
        </w:rPr>
      </w:pPr>
      <w:r w:rsidRPr="000461A9">
        <w:rPr>
          <w:rFonts w:ascii="Trebuchet MS" w:eastAsia="Calibri" w:hAnsi="Trebuchet MS" w:cs="Trebuchet MS"/>
          <w:color w:val="000000"/>
          <w:sz w:val="20"/>
          <w:szCs w:val="20"/>
          <w:lang w:eastAsia="en-US"/>
        </w:rPr>
        <w:t>(</w:t>
      </w:r>
      <w:r w:rsidRPr="000461A9">
        <w:rPr>
          <w:rFonts w:ascii="Trebuchet MS" w:eastAsia="Calibri" w:hAnsi="Trebuchet MS" w:cs="Trebuchet MS"/>
          <w:i/>
          <w:iCs/>
          <w:color w:val="000000"/>
          <w:sz w:val="20"/>
          <w:szCs w:val="20"/>
          <w:lang w:val="en-US" w:eastAsia="en-US"/>
        </w:rPr>
        <w:t>качество на подписващия</w:t>
      </w:r>
      <w:r w:rsidRPr="000461A9">
        <w:rPr>
          <w:rFonts w:ascii="Trebuchet MS" w:eastAsia="Calibri" w:hAnsi="Trebuchet MS" w:cs="Trebuchet MS"/>
          <w:color w:val="000000"/>
          <w:sz w:val="20"/>
          <w:szCs w:val="20"/>
          <w:lang w:eastAsia="en-US"/>
        </w:rPr>
        <w:t>)</w:t>
      </w:r>
      <w:r w:rsidRPr="000461A9">
        <w:rPr>
          <w:rFonts w:ascii="Trebuchet MS" w:eastAsia="Calibri" w:hAnsi="Trebuchet MS" w:cs="Trebuchet MS"/>
          <w:color w:val="000000"/>
          <w:sz w:val="20"/>
          <w:szCs w:val="20"/>
          <w:lang w:val="en-US" w:eastAsia="en-US"/>
        </w:rPr>
        <w:t xml:space="preserve"> </w:t>
      </w:r>
    </w:p>
    <w:p w14:paraId="020C9851" w14:textId="77777777" w:rsidR="00560466" w:rsidRPr="000461A9" w:rsidRDefault="00560466" w:rsidP="00560466">
      <w:pPr>
        <w:suppressAutoHyphens w:val="0"/>
        <w:spacing w:line="259" w:lineRule="auto"/>
        <w:ind w:right="68"/>
        <w:jc w:val="both"/>
        <w:rPr>
          <w:rFonts w:ascii="Trebuchet MS" w:eastAsia="Calibri" w:hAnsi="Trebuchet MS" w:cs="Trebuchet MS"/>
          <w:color w:val="000000"/>
          <w:lang w:val="en-US" w:eastAsia="en-US"/>
        </w:rPr>
      </w:pPr>
      <w:r w:rsidRPr="000461A9">
        <w:rPr>
          <w:rFonts w:ascii="Trebuchet MS" w:eastAsia="Calibri" w:hAnsi="Trebuchet MS" w:cs="Trebuchet MS"/>
          <w:color w:val="000000"/>
          <w:lang w:val="en-US" w:eastAsia="en-US"/>
        </w:rPr>
        <w:t>на ________________________________________________________________________</w:t>
      </w:r>
    </w:p>
    <w:p w14:paraId="383C1AF7" w14:textId="77777777" w:rsidR="00560466" w:rsidRPr="000461A9" w:rsidRDefault="00560466" w:rsidP="00560466">
      <w:pPr>
        <w:suppressAutoHyphens w:val="0"/>
        <w:spacing w:after="120" w:line="259" w:lineRule="auto"/>
        <w:ind w:left="708" w:right="68" w:firstLine="708"/>
        <w:jc w:val="both"/>
        <w:rPr>
          <w:rFonts w:ascii="Trebuchet MS" w:eastAsia="Calibri" w:hAnsi="Trebuchet MS" w:cs="Trebuchet MS"/>
          <w:color w:val="000000"/>
          <w:lang w:val="en-US" w:eastAsia="en-US"/>
        </w:rPr>
      </w:pPr>
      <w:r w:rsidRPr="000461A9">
        <w:rPr>
          <w:rFonts w:ascii="Trebuchet MS" w:eastAsia="Calibri" w:hAnsi="Trebuchet MS" w:cs="Trebuchet MS"/>
          <w:i/>
          <w:iCs/>
          <w:color w:val="000000"/>
          <w:sz w:val="20"/>
          <w:szCs w:val="20"/>
          <w:lang w:eastAsia="en-US"/>
        </w:rPr>
        <w:t>(</w:t>
      </w:r>
      <w:r w:rsidRPr="000461A9">
        <w:rPr>
          <w:rFonts w:ascii="Trebuchet MS" w:eastAsia="Calibri" w:hAnsi="Trebuchet MS" w:cs="Trebuchet MS"/>
          <w:i/>
          <w:iCs/>
          <w:color w:val="000000"/>
          <w:sz w:val="20"/>
          <w:szCs w:val="20"/>
          <w:lang w:val="en-US" w:eastAsia="en-US"/>
        </w:rPr>
        <w:t>точно</w:t>
      </w:r>
      <w:r w:rsidRPr="000461A9">
        <w:rPr>
          <w:rFonts w:ascii="Trebuchet MS" w:eastAsia="Calibri" w:hAnsi="Trebuchet MS" w:cs="Trebuchet MS"/>
          <w:color w:val="000000"/>
          <w:sz w:val="20"/>
          <w:szCs w:val="20"/>
          <w:lang w:val="en-US" w:eastAsia="en-US"/>
        </w:rPr>
        <w:t xml:space="preserve"> </w:t>
      </w:r>
      <w:r w:rsidRPr="000461A9">
        <w:rPr>
          <w:rFonts w:ascii="Trebuchet MS" w:eastAsia="Calibri" w:hAnsi="Trebuchet MS" w:cs="Trebuchet MS"/>
          <w:i/>
          <w:iCs/>
          <w:color w:val="000000"/>
          <w:sz w:val="20"/>
          <w:szCs w:val="20"/>
          <w:lang w:val="en-US" w:eastAsia="en-US"/>
        </w:rPr>
        <w:t xml:space="preserve">наименование на </w:t>
      </w:r>
      <w:r w:rsidRPr="000461A9">
        <w:rPr>
          <w:rFonts w:ascii="Trebuchet MS" w:eastAsia="Calibri" w:hAnsi="Trebuchet MS" w:cs="Trebuchet MS"/>
          <w:i/>
          <w:iCs/>
          <w:color w:val="000000"/>
          <w:sz w:val="20"/>
          <w:szCs w:val="20"/>
          <w:lang w:eastAsia="en-US"/>
        </w:rPr>
        <w:t>участника</w:t>
      </w:r>
      <w:r w:rsidRPr="000461A9">
        <w:rPr>
          <w:rFonts w:ascii="Trebuchet MS" w:eastAsia="Calibri" w:hAnsi="Trebuchet MS" w:cs="Trebuchet MS"/>
          <w:i/>
          <w:iCs/>
          <w:color w:val="000000"/>
          <w:sz w:val="20"/>
          <w:szCs w:val="20"/>
          <w:lang w:val="en-US" w:eastAsia="en-US"/>
        </w:rPr>
        <w:t xml:space="preserve"> / </w:t>
      </w:r>
      <w:r w:rsidRPr="000461A9">
        <w:rPr>
          <w:rFonts w:ascii="Trebuchet MS" w:eastAsia="Calibri" w:hAnsi="Trebuchet MS" w:cs="Trebuchet MS"/>
          <w:i/>
          <w:iCs/>
          <w:color w:val="000000"/>
          <w:sz w:val="20"/>
          <w:szCs w:val="20"/>
          <w:lang w:eastAsia="en-US"/>
        </w:rPr>
        <w:t>партньор</w:t>
      </w:r>
      <w:r w:rsidRPr="000461A9">
        <w:rPr>
          <w:rFonts w:ascii="Trebuchet MS" w:eastAsia="Calibri" w:hAnsi="Trebuchet MS" w:cs="Trebuchet MS"/>
          <w:i/>
          <w:iCs/>
          <w:color w:val="000000"/>
          <w:sz w:val="20"/>
          <w:szCs w:val="20"/>
          <w:lang w:val="en-US" w:eastAsia="en-US"/>
        </w:rPr>
        <w:t xml:space="preserve"> в обединението</w:t>
      </w:r>
      <w:r w:rsidRPr="000461A9">
        <w:rPr>
          <w:rFonts w:ascii="Trebuchet MS" w:eastAsia="Calibri" w:hAnsi="Trebuchet MS" w:cs="Trebuchet MS"/>
          <w:i/>
          <w:iCs/>
          <w:color w:val="000000"/>
          <w:sz w:val="20"/>
          <w:szCs w:val="20"/>
          <w:lang w:eastAsia="en-US"/>
        </w:rPr>
        <w:t xml:space="preserve"> – участник/трето лице/подизпълнител</w:t>
      </w:r>
      <w:r w:rsidRPr="000461A9">
        <w:rPr>
          <w:rFonts w:ascii="Trebuchet MS" w:eastAsia="Calibri" w:hAnsi="Trebuchet MS" w:cs="Trebuchet MS"/>
          <w:color w:val="000000"/>
          <w:sz w:val="20"/>
          <w:szCs w:val="20"/>
          <w:lang w:eastAsia="en-US"/>
        </w:rPr>
        <w:t>)</w:t>
      </w:r>
      <w:r w:rsidRPr="000461A9">
        <w:rPr>
          <w:rFonts w:ascii="Trebuchet MS" w:eastAsia="Calibri" w:hAnsi="Trebuchet MS" w:cs="Trebuchet MS"/>
          <w:color w:val="000000"/>
          <w:lang w:val="en-US" w:eastAsia="en-US"/>
        </w:rPr>
        <w:t xml:space="preserve">, </w:t>
      </w:r>
      <w:r w:rsidRPr="000461A9">
        <w:rPr>
          <w:rFonts w:ascii="Trebuchet MS" w:eastAsia="Calibri" w:hAnsi="Trebuchet MS" w:cs="Trebuchet MS"/>
          <w:color w:val="000000"/>
          <w:vertAlign w:val="superscript"/>
          <w:lang w:eastAsia="en-US"/>
        </w:rPr>
        <w:footnoteReference w:id="2"/>
      </w:r>
      <w:r w:rsidRPr="000461A9">
        <w:rPr>
          <w:rFonts w:ascii="Trebuchet MS" w:eastAsia="Calibri" w:hAnsi="Trebuchet MS" w:cs="Trebuchet MS"/>
          <w:color w:val="000000"/>
          <w:lang w:val="en-US" w:eastAsia="en-US"/>
        </w:rPr>
        <w:t xml:space="preserve"> в </w:t>
      </w:r>
      <w:r w:rsidRPr="000461A9">
        <w:rPr>
          <w:rFonts w:ascii="Trebuchet MS" w:eastAsia="Calibri" w:hAnsi="Trebuchet MS" w:cs="Trebuchet MS"/>
          <w:color w:val="000000"/>
          <w:lang w:eastAsia="en-US"/>
        </w:rPr>
        <w:t>открита</w:t>
      </w:r>
      <w:r w:rsidRPr="000461A9">
        <w:rPr>
          <w:rFonts w:ascii="Trebuchet MS" w:eastAsia="Calibri" w:hAnsi="Trebuchet MS" w:cs="Trebuchet MS"/>
          <w:color w:val="000000"/>
          <w:lang w:val="en-US" w:eastAsia="en-US"/>
        </w:rPr>
        <w:t xml:space="preserve"> процедура за възлагане на обществена поръчка с предмет: ________________________________________________</w:t>
      </w:r>
    </w:p>
    <w:p w14:paraId="74E350C5" w14:textId="77777777" w:rsidR="00560466" w:rsidRPr="000461A9" w:rsidRDefault="00560466" w:rsidP="00560466">
      <w:pPr>
        <w:suppressAutoHyphens w:val="0"/>
        <w:spacing w:after="160" w:line="259" w:lineRule="auto"/>
        <w:ind w:firstLine="3600"/>
        <w:rPr>
          <w:rFonts w:ascii="Trebuchet MS" w:eastAsia="Calibri" w:hAnsi="Trebuchet MS" w:cs="Trebuchet MS"/>
          <w:lang w:val="en-US" w:eastAsia="en-US"/>
        </w:rPr>
      </w:pPr>
      <w:r w:rsidRPr="000461A9">
        <w:rPr>
          <w:rFonts w:ascii="Trebuchet MS" w:eastAsia="Calibri" w:hAnsi="Trebuchet MS" w:cs="Trebuchet MS"/>
          <w:color w:val="000000"/>
          <w:sz w:val="20"/>
          <w:szCs w:val="20"/>
          <w:lang w:eastAsia="en-US"/>
        </w:rPr>
        <w:t>(</w:t>
      </w:r>
      <w:r w:rsidRPr="000461A9">
        <w:rPr>
          <w:rFonts w:ascii="Trebuchet MS" w:eastAsia="Calibri" w:hAnsi="Trebuchet MS" w:cs="Trebuchet MS"/>
          <w:i/>
          <w:iCs/>
          <w:color w:val="000000"/>
          <w:sz w:val="20"/>
          <w:szCs w:val="20"/>
          <w:lang w:val="en-US" w:eastAsia="en-US"/>
        </w:rPr>
        <w:t>посочва се наименованието на обществената поръчка</w:t>
      </w:r>
      <w:r w:rsidRPr="000461A9">
        <w:rPr>
          <w:rFonts w:ascii="Trebuchet MS" w:eastAsia="Calibri" w:hAnsi="Trebuchet MS" w:cs="Trebuchet MS"/>
          <w:i/>
          <w:iCs/>
          <w:color w:val="000000"/>
          <w:sz w:val="20"/>
          <w:szCs w:val="20"/>
          <w:lang w:eastAsia="en-US"/>
        </w:rPr>
        <w:t>)</w:t>
      </w:r>
      <w:r w:rsidRPr="000461A9">
        <w:rPr>
          <w:rFonts w:ascii="Trebuchet MS" w:eastAsia="Calibri" w:hAnsi="Trebuchet MS" w:cs="Trebuchet MS"/>
          <w:color w:val="000000"/>
          <w:lang w:val="en-US" w:eastAsia="en-US"/>
        </w:rPr>
        <w:t>,</w:t>
      </w:r>
      <w:r w:rsidRPr="000461A9">
        <w:rPr>
          <w:rFonts w:ascii="Trebuchet MS" w:eastAsia="Calibri" w:hAnsi="Trebuchet MS" w:cs="Trebuchet MS"/>
          <w:lang w:val="en-US" w:eastAsia="en-US"/>
        </w:rPr>
        <w:t xml:space="preserve"> </w:t>
      </w:r>
    </w:p>
    <w:p w14:paraId="4F9E7AA5" w14:textId="77777777" w:rsidR="00560466" w:rsidRPr="000461A9" w:rsidRDefault="00560466" w:rsidP="00560466">
      <w:pPr>
        <w:suppressAutoHyphens w:val="0"/>
        <w:spacing w:after="160" w:line="259" w:lineRule="auto"/>
        <w:jc w:val="center"/>
        <w:rPr>
          <w:rFonts w:ascii="Trebuchet MS" w:eastAsia="Calibri" w:hAnsi="Trebuchet MS" w:cs="Trebuchet MS"/>
          <w:b/>
          <w:bCs/>
          <w:lang w:eastAsia="en-US"/>
        </w:rPr>
      </w:pPr>
      <w:r w:rsidRPr="000461A9">
        <w:rPr>
          <w:rFonts w:ascii="Trebuchet MS" w:eastAsia="Calibri" w:hAnsi="Trebuchet MS" w:cs="Trebuchet MS"/>
          <w:b/>
          <w:bCs/>
          <w:lang w:val="en-US" w:eastAsia="en-US"/>
        </w:rPr>
        <w:t>ДЕКЛАРИРАМ, ЧЕ</w:t>
      </w:r>
      <w:r w:rsidRPr="000461A9">
        <w:rPr>
          <w:rFonts w:ascii="Trebuchet MS" w:eastAsia="Calibri" w:hAnsi="Trebuchet MS" w:cs="Trebuchet MS"/>
          <w:b/>
          <w:bCs/>
          <w:lang w:eastAsia="en-US"/>
        </w:rPr>
        <w:t>:</w:t>
      </w:r>
    </w:p>
    <w:p w14:paraId="0DD3E722" w14:textId="77777777" w:rsidR="00560466" w:rsidRPr="000461A9" w:rsidRDefault="00560466" w:rsidP="00560466">
      <w:pPr>
        <w:suppressAutoHyphens w:val="0"/>
        <w:spacing w:after="160" w:line="259" w:lineRule="auto"/>
        <w:ind w:firstLine="720"/>
        <w:jc w:val="both"/>
        <w:rPr>
          <w:rFonts w:ascii="Trebuchet MS" w:eastAsia="Calibri" w:hAnsi="Trebuchet MS" w:cs="Trebuchet MS"/>
          <w:lang w:eastAsia="en-US"/>
        </w:rPr>
      </w:pPr>
      <w:r w:rsidRPr="000461A9">
        <w:rPr>
          <w:rFonts w:ascii="Trebuchet MS" w:eastAsia="Calibri" w:hAnsi="Trebuchet MS" w:cs="Trebuchet MS"/>
          <w:lang w:val="en-US" w:eastAsia="en-US"/>
        </w:rPr>
        <w:t>на основание Закона за защита на личните данни</w:t>
      </w:r>
      <w:r w:rsidRPr="000461A9">
        <w:rPr>
          <w:rFonts w:ascii="Trebuchet MS" w:eastAsia="Calibri" w:hAnsi="Trebuchet MS" w:cs="Trebuchet MS"/>
          <w:lang w:eastAsia="en-US"/>
        </w:rPr>
        <w:t xml:space="preserve"> (ЗЗЛД)</w:t>
      </w:r>
      <w:r w:rsidRPr="000461A9">
        <w:rPr>
          <w:rFonts w:ascii="Trebuchet MS" w:eastAsia="Calibri" w:hAnsi="Trebuchet MS" w:cs="Trebuchet MS"/>
          <w:lang w:val="en-US" w:eastAsia="en-US"/>
        </w:rPr>
        <w:t xml:space="preserve"> </w:t>
      </w:r>
      <w:r w:rsidRPr="000461A9">
        <w:rPr>
          <w:rFonts w:ascii="Trebuchet MS" w:eastAsia="Calibri" w:hAnsi="Trebuchet MS" w:cs="Trebuchet MS"/>
          <w:lang w:eastAsia="en-US"/>
        </w:rPr>
        <w:t xml:space="preserve">във връзка с Регламент (ЕС) 2016/679 на Европейския парламент и на Съвета от 27.04.2016 г. (Регламент (ЕС) 2016/679) доброволно предоставям и </w:t>
      </w:r>
      <w:r w:rsidRPr="000461A9">
        <w:rPr>
          <w:rFonts w:ascii="Trebuchet MS" w:eastAsia="Calibri" w:hAnsi="Trebuchet MS" w:cs="Trebuchet MS"/>
          <w:lang w:val="en-US" w:eastAsia="en-US"/>
        </w:rPr>
        <w:t>давам съгласието си</w:t>
      </w:r>
      <w:r w:rsidRPr="000461A9">
        <w:rPr>
          <w:rFonts w:ascii="Trebuchet MS" w:eastAsia="Calibri" w:hAnsi="Trebuchet MS" w:cs="Trebuchet MS"/>
          <w:lang w:eastAsia="en-US"/>
        </w:rPr>
        <w:t xml:space="preserve"> ОБЩИНА ВЕЛИКО ТЪРНОВО, </w:t>
      </w:r>
      <w:r w:rsidRPr="000461A9">
        <w:rPr>
          <w:rFonts w:ascii="Trebuchet MS" w:eastAsia="Calibri" w:hAnsi="Trebuchet MS" w:cs="Trebuchet MS"/>
          <w:lang w:val="en-US" w:eastAsia="en-US"/>
        </w:rPr>
        <w:t xml:space="preserve">в качеството </w:t>
      </w:r>
      <w:r w:rsidRPr="000461A9">
        <w:rPr>
          <w:rFonts w:ascii="Trebuchet MS" w:eastAsia="Calibri" w:hAnsi="Trebuchet MS" w:cs="Trebuchet MS"/>
          <w:lang w:eastAsia="en-US"/>
        </w:rPr>
        <w:lastRenderedPageBreak/>
        <w:t xml:space="preserve">си </w:t>
      </w:r>
      <w:r w:rsidRPr="000461A9">
        <w:rPr>
          <w:rFonts w:ascii="Trebuchet MS" w:eastAsia="Calibri" w:hAnsi="Trebuchet MS" w:cs="Trebuchet MS"/>
          <w:lang w:val="en-US" w:eastAsia="en-US"/>
        </w:rPr>
        <w:t>на администратор на лични данни</w:t>
      </w:r>
      <w:r w:rsidRPr="000461A9">
        <w:rPr>
          <w:rFonts w:ascii="Trebuchet MS" w:eastAsia="Calibri" w:hAnsi="Trebuchet MS" w:cs="Trebuchet MS"/>
          <w:lang w:eastAsia="en-US"/>
        </w:rPr>
        <w:t xml:space="preserve">, </w:t>
      </w:r>
      <w:r w:rsidRPr="000461A9">
        <w:rPr>
          <w:rFonts w:ascii="Trebuchet MS" w:eastAsia="Calibri" w:hAnsi="Trebuchet MS" w:cs="Trebuchet MS"/>
          <w:lang w:val="en-US" w:eastAsia="en-US"/>
        </w:rPr>
        <w:t>да обработва личните ми данни</w:t>
      </w:r>
      <w:r w:rsidRPr="000461A9">
        <w:rPr>
          <w:rFonts w:ascii="Trebuchet MS" w:eastAsia="Calibri" w:hAnsi="Trebuchet MS" w:cs="Trebuchet MS"/>
          <w:lang w:eastAsia="en-US"/>
        </w:rPr>
        <w:t>, посочени от мен в ЕЕДОП.</w:t>
      </w:r>
    </w:p>
    <w:p w14:paraId="1556B901" w14:textId="77777777" w:rsidR="00560466" w:rsidRPr="000461A9" w:rsidRDefault="00560466" w:rsidP="00560466">
      <w:pPr>
        <w:suppressAutoHyphens w:val="0"/>
        <w:spacing w:after="160" w:line="259" w:lineRule="auto"/>
        <w:ind w:firstLine="720"/>
        <w:jc w:val="both"/>
        <w:rPr>
          <w:rFonts w:ascii="Trebuchet MS" w:eastAsia="Calibri" w:hAnsi="Trebuchet MS" w:cs="Trebuchet MS"/>
          <w:lang w:eastAsia="en-US"/>
        </w:rPr>
      </w:pPr>
      <w:r w:rsidRPr="000461A9">
        <w:rPr>
          <w:rFonts w:ascii="Trebuchet MS" w:eastAsia="Calibri" w:hAnsi="Trebuchet MS" w:cs="Trebuchet MS"/>
          <w:b/>
          <w:bCs/>
          <w:lang w:eastAsia="en-US"/>
        </w:rPr>
        <w:t>1.</w:t>
      </w:r>
      <w:r w:rsidRPr="000461A9">
        <w:rPr>
          <w:rFonts w:ascii="Trebuchet MS" w:eastAsia="Calibri" w:hAnsi="Trebuchet MS" w:cs="Trebuchet MS"/>
          <w:lang w:eastAsia="en-US"/>
        </w:rPr>
        <w:t xml:space="preserve"> Съм съгласен ОБЩИНА ВЕЛИКО ТЪРНОВО да съхранява и обработва личните ми данни със средства, съгласно изискванията на Регламент (ЕС) 2016/679, </w:t>
      </w:r>
      <w:r w:rsidRPr="000461A9">
        <w:rPr>
          <w:rFonts w:ascii="Trebuchet MS" w:eastAsia="Calibri" w:hAnsi="Trebuchet MS" w:cs="Trebuchet MS"/>
          <w:lang w:val="en-US" w:eastAsia="en-US"/>
        </w:rPr>
        <w:t>приложимото право на Европейския съюз и законодателство на Република България относно защитата на личните данни</w:t>
      </w:r>
      <w:r w:rsidRPr="000461A9">
        <w:rPr>
          <w:rFonts w:ascii="Trebuchet MS" w:eastAsia="Calibri" w:hAnsi="Trebuchet MS" w:cs="Trebuchet MS"/>
          <w:lang w:eastAsia="en-US"/>
        </w:rPr>
        <w:t xml:space="preserve">, които предоставям във връзка с участието на </w:t>
      </w:r>
      <w:r w:rsidRPr="000461A9">
        <w:rPr>
          <w:rFonts w:ascii="Trebuchet MS" w:eastAsia="Calibri" w:hAnsi="Trebuchet MS" w:cs="Trebuchet MS"/>
          <w:color w:val="000000"/>
          <w:lang w:val="en-US" w:eastAsia="en-US"/>
        </w:rPr>
        <w:t>_______________________________________________________________</w:t>
      </w:r>
      <w:r w:rsidRPr="000461A9">
        <w:rPr>
          <w:rFonts w:ascii="Trebuchet MS" w:eastAsia="Calibri" w:hAnsi="Trebuchet MS" w:cs="Trebuchet MS"/>
          <w:color w:val="000000"/>
          <w:vertAlign w:val="superscript"/>
          <w:lang w:val="en-US" w:eastAsia="en-US"/>
        </w:rPr>
        <w:footnoteReference w:id="3"/>
      </w:r>
      <w:r w:rsidRPr="000461A9">
        <w:rPr>
          <w:rFonts w:ascii="Trebuchet MS" w:eastAsia="Calibri" w:hAnsi="Trebuchet MS" w:cs="Trebuchet MS"/>
          <w:color w:val="000000"/>
          <w:lang w:eastAsia="en-US"/>
        </w:rPr>
        <w:t xml:space="preserve"> в </w:t>
      </w:r>
      <w:r w:rsidRPr="000461A9">
        <w:rPr>
          <w:rFonts w:ascii="Trebuchet MS" w:eastAsia="Calibri" w:hAnsi="Trebuchet MS" w:cs="Trebuchet MS"/>
          <w:color w:val="000000"/>
          <w:lang w:val="en-US" w:eastAsia="en-US"/>
        </w:rPr>
        <w:t>обществена поръчка с предмет: ________________________________________________</w:t>
      </w:r>
      <w:r w:rsidRPr="000461A9">
        <w:rPr>
          <w:rFonts w:ascii="Trebuchet MS" w:eastAsia="Calibri" w:hAnsi="Trebuchet MS" w:cs="Trebuchet MS"/>
          <w:color w:val="000000"/>
          <w:vertAlign w:val="superscript"/>
          <w:lang w:val="en-US" w:eastAsia="en-US"/>
        </w:rPr>
        <w:footnoteReference w:id="4"/>
      </w:r>
    </w:p>
    <w:p w14:paraId="3B0410F0" w14:textId="77777777" w:rsidR="00560466" w:rsidRPr="000461A9" w:rsidRDefault="00560466" w:rsidP="00560466">
      <w:pPr>
        <w:suppressAutoHyphens w:val="0"/>
        <w:spacing w:after="160" w:line="259" w:lineRule="auto"/>
        <w:ind w:firstLine="720"/>
        <w:jc w:val="both"/>
        <w:rPr>
          <w:rFonts w:ascii="Trebuchet MS" w:eastAsia="Calibri" w:hAnsi="Trebuchet MS" w:cs="Trebuchet MS"/>
          <w:lang w:val="en-US" w:eastAsia="en-US"/>
        </w:rPr>
      </w:pPr>
      <w:r w:rsidRPr="000461A9">
        <w:rPr>
          <w:rFonts w:ascii="Trebuchet MS" w:eastAsia="Calibri" w:hAnsi="Trebuchet MS" w:cs="Trebuchet MS"/>
          <w:b/>
          <w:bCs/>
          <w:lang w:eastAsia="en-US"/>
        </w:rPr>
        <w:t>2.</w:t>
      </w:r>
      <w:r w:rsidRPr="000461A9">
        <w:rPr>
          <w:rFonts w:ascii="Trebuchet MS" w:eastAsia="Calibri" w:hAnsi="Trebuchet MS" w:cs="Trebuchet MS"/>
          <w:lang w:eastAsia="en-US"/>
        </w:rPr>
        <w:t xml:space="preserve"> Съм съгласен </w:t>
      </w:r>
      <w:r w:rsidRPr="000461A9">
        <w:rPr>
          <w:rFonts w:ascii="Trebuchet MS" w:eastAsia="Calibri" w:hAnsi="Trebuchet MS" w:cs="Trebuchet MS"/>
          <w:lang w:val="en-US" w:eastAsia="en-US"/>
        </w:rPr>
        <w:t>личните м</w:t>
      </w:r>
      <w:r w:rsidRPr="000461A9">
        <w:rPr>
          <w:rFonts w:ascii="Trebuchet MS" w:eastAsia="Calibri" w:hAnsi="Trebuchet MS" w:cs="Trebuchet MS"/>
          <w:lang w:eastAsia="en-US"/>
        </w:rPr>
        <w:t>и</w:t>
      </w:r>
      <w:r w:rsidRPr="000461A9">
        <w:rPr>
          <w:rFonts w:ascii="Trebuchet MS" w:eastAsia="Calibri" w:hAnsi="Trebuchet MS" w:cs="Trebuchet MS"/>
          <w:lang w:val="en-US" w:eastAsia="en-US"/>
        </w:rPr>
        <w:t xml:space="preserve"> данни да бъдат обработвани от </w:t>
      </w:r>
      <w:r w:rsidRPr="000461A9">
        <w:rPr>
          <w:rFonts w:ascii="Trebuchet MS" w:eastAsia="Calibri" w:hAnsi="Trebuchet MS" w:cs="Trebuchet MS"/>
          <w:lang w:eastAsia="en-US"/>
        </w:rPr>
        <w:t>ОБЩИНА ВЕЛИКО ТЪРНОВО</w:t>
      </w:r>
      <w:r w:rsidRPr="000461A9">
        <w:rPr>
          <w:rFonts w:ascii="Trebuchet MS" w:eastAsia="Calibri" w:hAnsi="Trebuchet MS" w:cs="Trebuchet MS"/>
          <w:lang w:val="en-US" w:eastAsia="en-US"/>
        </w:rPr>
        <w:t xml:space="preserve">, които </w:t>
      </w:r>
      <w:r w:rsidRPr="000461A9">
        <w:rPr>
          <w:rFonts w:ascii="Trebuchet MS" w:eastAsia="Calibri" w:hAnsi="Trebuchet MS" w:cs="Trebuchet MS"/>
          <w:lang w:eastAsia="en-US"/>
        </w:rPr>
        <w:t xml:space="preserve">данни има право </w:t>
      </w:r>
      <w:r w:rsidRPr="000461A9">
        <w:rPr>
          <w:rFonts w:ascii="Trebuchet MS" w:eastAsia="Calibri" w:hAnsi="Trebuchet MS" w:cs="Trebuchet MS"/>
          <w:lang w:val="en-US" w:eastAsia="en-US"/>
        </w:rPr>
        <w:t>да ги използва или предоставя, където и когато това е необходимо</w:t>
      </w:r>
      <w:r w:rsidRPr="000461A9">
        <w:rPr>
          <w:rFonts w:ascii="Trebuchet MS" w:eastAsia="Calibri" w:hAnsi="Trebuchet MS" w:cs="Trebuchet MS"/>
          <w:lang w:eastAsia="en-US"/>
        </w:rPr>
        <w:t xml:space="preserve"> по закон, във връзка с целта, за която са предоставени</w:t>
      </w:r>
      <w:r w:rsidRPr="000461A9">
        <w:rPr>
          <w:rFonts w:ascii="Trebuchet MS" w:eastAsia="Calibri" w:hAnsi="Trebuchet MS" w:cs="Trebuchet MS"/>
          <w:lang w:val="en-US" w:eastAsia="en-US"/>
        </w:rPr>
        <w:t>.</w:t>
      </w:r>
    </w:p>
    <w:p w14:paraId="260A9C28" w14:textId="77777777" w:rsidR="00560466" w:rsidRPr="000461A9" w:rsidRDefault="00560466" w:rsidP="00560466">
      <w:pPr>
        <w:suppressAutoHyphens w:val="0"/>
        <w:spacing w:line="259" w:lineRule="auto"/>
        <w:ind w:firstLine="720"/>
        <w:jc w:val="both"/>
        <w:rPr>
          <w:rFonts w:ascii="Trebuchet MS" w:eastAsia="Calibri" w:hAnsi="Trebuchet MS" w:cs="Trebuchet MS"/>
          <w:lang w:eastAsia="en-US"/>
        </w:rPr>
      </w:pPr>
      <w:r w:rsidRPr="000461A9">
        <w:rPr>
          <w:rFonts w:ascii="Trebuchet MS" w:eastAsia="Calibri" w:hAnsi="Trebuchet MS" w:cs="Trebuchet MS"/>
          <w:b/>
          <w:bCs/>
          <w:lang w:eastAsia="en-US"/>
        </w:rPr>
        <w:t>3.</w:t>
      </w:r>
      <w:r w:rsidRPr="000461A9">
        <w:rPr>
          <w:rFonts w:ascii="Trebuchet MS" w:eastAsia="Calibri" w:hAnsi="Trebuchet MS" w:cs="Trebuchet MS"/>
          <w:lang w:eastAsia="en-US"/>
        </w:rPr>
        <w:t xml:space="preserve"> Запознат/а съм с:</w:t>
      </w:r>
    </w:p>
    <w:p w14:paraId="001583A0" w14:textId="77777777" w:rsidR="00560466" w:rsidRPr="000461A9" w:rsidRDefault="00560466" w:rsidP="00560466">
      <w:pPr>
        <w:suppressAutoHyphens w:val="0"/>
        <w:spacing w:line="259" w:lineRule="auto"/>
        <w:ind w:firstLine="720"/>
        <w:rPr>
          <w:rFonts w:ascii="Trebuchet MS" w:eastAsia="Calibri" w:hAnsi="Trebuchet MS" w:cs="Trebuchet MS"/>
          <w:lang w:eastAsia="en-US"/>
        </w:rPr>
      </w:pPr>
      <w:r w:rsidRPr="000461A9">
        <w:rPr>
          <w:rFonts w:ascii="Trebuchet MS" w:eastAsia="Calibri" w:hAnsi="Trebuchet MS" w:cs="Trebuchet MS"/>
          <w:lang w:eastAsia="en-US"/>
        </w:rPr>
        <w:t>- целта и средствата на обработка на личните ми данни;</w:t>
      </w:r>
    </w:p>
    <w:p w14:paraId="5467437A" w14:textId="77777777" w:rsidR="00560466" w:rsidRPr="000461A9" w:rsidRDefault="00560466" w:rsidP="00560466">
      <w:pPr>
        <w:suppressAutoHyphens w:val="0"/>
        <w:spacing w:line="259" w:lineRule="auto"/>
        <w:ind w:firstLine="720"/>
        <w:rPr>
          <w:rFonts w:ascii="Trebuchet MS" w:eastAsia="Calibri" w:hAnsi="Trebuchet MS" w:cs="Trebuchet MS"/>
          <w:lang w:eastAsia="en-US"/>
        </w:rPr>
      </w:pPr>
      <w:r w:rsidRPr="000461A9">
        <w:rPr>
          <w:rFonts w:ascii="Trebuchet MS" w:eastAsia="Calibri" w:hAnsi="Trebuchet MS" w:cs="Trebuchet MS"/>
          <w:lang w:eastAsia="en-US"/>
        </w:rPr>
        <w:t xml:space="preserve">- доброволния характер на предоставянето на данните; </w:t>
      </w:r>
    </w:p>
    <w:p w14:paraId="18947B90" w14:textId="77777777" w:rsidR="00560466" w:rsidRPr="000461A9" w:rsidRDefault="00560466" w:rsidP="00560466">
      <w:pPr>
        <w:suppressAutoHyphens w:val="0"/>
        <w:spacing w:line="259" w:lineRule="auto"/>
        <w:ind w:firstLine="720"/>
        <w:rPr>
          <w:rFonts w:ascii="Trebuchet MS" w:eastAsia="Calibri" w:hAnsi="Trebuchet MS" w:cs="Trebuchet MS"/>
          <w:lang w:eastAsia="en-US"/>
        </w:rPr>
      </w:pPr>
      <w:r w:rsidRPr="000461A9">
        <w:rPr>
          <w:rFonts w:ascii="Trebuchet MS" w:eastAsia="Calibri" w:hAnsi="Trebuchet MS" w:cs="Trebuchet MS"/>
          <w:lang w:eastAsia="en-US"/>
        </w:rPr>
        <w:t>- правото ми на информация за събираните от мен лични данни;</w:t>
      </w:r>
    </w:p>
    <w:p w14:paraId="1354F511" w14:textId="77777777" w:rsidR="00560466" w:rsidRPr="000461A9" w:rsidRDefault="00560466" w:rsidP="00560466">
      <w:pPr>
        <w:suppressAutoHyphens w:val="0"/>
        <w:spacing w:line="259" w:lineRule="auto"/>
        <w:ind w:firstLine="720"/>
        <w:jc w:val="both"/>
        <w:rPr>
          <w:rFonts w:ascii="Trebuchet MS" w:eastAsia="Calibri" w:hAnsi="Trebuchet MS" w:cs="Trebuchet MS"/>
          <w:lang w:eastAsia="en-US"/>
        </w:rPr>
      </w:pPr>
      <w:r w:rsidRPr="000461A9">
        <w:rPr>
          <w:rFonts w:ascii="Trebuchet MS" w:eastAsia="Calibri" w:hAnsi="Trebuchet MS" w:cs="Trebuchet MS"/>
          <w:lang w:eastAsia="en-US"/>
        </w:rPr>
        <w:t>- правото ми на достъп и на коригиране на личните ми данни;</w:t>
      </w:r>
    </w:p>
    <w:p w14:paraId="3D4A5808" w14:textId="77777777" w:rsidR="00560466" w:rsidRPr="000461A9" w:rsidRDefault="00560466" w:rsidP="00560466">
      <w:pPr>
        <w:suppressAutoHyphens w:val="0"/>
        <w:spacing w:line="259" w:lineRule="auto"/>
        <w:ind w:firstLine="720"/>
        <w:jc w:val="both"/>
        <w:rPr>
          <w:rFonts w:ascii="Trebuchet MS" w:eastAsia="Calibri" w:hAnsi="Trebuchet MS" w:cs="Trebuchet MS"/>
          <w:lang w:eastAsia="en-US"/>
        </w:rPr>
      </w:pPr>
      <w:r w:rsidRPr="000461A9">
        <w:rPr>
          <w:rFonts w:ascii="Trebuchet MS" w:eastAsia="Calibri" w:hAnsi="Trebuchet MS" w:cs="Trebuchet MS"/>
          <w:lang w:eastAsia="en-US"/>
        </w:rPr>
        <w:t>- правото ми да искам обработването на данните ми да бъде ограничено;</w:t>
      </w:r>
    </w:p>
    <w:p w14:paraId="681FEFFD" w14:textId="77777777" w:rsidR="00560466" w:rsidRPr="000461A9" w:rsidRDefault="00560466" w:rsidP="00560466">
      <w:pPr>
        <w:suppressAutoHyphens w:val="0"/>
        <w:spacing w:line="259" w:lineRule="auto"/>
        <w:ind w:firstLine="720"/>
        <w:jc w:val="both"/>
        <w:rPr>
          <w:rFonts w:ascii="Trebuchet MS" w:eastAsia="Calibri" w:hAnsi="Trebuchet MS" w:cs="Trebuchet MS"/>
          <w:lang w:eastAsia="en-US"/>
        </w:rPr>
      </w:pPr>
      <w:r w:rsidRPr="000461A9">
        <w:rPr>
          <w:rFonts w:ascii="Trebuchet MS" w:eastAsia="Calibri" w:hAnsi="Trebuchet MS" w:cs="Trebuchet MS"/>
          <w:lang w:eastAsia="en-US"/>
        </w:rPr>
        <w:t>- правото ми да възразя по отношение на начина, по който се използват или обработват личните ми данни;</w:t>
      </w:r>
    </w:p>
    <w:p w14:paraId="2C46A8E2" w14:textId="77777777" w:rsidR="00560466" w:rsidRPr="000461A9" w:rsidRDefault="00560466" w:rsidP="00560466">
      <w:pPr>
        <w:suppressAutoHyphens w:val="0"/>
        <w:spacing w:line="259" w:lineRule="auto"/>
        <w:ind w:firstLine="720"/>
        <w:jc w:val="both"/>
        <w:rPr>
          <w:rFonts w:ascii="Trebuchet MS" w:eastAsia="Calibri" w:hAnsi="Trebuchet MS" w:cs="Trebuchet MS"/>
          <w:lang w:eastAsia="en-US"/>
        </w:rPr>
      </w:pPr>
      <w:r w:rsidRPr="000461A9">
        <w:rPr>
          <w:rFonts w:ascii="Trebuchet MS" w:eastAsia="Calibri" w:hAnsi="Trebuchet MS" w:cs="Trebuchet MS"/>
          <w:lang w:eastAsia="en-US"/>
        </w:rPr>
        <w:t>- правото ми по всяко време да оттегля съгласието си за обработване на личните данни, както и с това, че оттеглянето на съгласието ми по-късно няма да засегне законосъобразността на обработването, основано на даденото от мен сега съгласие.;</w:t>
      </w:r>
    </w:p>
    <w:p w14:paraId="2DC9B620" w14:textId="77777777" w:rsidR="00560466" w:rsidRPr="000461A9" w:rsidRDefault="00560466" w:rsidP="00560466">
      <w:pPr>
        <w:suppressAutoHyphens w:val="0"/>
        <w:spacing w:line="259" w:lineRule="auto"/>
        <w:ind w:firstLine="720"/>
        <w:jc w:val="both"/>
        <w:rPr>
          <w:rFonts w:ascii="Trebuchet MS" w:eastAsia="Calibri" w:hAnsi="Trebuchet MS" w:cs="Trebuchet MS"/>
          <w:lang w:eastAsia="en-US"/>
        </w:rPr>
      </w:pPr>
      <w:r w:rsidRPr="000461A9">
        <w:rPr>
          <w:rFonts w:ascii="Trebuchet MS" w:eastAsia="Calibri" w:hAnsi="Trebuchet MS" w:cs="Trebuchet MS"/>
          <w:lang w:eastAsia="en-US"/>
        </w:rPr>
        <w:t>- правото ми да поискам да бъдат изтрити личните ми данни (правото да бъда забравен), които съм предоставил/а на ОБЩИНА ВЕЛИКО ТЪРНОВО, след изтичане на законоустановения срок, съгласно чл. 122 от ЗОП.</w:t>
      </w:r>
    </w:p>
    <w:p w14:paraId="2E5CC32A" w14:textId="77777777" w:rsidR="00560466" w:rsidRPr="000461A9" w:rsidRDefault="00560466" w:rsidP="00560466">
      <w:pPr>
        <w:suppressAutoHyphens w:val="0"/>
        <w:spacing w:line="259" w:lineRule="auto"/>
        <w:ind w:firstLine="720"/>
        <w:jc w:val="both"/>
        <w:rPr>
          <w:rFonts w:ascii="Trebuchet MS" w:eastAsia="Calibri" w:hAnsi="Trebuchet MS" w:cs="Trebuchet MS"/>
          <w:lang w:eastAsia="en-US"/>
        </w:rPr>
      </w:pPr>
      <w:r w:rsidRPr="000461A9">
        <w:rPr>
          <w:rFonts w:ascii="Trebuchet MS" w:eastAsia="Calibri" w:hAnsi="Trebuchet MS" w:cs="Trebuchet MS"/>
          <w:lang w:eastAsia="en-US"/>
        </w:rPr>
        <w:lastRenderedPageBreak/>
        <w:t>- правото ми на преносимост на личните данни, изразяващо се в право да поискам от ОБЩИНА  ВЕЛИКО ТЪРНОВО да прехвърли личните ми данни на друг администратор на лични данни;</w:t>
      </w:r>
    </w:p>
    <w:p w14:paraId="37B7FE6C" w14:textId="77777777" w:rsidR="00560466" w:rsidRPr="000461A9" w:rsidRDefault="00560466" w:rsidP="00560466">
      <w:pPr>
        <w:suppressAutoHyphens w:val="0"/>
        <w:spacing w:line="259" w:lineRule="auto"/>
        <w:ind w:firstLine="720"/>
        <w:jc w:val="both"/>
        <w:rPr>
          <w:rFonts w:ascii="Trebuchet MS" w:eastAsia="Calibri" w:hAnsi="Trebuchet MS" w:cs="Trebuchet MS"/>
          <w:lang w:eastAsia="en-US"/>
        </w:rPr>
      </w:pPr>
      <w:r w:rsidRPr="000461A9">
        <w:rPr>
          <w:rFonts w:ascii="Trebuchet MS" w:eastAsia="Calibri" w:hAnsi="Trebuchet MS" w:cs="Trebuchet MS"/>
          <w:lang w:eastAsia="en-US"/>
        </w:rPr>
        <w:t>- правото ми да подам жалба пред Комисията за защита на личните данни в случай, че считам че личните ми данни са били нарушени.</w:t>
      </w:r>
    </w:p>
    <w:p w14:paraId="28A838BF" w14:textId="77777777" w:rsidR="00560466" w:rsidRPr="000461A9" w:rsidRDefault="00560466" w:rsidP="00560466">
      <w:pPr>
        <w:suppressAutoHyphens w:val="0"/>
        <w:spacing w:before="120" w:line="259" w:lineRule="auto"/>
        <w:ind w:firstLine="720"/>
        <w:jc w:val="both"/>
        <w:rPr>
          <w:rFonts w:ascii="Trebuchet MS" w:eastAsia="Calibri" w:hAnsi="Trebuchet MS" w:cs="Trebuchet MS"/>
          <w:lang w:eastAsia="en-US"/>
        </w:rPr>
      </w:pPr>
      <w:r w:rsidRPr="000461A9">
        <w:rPr>
          <w:rFonts w:ascii="Trebuchet MS" w:eastAsia="Calibri" w:hAnsi="Trebuchet MS" w:cs="Trebuchet MS"/>
          <w:b/>
          <w:bCs/>
          <w:lang w:eastAsia="en-US"/>
        </w:rPr>
        <w:t>4</w:t>
      </w:r>
      <w:r w:rsidRPr="000461A9">
        <w:rPr>
          <w:rFonts w:ascii="Trebuchet MS" w:eastAsia="Calibri" w:hAnsi="Trebuchet MS" w:cs="Trebuchet MS"/>
          <w:b/>
          <w:bCs/>
          <w:vertAlign w:val="superscript"/>
          <w:lang w:eastAsia="en-US"/>
        </w:rPr>
        <w:footnoteReference w:id="5"/>
      </w:r>
      <w:r w:rsidRPr="000461A9">
        <w:rPr>
          <w:rFonts w:ascii="Trebuchet MS" w:eastAsia="Calibri" w:hAnsi="Trebuchet MS" w:cs="Trebuchet MS"/>
          <w:lang w:eastAsia="en-US"/>
        </w:rPr>
        <w:t xml:space="preserve">. В случай, че участникът </w:t>
      </w:r>
      <w:r w:rsidRPr="000461A9">
        <w:rPr>
          <w:rFonts w:ascii="Trebuchet MS" w:eastAsia="Calibri" w:hAnsi="Trebuchet MS" w:cs="Trebuchet MS"/>
          <w:color w:val="000000"/>
          <w:lang w:val="en-US" w:eastAsia="en-US"/>
        </w:rPr>
        <w:t>________________________________________________</w:t>
      </w:r>
      <w:r w:rsidRPr="000461A9">
        <w:rPr>
          <w:rFonts w:ascii="Trebuchet MS" w:eastAsia="Calibri" w:hAnsi="Trebuchet MS" w:cs="Trebuchet MS"/>
          <w:color w:val="000000"/>
          <w:vertAlign w:val="superscript"/>
          <w:lang w:val="en-US" w:eastAsia="en-US"/>
        </w:rPr>
        <w:footnoteReference w:id="6"/>
      </w:r>
    </w:p>
    <w:p w14:paraId="5895C41D" w14:textId="77777777" w:rsidR="00560466" w:rsidRPr="000461A9" w:rsidRDefault="00560466" w:rsidP="00560466">
      <w:pPr>
        <w:suppressAutoHyphens w:val="0"/>
        <w:spacing w:before="120" w:line="259" w:lineRule="auto"/>
        <w:jc w:val="both"/>
        <w:rPr>
          <w:rFonts w:ascii="Trebuchet MS" w:eastAsia="Calibri" w:hAnsi="Trebuchet MS" w:cs="Trebuchet MS"/>
          <w:lang w:eastAsia="en-US"/>
        </w:rPr>
      </w:pPr>
      <w:r w:rsidRPr="000461A9">
        <w:rPr>
          <w:rFonts w:ascii="Trebuchet MS" w:eastAsia="Calibri" w:hAnsi="Trebuchet MS" w:cs="Trebuchet MS"/>
          <w:lang w:eastAsia="en-US"/>
        </w:rPr>
        <w:t>бъде избран за изпълнител, в срок от 5 (пет) дни от влизане в сила на Решението за избор на изпълнител доброволно ще предоставя на ОБЩИНА ВЕЛИКО ТЪРНОВО своя ЕГН, във връзка с чл. 58, ал. 1 и ал. 6 от ЗОП.</w:t>
      </w:r>
    </w:p>
    <w:p w14:paraId="04916661" w14:textId="77777777" w:rsidR="00560466" w:rsidRPr="000461A9" w:rsidRDefault="00560466" w:rsidP="00560466">
      <w:pPr>
        <w:suppressAutoHyphens w:val="0"/>
        <w:spacing w:before="120" w:line="259" w:lineRule="auto"/>
        <w:ind w:firstLine="720"/>
        <w:jc w:val="both"/>
        <w:rPr>
          <w:rFonts w:ascii="Trebuchet MS" w:eastAsia="Calibri" w:hAnsi="Trebuchet MS" w:cs="Trebuchet MS"/>
          <w:lang w:eastAsia="en-US"/>
        </w:rPr>
      </w:pPr>
      <w:r w:rsidRPr="000461A9">
        <w:rPr>
          <w:rFonts w:ascii="Trebuchet MS" w:eastAsia="Calibri" w:hAnsi="Trebuchet MS" w:cs="Trebuchet MS"/>
          <w:lang w:eastAsia="en-US"/>
        </w:rPr>
        <w:t>Запознат съм с това, че всички гореописани права мога да упражня чрез писмено искане, отправено до ОБЩИНА ВЕЛИКО ТЪРНОВО по реда на ЗЗЛД.</w:t>
      </w:r>
    </w:p>
    <w:p w14:paraId="5911428C" w14:textId="77777777" w:rsidR="00560466" w:rsidRPr="000461A9" w:rsidRDefault="00560466" w:rsidP="00560466">
      <w:pPr>
        <w:suppressAutoHyphens w:val="0"/>
        <w:spacing w:before="120" w:after="160" w:line="259" w:lineRule="auto"/>
        <w:ind w:firstLine="720"/>
        <w:jc w:val="both"/>
        <w:rPr>
          <w:rFonts w:ascii="Trebuchet MS" w:eastAsia="Calibri" w:hAnsi="Trebuchet MS" w:cs="Trebuchet MS"/>
          <w:lang w:eastAsia="en-US"/>
        </w:rPr>
      </w:pPr>
      <w:r w:rsidRPr="000461A9">
        <w:rPr>
          <w:rFonts w:ascii="Trebuchet MS" w:eastAsia="Calibri" w:hAnsi="Trebuchet MS" w:cs="Trebuchet MS"/>
          <w:lang w:eastAsia="en-US"/>
        </w:rPr>
        <w:t xml:space="preserve">С настоящата декларация декларирам, че посочените от мен данни по-горе и тези, посочени в ЕЕДОП са верни и пълни и настоящото съгласие за съхранение и обработка на личните ми данни предоставям в резултат на свободната ми воля при спазване на разпоредбите на Закона за защита на личните данни и на Регламент (ЕС) 2016/679. </w:t>
      </w:r>
    </w:p>
    <w:p w14:paraId="0632CE41" w14:textId="77777777" w:rsidR="00560466" w:rsidRPr="000461A9" w:rsidRDefault="00560466" w:rsidP="00560466">
      <w:pPr>
        <w:suppressAutoHyphens w:val="0"/>
        <w:spacing w:after="160" w:line="259" w:lineRule="auto"/>
        <w:rPr>
          <w:rFonts w:ascii="Trebuchet MS" w:eastAsia="Calibri" w:hAnsi="Trebuchet MS" w:cs="Trebuchet MS"/>
          <w:lang w:val="en-US" w:eastAsia="en-US"/>
        </w:rPr>
      </w:pPr>
    </w:p>
    <w:p w14:paraId="661F3B79" w14:textId="77777777" w:rsidR="00560466" w:rsidRPr="000461A9" w:rsidRDefault="00560466" w:rsidP="00560466">
      <w:pPr>
        <w:tabs>
          <w:tab w:val="right" w:pos="9000"/>
        </w:tabs>
        <w:suppressAutoHyphens w:val="0"/>
        <w:spacing w:after="120" w:line="240" w:lineRule="auto"/>
        <w:rPr>
          <w:rFonts w:ascii="Trebuchet MS" w:eastAsia="Calibri" w:hAnsi="Trebuchet MS" w:cs="Trebuchet MS"/>
          <w:lang w:val="en-US" w:eastAsia="en-US"/>
        </w:rPr>
      </w:pPr>
      <w:r w:rsidRPr="000461A9">
        <w:rPr>
          <w:rFonts w:ascii="Trebuchet MS" w:eastAsia="Calibri" w:hAnsi="Trebuchet MS" w:cs="Trebuchet MS"/>
          <w:lang w:val="en-US" w:eastAsia="en-US"/>
        </w:rPr>
        <w:t>Дата:</w:t>
      </w:r>
      <w:r w:rsidRPr="000461A9">
        <w:rPr>
          <w:rFonts w:ascii="Trebuchet MS" w:eastAsia="Calibri" w:hAnsi="Trebuchet MS" w:cs="Trebuchet MS"/>
          <w:lang w:val="en-US" w:eastAsia="en-US"/>
        </w:rPr>
        <w:tab/>
        <w:t>Декларатор:________________</w:t>
      </w:r>
    </w:p>
    <w:p w14:paraId="57398312" w14:textId="77777777" w:rsidR="00560466" w:rsidRPr="00560466" w:rsidRDefault="00560466" w:rsidP="00560466">
      <w:pPr>
        <w:suppressAutoHyphens w:val="0"/>
        <w:spacing w:after="160" w:line="259" w:lineRule="auto"/>
        <w:rPr>
          <w:rFonts w:ascii="Trebuchet MS" w:eastAsia="Calibri" w:hAnsi="Trebuchet MS" w:cs="Trebuchet MS"/>
          <w:sz w:val="22"/>
          <w:szCs w:val="22"/>
          <w:lang w:val="en-US" w:eastAsia="en-US"/>
        </w:rPr>
      </w:pPr>
      <w:r w:rsidRPr="000461A9">
        <w:rPr>
          <w:rFonts w:ascii="Trebuchet MS" w:eastAsia="Calibri" w:hAnsi="Trebuchet MS" w:cs="Trebuchet MS"/>
          <w:lang w:val="en-US" w:eastAsia="en-US"/>
        </w:rPr>
        <w:t xml:space="preserve"> </w:t>
      </w:r>
      <w:r w:rsidRPr="000461A9">
        <w:rPr>
          <w:rFonts w:ascii="Trebuchet MS" w:eastAsia="Calibri" w:hAnsi="Trebuchet MS" w:cs="Trebuchet MS"/>
          <w:lang w:eastAsia="en-US"/>
        </w:rPr>
        <w:tab/>
      </w:r>
      <w:r w:rsidRPr="000461A9">
        <w:rPr>
          <w:rFonts w:ascii="Trebuchet MS" w:eastAsia="Calibri" w:hAnsi="Trebuchet MS" w:cs="Trebuchet MS"/>
          <w:lang w:eastAsia="en-US"/>
        </w:rPr>
        <w:tab/>
      </w:r>
      <w:r w:rsidRPr="000461A9">
        <w:rPr>
          <w:rFonts w:ascii="Trebuchet MS" w:eastAsia="Calibri" w:hAnsi="Trebuchet MS" w:cs="Trebuchet MS"/>
          <w:lang w:eastAsia="en-US"/>
        </w:rPr>
        <w:tab/>
      </w:r>
      <w:r w:rsidRPr="000461A9">
        <w:rPr>
          <w:rFonts w:ascii="Trebuchet MS" w:eastAsia="Calibri" w:hAnsi="Trebuchet MS" w:cs="Trebuchet MS"/>
          <w:lang w:eastAsia="en-US"/>
        </w:rPr>
        <w:tab/>
      </w:r>
      <w:r w:rsidRPr="000461A9">
        <w:rPr>
          <w:rFonts w:ascii="Trebuchet MS" w:eastAsia="Calibri" w:hAnsi="Trebuchet MS" w:cs="Trebuchet MS"/>
          <w:lang w:eastAsia="en-US"/>
        </w:rPr>
        <w:tab/>
      </w:r>
      <w:r w:rsidRPr="000461A9">
        <w:rPr>
          <w:rFonts w:ascii="Trebuchet MS" w:eastAsia="Calibri" w:hAnsi="Trebuchet MS" w:cs="Trebuchet MS"/>
          <w:lang w:eastAsia="en-US"/>
        </w:rPr>
        <w:tab/>
      </w:r>
      <w:r w:rsidRPr="000461A9">
        <w:rPr>
          <w:rFonts w:ascii="Trebuchet MS" w:eastAsia="Calibri" w:hAnsi="Trebuchet MS" w:cs="Trebuchet MS"/>
          <w:lang w:eastAsia="en-US"/>
        </w:rPr>
        <w:tab/>
      </w:r>
      <w:r w:rsidRPr="000461A9">
        <w:rPr>
          <w:rFonts w:ascii="Trebuchet MS" w:eastAsia="Calibri" w:hAnsi="Trebuchet MS" w:cs="Trebuchet MS"/>
          <w:lang w:eastAsia="en-US"/>
        </w:rPr>
        <w:tab/>
      </w:r>
      <w:r w:rsidRPr="000461A9">
        <w:rPr>
          <w:rFonts w:ascii="Trebuchet MS" w:eastAsia="Calibri" w:hAnsi="Trebuchet MS" w:cs="Trebuchet MS"/>
          <w:lang w:eastAsia="en-US"/>
        </w:rPr>
        <w:tab/>
        <w:t>(</w:t>
      </w:r>
      <w:r w:rsidRPr="000461A9">
        <w:rPr>
          <w:rFonts w:ascii="Trebuchet MS" w:eastAsia="Calibri" w:hAnsi="Trebuchet MS" w:cs="Trebuchet MS"/>
          <w:i/>
          <w:iCs/>
          <w:lang w:eastAsia="en-US"/>
        </w:rPr>
        <w:t>три имена, подпис</w:t>
      </w:r>
      <w:r w:rsidRPr="000461A9">
        <w:rPr>
          <w:rFonts w:ascii="Trebuchet MS" w:eastAsia="Calibri" w:hAnsi="Trebuchet MS" w:cs="Trebuchet MS"/>
          <w:lang w:eastAsia="en-US"/>
        </w:rPr>
        <w:t>)</w:t>
      </w:r>
    </w:p>
    <w:p w14:paraId="54663BE1" w14:textId="77777777" w:rsidR="00560466" w:rsidRPr="00EC5E31" w:rsidRDefault="00560466" w:rsidP="00560466">
      <w:pPr>
        <w:rPr>
          <w:lang w:eastAsia="bg-BG"/>
        </w:rPr>
      </w:pPr>
    </w:p>
    <w:p w14:paraId="7114079E" w14:textId="77777777" w:rsidR="00FA64A2" w:rsidRPr="00EC5E31" w:rsidRDefault="00FA64A2" w:rsidP="003D0057">
      <w:pPr>
        <w:shd w:val="clear" w:color="auto" w:fill="FFFFFF"/>
        <w:spacing w:afterLines="40" w:after="96" w:line="240" w:lineRule="auto"/>
        <w:ind w:left="7788"/>
        <w:outlineLvl w:val="0"/>
        <w:rPr>
          <w:rFonts w:ascii="Trebuchet MS" w:hAnsi="Trebuchet MS"/>
          <w:lang w:eastAsia="bg-BG"/>
        </w:rPr>
      </w:pPr>
    </w:p>
    <w:p w14:paraId="28753348" w14:textId="3A1258F0" w:rsidR="00FA64A2" w:rsidRPr="00EC5E31" w:rsidRDefault="00FA64A2" w:rsidP="00854DF0">
      <w:pPr>
        <w:shd w:val="clear" w:color="auto" w:fill="FFFFFF"/>
        <w:spacing w:afterLines="40" w:after="96" w:line="240" w:lineRule="auto"/>
        <w:outlineLvl w:val="0"/>
        <w:rPr>
          <w:rFonts w:ascii="Trebuchet MS" w:hAnsi="Trebuchet MS"/>
          <w:lang w:eastAsia="bg-BG"/>
        </w:rPr>
      </w:pPr>
    </w:p>
    <w:sectPr w:rsidR="00FA64A2" w:rsidRPr="00EC5E31" w:rsidSect="003109DC">
      <w:headerReference w:type="default" r:id="rId14"/>
      <w:footerReference w:type="even" r:id="rId15"/>
      <w:footerReference w:type="default" r:id="rId16"/>
      <w:pgSz w:w="12240" w:h="15840"/>
      <w:pgMar w:top="2061" w:right="900" w:bottom="1412" w:left="993" w:header="113" w:footer="17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D6541" w14:textId="77777777" w:rsidR="00C63730" w:rsidRDefault="00C63730">
      <w:pPr>
        <w:spacing w:line="240" w:lineRule="auto"/>
      </w:pPr>
      <w:r>
        <w:separator/>
      </w:r>
    </w:p>
  </w:endnote>
  <w:endnote w:type="continuationSeparator" w:id="0">
    <w:p w14:paraId="029D9F3C" w14:textId="77777777" w:rsidR="00C63730" w:rsidRDefault="00C63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altName w:val="Times New Roman"/>
    <w:charset w:val="00"/>
    <w:family w:val="roman"/>
    <w:pitch w:val="variable"/>
    <w:sig w:usb0="00000001" w:usb1="00000000" w:usb2="00000000" w:usb3="00000000" w:csb0="0000001F" w:csb1="00000000"/>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C135" w14:textId="77777777" w:rsidR="009F3A4F" w:rsidRPr="00E20552" w:rsidRDefault="009F3A4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E09FF2B" w14:textId="77777777" w:rsidR="009F3A4F" w:rsidRDefault="009F3A4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b/>
        <w:i/>
        <w:iCs/>
        <w:sz w:val="16"/>
        <w:szCs w:val="16"/>
        <w:lang w:val="en-GB"/>
      </w:rPr>
      <w:id w:val="1835877722"/>
      <w:docPartObj>
        <w:docPartGallery w:val="Page Numbers (Bottom of Page)"/>
        <w:docPartUnique/>
      </w:docPartObj>
    </w:sdtPr>
    <w:sdtEndPr/>
    <w:sdtContent>
      <w:p w14:paraId="5A97C5FC" w14:textId="77777777" w:rsidR="009F3A4F" w:rsidRDefault="009F3A4F" w:rsidP="0088734B">
        <w:pPr>
          <w:pBdr>
            <w:top w:val="single" w:sz="4" w:space="0" w:color="auto"/>
          </w:pBdr>
          <w:jc w:val="center"/>
          <w:rPr>
            <w:rFonts w:eastAsia="Calibri"/>
            <w:b/>
            <w:i/>
            <w:iCs/>
            <w:sz w:val="16"/>
            <w:szCs w:val="16"/>
            <w:lang w:val="en-GB"/>
          </w:rPr>
        </w:pPr>
      </w:p>
      <w:p w14:paraId="0B934C49" w14:textId="77777777" w:rsidR="009F3A4F" w:rsidRDefault="009F3A4F" w:rsidP="0088734B">
        <w:pPr>
          <w:pBdr>
            <w:top w:val="single" w:sz="4" w:space="0" w:color="auto"/>
          </w:pBdr>
          <w:jc w:val="center"/>
        </w:pPr>
        <w:r w:rsidRPr="0088734B">
          <w:rPr>
            <w:noProof/>
            <w:lang w:eastAsia="bg-BG"/>
          </w:rPr>
          <w:drawing>
            <wp:inline distT="0" distB="0" distL="0" distR="0" wp14:anchorId="748965E4" wp14:editId="5616C972">
              <wp:extent cx="2041525" cy="776459"/>
              <wp:effectExtent l="0" t="0" r="0" b="0"/>
              <wp:docPr id="1" name="Картина 1" descr="https://www.mrrb.bg/static/media/ups/cached/14274b8784de0c9739f21903fbf0baa3836e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rrb.bg/static/media/ups/cached/14274b8784de0c9739f21903fbf0baa3836ee05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891" cy="792572"/>
                      </a:xfrm>
                      <a:prstGeom prst="rect">
                        <a:avLst/>
                      </a:prstGeom>
                      <a:noFill/>
                      <a:ln>
                        <a:noFill/>
                      </a:ln>
                    </pic:spPr>
                  </pic:pic>
                </a:graphicData>
              </a:graphic>
            </wp:inline>
          </w:drawing>
        </w:r>
      </w:p>
      <w:p w14:paraId="2CE24A0A" w14:textId="77777777" w:rsidR="009F3A4F" w:rsidRPr="007C26BB" w:rsidRDefault="009F3A4F" w:rsidP="0088734B">
        <w:pPr>
          <w:pBdr>
            <w:top w:val="single" w:sz="4" w:space="0" w:color="auto"/>
          </w:pBdr>
          <w:jc w:val="center"/>
          <w:rPr>
            <w:rFonts w:eastAsia="Calibri"/>
            <w:i/>
            <w:iCs/>
            <w:sz w:val="20"/>
            <w:szCs w:val="20"/>
            <w:lang w:val="ru-RU"/>
          </w:rPr>
        </w:pPr>
        <w:r w:rsidRPr="007C26BB">
          <w:rPr>
            <w:rFonts w:eastAsia="Calibri"/>
            <w:b/>
            <w:i/>
            <w:iCs/>
            <w:color w:val="0000FF"/>
            <w:sz w:val="20"/>
            <w:szCs w:val="20"/>
            <w:u w:val="single"/>
            <w:lang w:val="en-US"/>
          </w:rPr>
          <w:t>www</w:t>
        </w:r>
        <w:r w:rsidRPr="007C26BB">
          <w:rPr>
            <w:rFonts w:eastAsia="Calibri"/>
            <w:b/>
            <w:i/>
            <w:iCs/>
            <w:color w:val="0000FF"/>
            <w:sz w:val="20"/>
            <w:szCs w:val="20"/>
            <w:u w:val="single"/>
            <w:lang w:val="ru-RU"/>
          </w:rPr>
          <w:t>.</w:t>
        </w:r>
        <w:r w:rsidRPr="007C26BB">
          <w:rPr>
            <w:rFonts w:eastAsia="Calibri"/>
            <w:b/>
            <w:i/>
            <w:iCs/>
            <w:color w:val="0000FF"/>
            <w:sz w:val="20"/>
            <w:szCs w:val="20"/>
            <w:u w:val="single"/>
            <w:lang w:val="en-US"/>
          </w:rPr>
          <w:t>interregrobg.eu</w:t>
        </w:r>
        <w:r w:rsidRPr="007C26BB">
          <w:rPr>
            <w:rFonts w:eastAsia="Calibri"/>
            <w:b/>
            <w:i/>
            <w:iCs/>
            <w:sz w:val="20"/>
            <w:szCs w:val="20"/>
            <w:lang w:val="ru-RU"/>
          </w:rPr>
          <w:t xml:space="preserve"> </w:t>
        </w:r>
      </w:p>
      <w:p w14:paraId="003F19FC" w14:textId="0CBF6DA1" w:rsidR="009F3A4F" w:rsidRDefault="009F3A4F" w:rsidP="0088734B">
        <w:pPr>
          <w:pBdr>
            <w:top w:val="single" w:sz="4" w:space="0" w:color="auto"/>
          </w:pBdr>
          <w:jc w:val="center"/>
          <w:rPr>
            <w:rFonts w:eastAsia="Calibri"/>
            <w:i/>
            <w:iCs/>
            <w:sz w:val="16"/>
            <w:szCs w:val="16"/>
          </w:rPr>
        </w:pPr>
        <w:r w:rsidRPr="004C0B8F">
          <w:rPr>
            <w:rFonts w:eastAsia="Calibri"/>
            <w:i/>
            <w:iCs/>
            <w:sz w:val="16"/>
            <w:szCs w:val="16"/>
            <w:lang w:val="ru-RU"/>
          </w:rPr>
          <w:t xml:space="preserve">Този документ е създаден в рамките на </w:t>
        </w:r>
        <w:r>
          <w:rPr>
            <w:rFonts w:eastAsia="Calibri"/>
            <w:i/>
            <w:iCs/>
            <w:sz w:val="16"/>
            <w:szCs w:val="16"/>
            <w:lang w:val="ru-RU"/>
          </w:rPr>
          <w:t>П</w:t>
        </w:r>
        <w:r w:rsidRPr="004C0B8F">
          <w:rPr>
            <w:rFonts w:eastAsia="Calibri"/>
            <w:i/>
            <w:iCs/>
            <w:sz w:val="16"/>
            <w:szCs w:val="16"/>
            <w:lang w:val="ru-RU"/>
          </w:rPr>
          <w:t>роект</w:t>
        </w:r>
        <w:r>
          <w:rPr>
            <w:rFonts w:eastAsia="Calibri"/>
            <w:i/>
            <w:iCs/>
            <w:sz w:val="16"/>
            <w:szCs w:val="16"/>
            <w:lang w:val="ru-RU"/>
          </w:rPr>
          <w:t xml:space="preserve"> </w:t>
        </w:r>
        <w:r>
          <w:rPr>
            <w:rFonts w:eastAsia="Calibri"/>
            <w:i/>
            <w:iCs/>
            <w:sz w:val="16"/>
            <w:szCs w:val="16"/>
          </w:rPr>
          <w:t xml:space="preserve">„Изкуство и култура – общи трансгранични активи в подкрепа на устойчивото развитие на туризма“, Проектен код: </w:t>
        </w:r>
        <w:r>
          <w:rPr>
            <w:rFonts w:eastAsia="Calibri"/>
            <w:i/>
            <w:iCs/>
            <w:sz w:val="16"/>
            <w:szCs w:val="16"/>
            <w:lang w:val="en-US"/>
          </w:rPr>
          <w:t xml:space="preserve">ROBG – </w:t>
        </w:r>
        <w:r>
          <w:rPr>
            <w:rFonts w:eastAsia="Calibri"/>
            <w:i/>
            <w:iCs/>
            <w:sz w:val="16"/>
            <w:szCs w:val="16"/>
          </w:rPr>
          <w:t xml:space="preserve">576, в рамките на Програма за трансгранично сътрудничество „ИНТЕРРЕГ </w:t>
        </w:r>
        <w:r>
          <w:rPr>
            <w:rFonts w:eastAsia="Calibri"/>
            <w:i/>
            <w:iCs/>
            <w:sz w:val="16"/>
            <w:szCs w:val="16"/>
            <w:lang w:val="en-US"/>
          </w:rPr>
          <w:t>V</w:t>
        </w:r>
        <w:r>
          <w:rPr>
            <w:rFonts w:eastAsia="Calibri"/>
            <w:i/>
            <w:iCs/>
            <w:sz w:val="16"/>
            <w:szCs w:val="16"/>
          </w:rPr>
          <w:t>-А Румъния – България“ 2014 – 2020, съфинансиран от Европейския съюз чрез Европейския Фонд за регионално развитие. Цялата отговорност за съдържанието и публикацията се носи от Община Велико Търново.</w:t>
        </w:r>
      </w:p>
      <w:p w14:paraId="0FD47C71" w14:textId="77777777" w:rsidR="009F3A4F" w:rsidRDefault="009F3A4F" w:rsidP="0088734B">
        <w:pPr>
          <w:pBdr>
            <w:top w:val="single" w:sz="4" w:space="0" w:color="auto"/>
          </w:pBdr>
          <w:jc w:val="center"/>
          <w:rPr>
            <w:rFonts w:eastAsia="Calibri"/>
            <w:i/>
            <w:iCs/>
            <w:sz w:val="16"/>
            <w:szCs w:val="16"/>
          </w:rPr>
        </w:pPr>
        <w:r>
          <w:rPr>
            <w:rFonts w:eastAsia="Calibri"/>
            <w:i/>
            <w:iCs/>
            <w:sz w:val="16"/>
            <w:szCs w:val="16"/>
          </w:rPr>
          <w:t>Водещ бенефициент: Община Велико Търново</w:t>
        </w:r>
      </w:p>
      <w:p w14:paraId="65B6AEC0" w14:textId="77777777" w:rsidR="009F3A4F" w:rsidRDefault="009F3A4F" w:rsidP="0088734B">
        <w:pPr>
          <w:pBdr>
            <w:top w:val="single" w:sz="4" w:space="0" w:color="auto"/>
          </w:pBdr>
          <w:jc w:val="center"/>
          <w:rPr>
            <w:rFonts w:eastAsia="Calibri"/>
            <w:i/>
            <w:iCs/>
            <w:sz w:val="16"/>
            <w:szCs w:val="16"/>
          </w:rPr>
        </w:pPr>
        <w:r>
          <w:rPr>
            <w:rFonts w:eastAsia="Calibri"/>
            <w:i/>
            <w:iCs/>
            <w:sz w:val="16"/>
            <w:szCs w:val="16"/>
          </w:rPr>
          <w:t>Съдържанието на този документ не представлява непременно официалната позиция на Европейския съюз.</w:t>
        </w:r>
      </w:p>
      <w:p w14:paraId="2C5AF0B2" w14:textId="77777777" w:rsidR="009F3A4F" w:rsidRPr="004C0B8F" w:rsidRDefault="00C63730" w:rsidP="0088734B">
        <w:pPr>
          <w:pBdr>
            <w:top w:val="single" w:sz="4" w:space="0" w:color="auto"/>
          </w:pBdr>
          <w:jc w:val="center"/>
          <w:rPr>
            <w:rFonts w:eastAsia="Calibri"/>
            <w:b/>
            <w:i/>
            <w:iCs/>
            <w:sz w:val="16"/>
            <w:szCs w:val="16"/>
            <w:lang w:val="ru-RU"/>
          </w:rPr>
        </w:pPr>
      </w:p>
    </w:sdtContent>
  </w:sdt>
  <w:p w14:paraId="37D0ACC3" w14:textId="77777777" w:rsidR="009F3A4F" w:rsidRDefault="009F3A4F">
    <w:pPr>
      <w:pStyle w:val="af0"/>
      <w:jc w:val="right"/>
      <w:rPr>
        <w:sz w:val="24"/>
        <w:szCs w:val="24"/>
      </w:rPr>
    </w:pPr>
  </w:p>
  <w:p w14:paraId="5B809559" w14:textId="4C32E200" w:rsidR="009F3A4F" w:rsidRPr="00E20552" w:rsidRDefault="009F3A4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F544C6">
      <w:rPr>
        <w:noProof/>
        <w:sz w:val="24"/>
        <w:szCs w:val="24"/>
      </w:rPr>
      <w:t>8</w:t>
    </w:r>
    <w:r w:rsidRPr="00E20552">
      <w:rPr>
        <w:noProof/>
        <w:sz w:val="24"/>
        <w:szCs w:val="24"/>
      </w:rPr>
      <w:fldChar w:fldCharType="end"/>
    </w:r>
  </w:p>
  <w:p w14:paraId="6EEE4F5F" w14:textId="77777777" w:rsidR="009F3A4F" w:rsidRDefault="009F3A4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DEFA0" w14:textId="77777777" w:rsidR="00C63730" w:rsidRDefault="00C63730">
      <w:pPr>
        <w:spacing w:line="240" w:lineRule="auto"/>
      </w:pPr>
      <w:r>
        <w:separator/>
      </w:r>
    </w:p>
  </w:footnote>
  <w:footnote w:type="continuationSeparator" w:id="0">
    <w:p w14:paraId="38B97782" w14:textId="77777777" w:rsidR="00C63730" w:rsidRDefault="00C63730">
      <w:pPr>
        <w:spacing w:line="240" w:lineRule="auto"/>
      </w:pPr>
      <w:r>
        <w:continuationSeparator/>
      </w:r>
    </w:p>
  </w:footnote>
  <w:footnote w:id="1">
    <w:p w14:paraId="433B10BA" w14:textId="77777777" w:rsidR="009F3A4F" w:rsidRPr="00831BC5" w:rsidRDefault="009F3A4F" w:rsidP="007308C8">
      <w:pPr>
        <w:pStyle w:val="aff0"/>
      </w:pPr>
      <w:r>
        <w:rPr>
          <w:rStyle w:val="aff2"/>
        </w:rPr>
        <w:footnoteRef/>
      </w:r>
      <w:r>
        <w:rPr>
          <w:sz w:val="16"/>
          <w:szCs w:val="16"/>
        </w:rPr>
        <w:t>Виж чл. 40, ал. 1</w:t>
      </w:r>
      <w:r w:rsidRPr="00831BC5">
        <w:rPr>
          <w:sz w:val="16"/>
          <w:szCs w:val="16"/>
        </w:rPr>
        <w:t xml:space="preserve">  и</w:t>
      </w:r>
      <w:r>
        <w:rPr>
          <w:sz w:val="16"/>
          <w:szCs w:val="16"/>
        </w:rPr>
        <w:t xml:space="preserve"> </w:t>
      </w:r>
      <w:r w:rsidRPr="00831BC5">
        <w:rPr>
          <w:sz w:val="16"/>
          <w:szCs w:val="16"/>
        </w:rPr>
        <w:t xml:space="preserve"> ал. </w:t>
      </w:r>
      <w:r>
        <w:rPr>
          <w:sz w:val="16"/>
          <w:szCs w:val="16"/>
        </w:rPr>
        <w:t>2</w:t>
      </w:r>
      <w:r w:rsidRPr="00831BC5">
        <w:rPr>
          <w:sz w:val="16"/>
          <w:szCs w:val="16"/>
        </w:rPr>
        <w:t xml:space="preserve"> от ППЗОП;</w:t>
      </w:r>
    </w:p>
  </w:footnote>
  <w:footnote w:id="2">
    <w:p w14:paraId="4BFD8224" w14:textId="77777777" w:rsidR="009F3A4F" w:rsidRDefault="009F3A4F" w:rsidP="00560466">
      <w:pPr>
        <w:pStyle w:val="aff0"/>
      </w:pPr>
      <w:r w:rsidRPr="002E0C48">
        <w:rPr>
          <w:rStyle w:val="aff2"/>
        </w:rPr>
        <w:footnoteRef/>
      </w:r>
      <w:r w:rsidRPr="002E0C48">
        <w:t xml:space="preserve"> Оставя се вярното.</w:t>
      </w:r>
    </w:p>
  </w:footnote>
  <w:footnote w:id="3">
    <w:p w14:paraId="57767F5C" w14:textId="77777777" w:rsidR="009F3A4F" w:rsidRDefault="009F3A4F" w:rsidP="00560466">
      <w:pPr>
        <w:pStyle w:val="aff0"/>
      </w:pPr>
      <w:r>
        <w:rPr>
          <w:rStyle w:val="aff2"/>
        </w:rPr>
        <w:footnoteRef/>
      </w:r>
      <w:r>
        <w:t xml:space="preserve"> Посочва се наименованието на участника.</w:t>
      </w:r>
    </w:p>
  </w:footnote>
  <w:footnote w:id="4">
    <w:p w14:paraId="7800D5EB" w14:textId="77777777" w:rsidR="009F3A4F" w:rsidRDefault="009F3A4F" w:rsidP="00560466">
      <w:pPr>
        <w:pStyle w:val="aff0"/>
      </w:pPr>
      <w:r>
        <w:rPr>
          <w:rStyle w:val="aff2"/>
        </w:rPr>
        <w:footnoteRef/>
      </w:r>
      <w:r>
        <w:t xml:space="preserve"> Посочва се наименованието на обществената поръчка.</w:t>
      </w:r>
    </w:p>
  </w:footnote>
  <w:footnote w:id="5">
    <w:p w14:paraId="531B8EFB" w14:textId="77777777" w:rsidR="009F3A4F" w:rsidRDefault="009F3A4F" w:rsidP="00560466">
      <w:pPr>
        <w:pStyle w:val="aff0"/>
      </w:pPr>
      <w:r>
        <w:rPr>
          <w:rStyle w:val="aff2"/>
        </w:rPr>
        <w:footnoteRef/>
      </w:r>
      <w:r>
        <w:t xml:space="preserve"> Т.4 е приложима за лица, които имат ЕГН. Ако текстът не е приложим, същия следва да се изтрие.</w:t>
      </w:r>
    </w:p>
  </w:footnote>
  <w:footnote w:id="6">
    <w:p w14:paraId="634921B3" w14:textId="77777777" w:rsidR="009F3A4F" w:rsidRDefault="009F3A4F" w:rsidP="00560466">
      <w:pPr>
        <w:pStyle w:val="aff0"/>
      </w:pPr>
      <w:r>
        <w:rPr>
          <w:rStyle w:val="aff2"/>
        </w:rPr>
        <w:footnoteRef/>
      </w:r>
      <w:r>
        <w:t xml:space="preserve"> Посочва се наименованието на участника.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8D8E" w14:textId="77777777" w:rsidR="009F3A4F" w:rsidRDefault="009F3A4F" w:rsidP="00636594">
    <w:pPr>
      <w:pStyle w:val="ae"/>
    </w:pPr>
  </w:p>
  <w:p w14:paraId="7D0E67E9" w14:textId="77777777" w:rsidR="009F3A4F" w:rsidRDefault="009F3A4F" w:rsidP="00636594">
    <w:pPr>
      <w:pStyle w:val="ae"/>
    </w:pPr>
  </w:p>
  <w:tbl>
    <w:tblPr>
      <w:tblW w:w="10524" w:type="dxa"/>
      <w:tblInd w:w="-176" w:type="dxa"/>
      <w:tblLayout w:type="fixed"/>
      <w:tblLook w:val="0000" w:firstRow="0" w:lastRow="0" w:firstColumn="0" w:lastColumn="0" w:noHBand="0" w:noVBand="0"/>
    </w:tblPr>
    <w:tblGrid>
      <w:gridCol w:w="3889"/>
      <w:gridCol w:w="6635"/>
    </w:tblGrid>
    <w:tr w:rsidR="009F3A4F" w:rsidRPr="00D47C4B" w14:paraId="41323EE3" w14:textId="77777777" w:rsidTr="001876BF">
      <w:trPr>
        <w:trHeight w:val="1231"/>
      </w:trPr>
      <w:tc>
        <w:tcPr>
          <w:tcW w:w="3510" w:type="dxa"/>
          <w:shd w:val="clear" w:color="auto" w:fill="auto"/>
        </w:tcPr>
        <w:p w14:paraId="2CB541FE" w14:textId="77777777" w:rsidR="009F3A4F" w:rsidRPr="00D003DE" w:rsidRDefault="009F3A4F" w:rsidP="00D003DE">
          <w:pPr>
            <w:pStyle w:val="ae"/>
            <w:rPr>
              <w:lang w:val="bg-BG"/>
            </w:rPr>
          </w:pPr>
          <w:r>
            <w:rPr>
              <w:rFonts w:ascii="Arial Narrow" w:hAnsi="Arial Narrow"/>
              <w:noProof/>
              <w:lang w:val="bg-BG" w:eastAsia="bg-BG"/>
            </w:rPr>
            <w:drawing>
              <wp:anchor distT="0" distB="0" distL="114300" distR="114300" simplePos="0" relativeHeight="251675648" behindDoc="1" locked="0" layoutInCell="1" allowOverlap="1" wp14:anchorId="58616C55" wp14:editId="2B789469">
                <wp:simplePos x="0" y="0"/>
                <wp:positionH relativeFrom="column">
                  <wp:posOffset>-231775</wp:posOffset>
                </wp:positionH>
                <wp:positionV relativeFrom="paragraph">
                  <wp:posOffset>116205</wp:posOffset>
                </wp:positionV>
                <wp:extent cx="3670337" cy="1012190"/>
                <wp:effectExtent l="0" t="0" r="6350"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597" cy="1016674"/>
                        </a:xfrm>
                        <a:prstGeom prst="rect">
                          <a:avLst/>
                        </a:prstGeom>
                        <a:noFill/>
                      </pic:spPr>
                    </pic:pic>
                  </a:graphicData>
                </a:graphic>
                <wp14:sizeRelH relativeFrom="margin">
                  <wp14:pctWidth>0</wp14:pctWidth>
                </wp14:sizeRelH>
                <wp14:sizeRelV relativeFrom="margin">
                  <wp14:pctHeight>0</wp14:pctHeight>
                </wp14:sizeRelV>
              </wp:anchor>
            </w:drawing>
          </w:r>
          <w:r>
            <w:rPr>
              <w:lang w:val="bg-BG"/>
            </w:rPr>
            <w:t xml:space="preserve">   </w:t>
          </w:r>
        </w:p>
        <w:p w14:paraId="40B179ED" w14:textId="77777777" w:rsidR="009F3A4F" w:rsidRPr="00D47C4B" w:rsidRDefault="009F3A4F" w:rsidP="001876BF">
          <w:pPr>
            <w:spacing w:line="240" w:lineRule="auto"/>
            <w:ind w:left="-108" w:right="-108"/>
            <w:rPr>
              <w:rFonts w:ascii="Arial Narrow" w:hAnsi="Arial Narrow"/>
              <w:lang w:val="ru-RU" w:eastAsia="bg-BG"/>
            </w:rPr>
          </w:pPr>
        </w:p>
      </w:tc>
      <w:tc>
        <w:tcPr>
          <w:tcW w:w="5988" w:type="dxa"/>
          <w:shd w:val="clear" w:color="auto" w:fill="auto"/>
        </w:tcPr>
        <w:p w14:paraId="739F4BF7" w14:textId="0BD8D7B6" w:rsidR="009F3A4F" w:rsidRPr="00D47C4B" w:rsidRDefault="009F3A4F" w:rsidP="00D003DE">
          <w:pPr>
            <w:tabs>
              <w:tab w:val="left" w:pos="4752"/>
            </w:tabs>
            <w:spacing w:before="40" w:line="240" w:lineRule="auto"/>
            <w:rPr>
              <w:sz w:val="4"/>
              <w:szCs w:val="4"/>
              <w:lang w:eastAsia="bg-BG"/>
            </w:rPr>
          </w:pPr>
          <w:r>
            <w:rPr>
              <w:noProof/>
              <w:lang w:eastAsia="bg-BG"/>
            </w:rPr>
            <w:drawing>
              <wp:anchor distT="0" distB="0" distL="114300" distR="114300" simplePos="0" relativeHeight="251674624" behindDoc="0" locked="0" layoutInCell="1" allowOverlap="1" wp14:anchorId="2E765A15" wp14:editId="502D611E">
                <wp:simplePos x="0" y="0"/>
                <wp:positionH relativeFrom="column">
                  <wp:posOffset>3758565</wp:posOffset>
                </wp:positionH>
                <wp:positionV relativeFrom="paragraph">
                  <wp:posOffset>52705</wp:posOffset>
                </wp:positionV>
                <wp:extent cx="589280" cy="736600"/>
                <wp:effectExtent l="0" t="0" r="1270" b="6350"/>
                <wp:wrapNone/>
                <wp:docPr id="6" name="Картина 6" descr="https://www.veliko-tarnovo.bg/media/filer/2013/04/25/gerb-veliko-tarnovo-novini-akce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s://www.veliko-tarnovo.bg/media/filer/2013/04/25/gerb-veliko-tarnovo-novini-akcenti.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8928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7216" behindDoc="1" locked="0" layoutInCell="1" allowOverlap="1" wp14:anchorId="28898522" wp14:editId="61CC194A">
                <wp:simplePos x="0" y="0"/>
                <wp:positionH relativeFrom="column">
                  <wp:posOffset>2346325</wp:posOffset>
                </wp:positionH>
                <wp:positionV relativeFrom="paragraph">
                  <wp:posOffset>22225</wp:posOffset>
                </wp:positionV>
                <wp:extent cx="913130" cy="861060"/>
                <wp:effectExtent l="0" t="0" r="1270" b="0"/>
                <wp:wrapTight wrapText="bothSides">
                  <wp:wrapPolygon edited="0">
                    <wp:start x="0" y="0"/>
                    <wp:lineTo x="0" y="21027"/>
                    <wp:lineTo x="21179" y="21027"/>
                    <wp:lineTo x="21179" y="0"/>
                    <wp:lineTo x="0" y="0"/>
                  </wp:wrapPolygon>
                </wp:wrapTight>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313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
              <w:szCs w:val="4"/>
              <w:lang w:eastAsia="bg-BG"/>
            </w:rPr>
            <w:t xml:space="preserve">                                                                                                                                                       </w:t>
          </w:r>
          <w:r>
            <w:rPr>
              <w:noProof/>
              <w:lang w:eastAsia="bg-BG"/>
            </w:rPr>
            <w:drawing>
              <wp:inline distT="0" distB="0" distL="0" distR="0" wp14:anchorId="4CE2CB69" wp14:editId="43E3FA5B">
                <wp:extent cx="894317" cy="920115"/>
                <wp:effectExtent l="0" t="0" r="1270" b="1270"/>
                <wp:docPr id="8" name="Картина 8" descr="Ð¡Ð²ÑÑÐ·Ð°Ð½Ð¾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²ÑÑÐ·Ð°Ð½Ð¾ Ð¸Ð·Ð¾Ð±ÑÐ°Ð¶ÐµÐ½Ð¸Ð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317" cy="920115"/>
                        </a:xfrm>
                        <a:prstGeom prst="rect">
                          <a:avLst/>
                        </a:prstGeom>
                        <a:noFill/>
                        <a:ln>
                          <a:noFill/>
                        </a:ln>
                      </pic:spPr>
                    </pic:pic>
                  </a:graphicData>
                </a:graphic>
              </wp:inline>
            </w:drawing>
          </w:r>
        </w:p>
      </w:tc>
    </w:tr>
  </w:tbl>
  <w:p w14:paraId="3FA3638E" w14:textId="77777777" w:rsidR="009F3A4F" w:rsidRPr="00636594" w:rsidRDefault="009F3A4F" w:rsidP="003109DC">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B118"/>
      </v:shape>
    </w:pict>
  </w:numPicBullet>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4A3041A"/>
    <w:multiLevelType w:val="hybridMultilevel"/>
    <w:tmpl w:val="5DECC14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0573303D"/>
    <w:multiLevelType w:val="hybridMultilevel"/>
    <w:tmpl w:val="14AEBAD2"/>
    <w:lvl w:ilvl="0" w:tplc="3D9A90D0">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0" w15:restartNumberingAfterBreak="0">
    <w:nsid w:val="0A272128"/>
    <w:multiLevelType w:val="hybridMultilevel"/>
    <w:tmpl w:val="F0AA666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0A406021"/>
    <w:multiLevelType w:val="hybridMultilevel"/>
    <w:tmpl w:val="1F707A76"/>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0C456A5C"/>
    <w:multiLevelType w:val="hybridMultilevel"/>
    <w:tmpl w:val="1A603EC0"/>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0DC85967"/>
    <w:multiLevelType w:val="multilevel"/>
    <w:tmpl w:val="A4664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14624A"/>
    <w:multiLevelType w:val="hybridMultilevel"/>
    <w:tmpl w:val="EC7266C8"/>
    <w:lvl w:ilvl="0" w:tplc="5524D8A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15AB6E3D"/>
    <w:multiLevelType w:val="multilevel"/>
    <w:tmpl w:val="20D4C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B23C48"/>
    <w:multiLevelType w:val="hybridMultilevel"/>
    <w:tmpl w:val="498E386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1C4404DE"/>
    <w:multiLevelType w:val="hybridMultilevel"/>
    <w:tmpl w:val="BCE2E3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B56E0D"/>
    <w:multiLevelType w:val="hybridMultilevel"/>
    <w:tmpl w:val="7F623174"/>
    <w:lvl w:ilvl="0" w:tplc="B2C852BC">
      <w:start w:val="1"/>
      <w:numFmt w:val="decimal"/>
      <w:lvlText w:val="%1."/>
      <w:lvlJc w:val="left"/>
      <w:pPr>
        <w:ind w:left="1113" w:hanging="40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33" w15:restartNumberingAfterBreak="0">
    <w:nsid w:val="272B48A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2972303E"/>
    <w:multiLevelType w:val="hybridMultilevel"/>
    <w:tmpl w:val="DFFC6DE8"/>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6" w15:restartNumberingAfterBreak="0">
    <w:nsid w:val="2BF0579F"/>
    <w:multiLevelType w:val="hybridMultilevel"/>
    <w:tmpl w:val="8E2242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2E373715"/>
    <w:multiLevelType w:val="hybridMultilevel"/>
    <w:tmpl w:val="CC965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2F56284A"/>
    <w:multiLevelType w:val="hybridMultilevel"/>
    <w:tmpl w:val="ADE6C99E"/>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9" w15:restartNumberingAfterBreak="0">
    <w:nsid w:val="33D82164"/>
    <w:multiLevelType w:val="hybridMultilevel"/>
    <w:tmpl w:val="8190E9BA"/>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15:restartNumberingAfterBreak="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346C58DD"/>
    <w:multiLevelType w:val="multilevel"/>
    <w:tmpl w:val="F20EAB34"/>
    <w:lvl w:ilvl="0">
      <w:start w:val="1"/>
      <w:numFmt w:val="decimal"/>
      <w:lvlText w:val="%1."/>
      <w:lvlJc w:val="left"/>
      <w:pPr>
        <w:ind w:left="1758" w:hanging="105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2" w15:restartNumberingAfterBreak="0">
    <w:nsid w:val="371A23AE"/>
    <w:multiLevelType w:val="multilevel"/>
    <w:tmpl w:val="B66E3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380604EB"/>
    <w:multiLevelType w:val="hybridMultilevel"/>
    <w:tmpl w:val="AD68F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F3E6C00"/>
    <w:multiLevelType w:val="multilevel"/>
    <w:tmpl w:val="962E0FA6"/>
    <w:lvl w:ilvl="0">
      <w:start w:val="1"/>
      <w:numFmt w:val="decimal"/>
      <w:lvlText w:val="%1"/>
      <w:lvlJc w:val="left"/>
      <w:pPr>
        <w:ind w:left="574" w:hanging="432"/>
      </w:pPr>
      <w:rPr>
        <w:rFonts w:hint="default"/>
      </w:rPr>
    </w:lvl>
    <w:lvl w:ilvl="1">
      <w:start w:val="1"/>
      <w:numFmt w:val="decimal"/>
      <w:lvlText w:val="%1.%2"/>
      <w:lvlJc w:val="left"/>
      <w:pPr>
        <w:ind w:left="397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F5F56AD"/>
    <w:multiLevelType w:val="hybridMultilevel"/>
    <w:tmpl w:val="96CC7762"/>
    <w:lvl w:ilvl="0" w:tplc="2AC420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7" w15:restartNumberingAfterBreak="0">
    <w:nsid w:val="40106B7D"/>
    <w:multiLevelType w:val="multilevel"/>
    <w:tmpl w:val="E49A6622"/>
    <w:lvl w:ilvl="0">
      <w:start w:val="1"/>
      <w:numFmt w:val="decimal"/>
      <w:lvlText w:val="%1."/>
      <w:lvlJc w:val="left"/>
      <w:pPr>
        <w:ind w:left="420" w:hanging="420"/>
      </w:pPr>
      <w:rPr>
        <w:rFonts w:hint="default"/>
        <w:b w:val="0"/>
      </w:rPr>
    </w:lvl>
    <w:lvl w:ilvl="1">
      <w:start w:val="2"/>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4272" w:hanging="144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7116" w:hanging="2160"/>
      </w:pPr>
      <w:rPr>
        <w:rFonts w:hint="default"/>
        <w:b w:val="0"/>
      </w:rPr>
    </w:lvl>
    <w:lvl w:ilvl="8">
      <w:start w:val="1"/>
      <w:numFmt w:val="decimal"/>
      <w:lvlText w:val="%1.%2.%3.%4.%5.%6.%7.%8.%9."/>
      <w:lvlJc w:val="left"/>
      <w:pPr>
        <w:ind w:left="7824" w:hanging="2160"/>
      </w:pPr>
      <w:rPr>
        <w:rFonts w:hint="default"/>
        <w:b w:val="0"/>
      </w:rPr>
    </w:lvl>
  </w:abstractNum>
  <w:abstractNum w:abstractNumId="48" w15:restartNumberingAfterBreak="0">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E45B52"/>
    <w:multiLevelType w:val="hybridMultilevel"/>
    <w:tmpl w:val="6AC21A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1" w15:restartNumberingAfterBreak="0">
    <w:nsid w:val="42E75B9C"/>
    <w:multiLevelType w:val="hybridMultilevel"/>
    <w:tmpl w:val="ABB23754"/>
    <w:lvl w:ilvl="0" w:tplc="349005C4">
      <w:start w:val="1"/>
      <w:numFmt w:val="upperRoman"/>
      <w:lvlText w:val="%1."/>
      <w:lvlJc w:val="left"/>
      <w:pPr>
        <w:ind w:left="1320" w:hanging="72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52" w15:restartNumberingAfterBreak="0">
    <w:nsid w:val="4AA851D5"/>
    <w:multiLevelType w:val="hybridMultilevel"/>
    <w:tmpl w:val="3E7EDA54"/>
    <w:lvl w:ilvl="0" w:tplc="04020009">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53" w15:restartNumberingAfterBreak="0">
    <w:nsid w:val="4D7E1BC8"/>
    <w:multiLevelType w:val="hybridMultilevel"/>
    <w:tmpl w:val="F474A09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527763F2"/>
    <w:multiLevelType w:val="hybridMultilevel"/>
    <w:tmpl w:val="EC9A7E4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5" w15:restartNumberingAfterBreak="0">
    <w:nsid w:val="53D96ABC"/>
    <w:multiLevelType w:val="hybridMultilevel"/>
    <w:tmpl w:val="8EB2E752"/>
    <w:lvl w:ilvl="0" w:tplc="0D18AC04">
      <w:start w:val="1"/>
      <w:numFmt w:val="decimal"/>
      <w:lvlText w:val="%1."/>
      <w:lvlJc w:val="left"/>
      <w:pPr>
        <w:ind w:left="1113" w:hanging="4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6" w15:restartNumberingAfterBreak="0">
    <w:nsid w:val="53FA7307"/>
    <w:multiLevelType w:val="hybridMultilevel"/>
    <w:tmpl w:val="ABB23754"/>
    <w:lvl w:ilvl="0" w:tplc="349005C4">
      <w:start w:val="1"/>
      <w:numFmt w:val="upperRoman"/>
      <w:lvlText w:val="%1."/>
      <w:lvlJc w:val="left"/>
      <w:pPr>
        <w:ind w:left="1320" w:hanging="72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57" w15:restartNumberingAfterBreak="0">
    <w:nsid w:val="56E01AA7"/>
    <w:multiLevelType w:val="hybridMultilevel"/>
    <w:tmpl w:val="7ED40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56EC70D8"/>
    <w:multiLevelType w:val="hybridMultilevel"/>
    <w:tmpl w:val="192E59AA"/>
    <w:lvl w:ilvl="0" w:tplc="8D3EE600">
      <w:start w:val="6"/>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59" w15:restartNumberingAfterBreak="0">
    <w:nsid w:val="5A0009C5"/>
    <w:multiLevelType w:val="hybridMultilevel"/>
    <w:tmpl w:val="31AAD068"/>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15:restartNumberingAfterBreak="0">
    <w:nsid w:val="5C11357C"/>
    <w:multiLevelType w:val="hybridMultilevel"/>
    <w:tmpl w:val="2F2AC6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614E416E"/>
    <w:multiLevelType w:val="hybridMultilevel"/>
    <w:tmpl w:val="216EEE6C"/>
    <w:lvl w:ilvl="0" w:tplc="04020001">
      <w:start w:val="1"/>
      <w:numFmt w:val="bullet"/>
      <w:lvlText w:val=""/>
      <w:lvlJc w:val="left"/>
      <w:pPr>
        <w:ind w:left="1185" w:hanging="360"/>
      </w:pPr>
      <w:rPr>
        <w:rFonts w:ascii="Symbol" w:hAnsi="Symbol"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63" w15:restartNumberingAfterBreak="0">
    <w:nsid w:val="615427C7"/>
    <w:multiLevelType w:val="hybridMultilevel"/>
    <w:tmpl w:val="C62C1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62BA32DB"/>
    <w:multiLevelType w:val="hybridMultilevel"/>
    <w:tmpl w:val="DE8C45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62DA1736"/>
    <w:multiLevelType w:val="hybridMultilevel"/>
    <w:tmpl w:val="40D0F16A"/>
    <w:lvl w:ilvl="0" w:tplc="04020009">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63382517"/>
    <w:multiLevelType w:val="hybridMultilevel"/>
    <w:tmpl w:val="4FCA5A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8" w15:restartNumberingAfterBreak="0">
    <w:nsid w:val="64D20DFC"/>
    <w:multiLevelType w:val="hybridMultilevel"/>
    <w:tmpl w:val="6C42A04C"/>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1353"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9" w15:restartNumberingAfterBreak="0">
    <w:nsid w:val="65FF3D3C"/>
    <w:multiLevelType w:val="hybridMultilevel"/>
    <w:tmpl w:val="CD223D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6A3D74F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1906144"/>
    <w:multiLevelType w:val="multilevel"/>
    <w:tmpl w:val="4E0A5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2197543"/>
    <w:multiLevelType w:val="hybridMultilevel"/>
    <w:tmpl w:val="77A8EA48"/>
    <w:lvl w:ilvl="0" w:tplc="B05C6C9E">
      <w:start w:val="1"/>
      <w:numFmt w:val="decimal"/>
      <w:lvlText w:val="%1."/>
      <w:lvlJc w:val="left"/>
      <w:pPr>
        <w:ind w:left="1068" w:hanging="36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3" w15:restartNumberingAfterBreak="0">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74" w15:restartNumberingAfterBreak="0">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5"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6" w15:restartNumberingAfterBreak="0">
    <w:nsid w:val="7D65630D"/>
    <w:multiLevelType w:val="multilevel"/>
    <w:tmpl w:val="CD4ED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61"/>
    <w:lvlOverride w:ilvl="0">
      <w:startOverride w:val="1"/>
    </w:lvlOverride>
  </w:num>
  <w:num w:numId="4">
    <w:abstractNumId w:val="49"/>
    <w:lvlOverride w:ilvl="0">
      <w:startOverride w:val="1"/>
    </w:lvlOverride>
  </w:num>
  <w:num w:numId="5">
    <w:abstractNumId w:val="30"/>
  </w:num>
  <w:num w:numId="6">
    <w:abstractNumId w:val="67"/>
  </w:num>
  <w:num w:numId="7">
    <w:abstractNumId w:val="48"/>
  </w:num>
  <w:num w:numId="8">
    <w:abstractNumId w:val="77"/>
  </w:num>
  <w:num w:numId="9">
    <w:abstractNumId w:val="29"/>
  </w:num>
  <w:num w:numId="10">
    <w:abstractNumId w:val="43"/>
  </w:num>
  <w:num w:numId="11">
    <w:abstractNumId w:val="31"/>
  </w:num>
  <w:num w:numId="12">
    <w:abstractNumId w:val="74"/>
  </w:num>
  <w:num w:numId="13">
    <w:abstractNumId w:val="40"/>
  </w:num>
  <w:num w:numId="14">
    <w:abstractNumId w:val="20"/>
  </w:num>
  <w:num w:numId="15">
    <w:abstractNumId w:val="60"/>
  </w:num>
  <w:num w:numId="16">
    <w:abstractNumId w:val="59"/>
  </w:num>
  <w:num w:numId="17">
    <w:abstractNumId w:val="26"/>
  </w:num>
  <w:num w:numId="18">
    <w:abstractNumId w:val="58"/>
  </w:num>
  <w:num w:numId="19">
    <w:abstractNumId w:val="75"/>
  </w:num>
  <w:num w:numId="20">
    <w:abstractNumId w:val="34"/>
  </w:num>
  <w:num w:numId="21">
    <w:abstractNumId w:val="32"/>
  </w:num>
  <w:num w:numId="22">
    <w:abstractNumId w:val="41"/>
  </w:num>
  <w:num w:numId="23">
    <w:abstractNumId w:val="18"/>
  </w:num>
  <w:num w:numId="24">
    <w:abstractNumId w:val="53"/>
  </w:num>
  <w:num w:numId="25">
    <w:abstractNumId w:val="46"/>
  </w:num>
  <w:num w:numId="26">
    <w:abstractNumId w:val="65"/>
  </w:num>
  <w:num w:numId="27">
    <w:abstractNumId w:val="44"/>
  </w:num>
  <w:num w:numId="28">
    <w:abstractNumId w:val="50"/>
  </w:num>
  <w:num w:numId="29">
    <w:abstractNumId w:val="54"/>
  </w:num>
  <w:num w:numId="30">
    <w:abstractNumId w:val="36"/>
  </w:num>
  <w:num w:numId="31">
    <w:abstractNumId w:val="57"/>
  </w:num>
  <w:num w:numId="32">
    <w:abstractNumId w:val="69"/>
  </w:num>
  <w:num w:numId="33">
    <w:abstractNumId w:val="35"/>
  </w:num>
  <w:num w:numId="34">
    <w:abstractNumId w:val="38"/>
  </w:num>
  <w:num w:numId="35">
    <w:abstractNumId w:val="66"/>
  </w:num>
  <w:num w:numId="36">
    <w:abstractNumId w:val="73"/>
  </w:num>
  <w:num w:numId="37">
    <w:abstractNumId w:val="71"/>
  </w:num>
  <w:num w:numId="38">
    <w:abstractNumId w:val="42"/>
  </w:num>
  <w:num w:numId="39">
    <w:abstractNumId w:val="70"/>
  </w:num>
  <w:num w:numId="40">
    <w:abstractNumId w:val="23"/>
  </w:num>
  <w:num w:numId="41">
    <w:abstractNumId w:val="76"/>
  </w:num>
  <w:num w:numId="42">
    <w:abstractNumId w:val="25"/>
  </w:num>
  <w:num w:numId="43">
    <w:abstractNumId w:val="24"/>
  </w:num>
  <w:num w:numId="44">
    <w:abstractNumId w:val="63"/>
  </w:num>
  <w:num w:numId="45">
    <w:abstractNumId w:val="22"/>
  </w:num>
  <w:num w:numId="46">
    <w:abstractNumId w:val="68"/>
  </w:num>
  <w:num w:numId="47">
    <w:abstractNumId w:val="62"/>
  </w:num>
  <w:num w:numId="48">
    <w:abstractNumId w:val="64"/>
  </w:num>
  <w:num w:numId="49">
    <w:abstractNumId w:val="33"/>
  </w:num>
  <w:num w:numId="50">
    <w:abstractNumId w:val="72"/>
  </w:num>
  <w:num w:numId="51">
    <w:abstractNumId w:val="39"/>
  </w:num>
  <w:num w:numId="52">
    <w:abstractNumId w:val="21"/>
  </w:num>
  <w:num w:numId="53">
    <w:abstractNumId w:val="52"/>
  </w:num>
  <w:num w:numId="54">
    <w:abstractNumId w:val="37"/>
  </w:num>
  <w:num w:numId="55">
    <w:abstractNumId w:val="45"/>
  </w:num>
  <w:num w:numId="56">
    <w:abstractNumId w:val="27"/>
  </w:num>
  <w:num w:numId="57">
    <w:abstractNumId w:val="19"/>
  </w:num>
  <w:num w:numId="58">
    <w:abstractNumId w:val="56"/>
  </w:num>
  <w:num w:numId="59">
    <w:abstractNumId w:val="51"/>
  </w:num>
  <w:num w:numId="60">
    <w:abstractNumId w:val="28"/>
  </w:num>
  <w:num w:numId="61">
    <w:abstractNumId w:val="47"/>
  </w:num>
  <w:num w:numId="62">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37"/>
    <w:rsid w:val="00000D90"/>
    <w:rsid w:val="000010D6"/>
    <w:rsid w:val="00003855"/>
    <w:rsid w:val="00003ACF"/>
    <w:rsid w:val="00003B10"/>
    <w:rsid w:val="0000432B"/>
    <w:rsid w:val="000045BC"/>
    <w:rsid w:val="0000602A"/>
    <w:rsid w:val="000062D4"/>
    <w:rsid w:val="000066AD"/>
    <w:rsid w:val="0000731F"/>
    <w:rsid w:val="000077EA"/>
    <w:rsid w:val="00010362"/>
    <w:rsid w:val="00010569"/>
    <w:rsid w:val="000120FC"/>
    <w:rsid w:val="00012494"/>
    <w:rsid w:val="000149C1"/>
    <w:rsid w:val="000159FA"/>
    <w:rsid w:val="00016BBC"/>
    <w:rsid w:val="0001736E"/>
    <w:rsid w:val="0001750A"/>
    <w:rsid w:val="0002069C"/>
    <w:rsid w:val="0002077D"/>
    <w:rsid w:val="00022617"/>
    <w:rsid w:val="000226E5"/>
    <w:rsid w:val="00025222"/>
    <w:rsid w:val="00026A60"/>
    <w:rsid w:val="0003021C"/>
    <w:rsid w:val="0003184E"/>
    <w:rsid w:val="0003380E"/>
    <w:rsid w:val="00033963"/>
    <w:rsid w:val="00033FE1"/>
    <w:rsid w:val="00034C77"/>
    <w:rsid w:val="00035049"/>
    <w:rsid w:val="00035203"/>
    <w:rsid w:val="00036647"/>
    <w:rsid w:val="00036E2D"/>
    <w:rsid w:val="000370A0"/>
    <w:rsid w:val="00037172"/>
    <w:rsid w:val="000379E0"/>
    <w:rsid w:val="00040DB4"/>
    <w:rsid w:val="00040DCD"/>
    <w:rsid w:val="00040F72"/>
    <w:rsid w:val="00041860"/>
    <w:rsid w:val="00041A71"/>
    <w:rsid w:val="00041CA3"/>
    <w:rsid w:val="000420F8"/>
    <w:rsid w:val="0004215D"/>
    <w:rsid w:val="00043E31"/>
    <w:rsid w:val="00043EAF"/>
    <w:rsid w:val="00043FA4"/>
    <w:rsid w:val="00044C63"/>
    <w:rsid w:val="00044DDF"/>
    <w:rsid w:val="0004538A"/>
    <w:rsid w:val="000461A9"/>
    <w:rsid w:val="000463E7"/>
    <w:rsid w:val="00046C15"/>
    <w:rsid w:val="000500F8"/>
    <w:rsid w:val="0005147E"/>
    <w:rsid w:val="00051CFE"/>
    <w:rsid w:val="000523AB"/>
    <w:rsid w:val="000525FC"/>
    <w:rsid w:val="00052792"/>
    <w:rsid w:val="00054983"/>
    <w:rsid w:val="000557FA"/>
    <w:rsid w:val="0005629D"/>
    <w:rsid w:val="0005647A"/>
    <w:rsid w:val="00056AC5"/>
    <w:rsid w:val="00057A01"/>
    <w:rsid w:val="0006048C"/>
    <w:rsid w:val="000604F7"/>
    <w:rsid w:val="000613FB"/>
    <w:rsid w:val="000621F3"/>
    <w:rsid w:val="00063FD4"/>
    <w:rsid w:val="00064C1B"/>
    <w:rsid w:val="00065924"/>
    <w:rsid w:val="00065EC7"/>
    <w:rsid w:val="00066393"/>
    <w:rsid w:val="00070298"/>
    <w:rsid w:val="0007099A"/>
    <w:rsid w:val="00071093"/>
    <w:rsid w:val="000716FB"/>
    <w:rsid w:val="00072203"/>
    <w:rsid w:val="00073C12"/>
    <w:rsid w:val="00073C57"/>
    <w:rsid w:val="00074766"/>
    <w:rsid w:val="00075324"/>
    <w:rsid w:val="000761EF"/>
    <w:rsid w:val="00076D08"/>
    <w:rsid w:val="00077B44"/>
    <w:rsid w:val="000808AB"/>
    <w:rsid w:val="000813DF"/>
    <w:rsid w:val="000818C9"/>
    <w:rsid w:val="0008211B"/>
    <w:rsid w:val="000844E0"/>
    <w:rsid w:val="00084913"/>
    <w:rsid w:val="000855D5"/>
    <w:rsid w:val="00085F9B"/>
    <w:rsid w:val="000862B1"/>
    <w:rsid w:val="000867E6"/>
    <w:rsid w:val="0008740B"/>
    <w:rsid w:val="00090336"/>
    <w:rsid w:val="0009179A"/>
    <w:rsid w:val="000928CD"/>
    <w:rsid w:val="00092942"/>
    <w:rsid w:val="00092BF8"/>
    <w:rsid w:val="00093522"/>
    <w:rsid w:val="000937C6"/>
    <w:rsid w:val="00093B53"/>
    <w:rsid w:val="000946E1"/>
    <w:rsid w:val="00094AAA"/>
    <w:rsid w:val="0009503A"/>
    <w:rsid w:val="00095341"/>
    <w:rsid w:val="000953F0"/>
    <w:rsid w:val="0009551F"/>
    <w:rsid w:val="000959AF"/>
    <w:rsid w:val="000959D3"/>
    <w:rsid w:val="00096BD2"/>
    <w:rsid w:val="000A0438"/>
    <w:rsid w:val="000A3328"/>
    <w:rsid w:val="000A336D"/>
    <w:rsid w:val="000A38FF"/>
    <w:rsid w:val="000A465B"/>
    <w:rsid w:val="000A478F"/>
    <w:rsid w:val="000A4C1B"/>
    <w:rsid w:val="000A5136"/>
    <w:rsid w:val="000A60EE"/>
    <w:rsid w:val="000A6844"/>
    <w:rsid w:val="000A7284"/>
    <w:rsid w:val="000A7E2C"/>
    <w:rsid w:val="000B0A23"/>
    <w:rsid w:val="000B2CEF"/>
    <w:rsid w:val="000B4163"/>
    <w:rsid w:val="000B491A"/>
    <w:rsid w:val="000B55A7"/>
    <w:rsid w:val="000B5F12"/>
    <w:rsid w:val="000B6EB6"/>
    <w:rsid w:val="000C00C8"/>
    <w:rsid w:val="000C01F7"/>
    <w:rsid w:val="000C1108"/>
    <w:rsid w:val="000C2701"/>
    <w:rsid w:val="000C36E4"/>
    <w:rsid w:val="000C3FA5"/>
    <w:rsid w:val="000C4350"/>
    <w:rsid w:val="000C68D0"/>
    <w:rsid w:val="000C6B83"/>
    <w:rsid w:val="000C78F3"/>
    <w:rsid w:val="000C7A61"/>
    <w:rsid w:val="000C7DFF"/>
    <w:rsid w:val="000D0AB1"/>
    <w:rsid w:val="000D0E58"/>
    <w:rsid w:val="000D0E69"/>
    <w:rsid w:val="000D1E9B"/>
    <w:rsid w:val="000D20C4"/>
    <w:rsid w:val="000D2554"/>
    <w:rsid w:val="000D266F"/>
    <w:rsid w:val="000D2AA5"/>
    <w:rsid w:val="000D2DA0"/>
    <w:rsid w:val="000D4A63"/>
    <w:rsid w:val="000D4E50"/>
    <w:rsid w:val="000D4FD0"/>
    <w:rsid w:val="000D5656"/>
    <w:rsid w:val="000D5902"/>
    <w:rsid w:val="000D650A"/>
    <w:rsid w:val="000D7D9F"/>
    <w:rsid w:val="000D7DD4"/>
    <w:rsid w:val="000D7F4F"/>
    <w:rsid w:val="000E09F1"/>
    <w:rsid w:val="000E0C8C"/>
    <w:rsid w:val="000E0EA5"/>
    <w:rsid w:val="000E1D97"/>
    <w:rsid w:val="000E244D"/>
    <w:rsid w:val="000E305E"/>
    <w:rsid w:val="000E3946"/>
    <w:rsid w:val="000E3C98"/>
    <w:rsid w:val="000E405B"/>
    <w:rsid w:val="000E42CE"/>
    <w:rsid w:val="000E4D31"/>
    <w:rsid w:val="000E4E4D"/>
    <w:rsid w:val="000E540E"/>
    <w:rsid w:val="000E674D"/>
    <w:rsid w:val="000E6D7C"/>
    <w:rsid w:val="000E6FBF"/>
    <w:rsid w:val="000E7237"/>
    <w:rsid w:val="000E7BAC"/>
    <w:rsid w:val="000F0416"/>
    <w:rsid w:val="000F1226"/>
    <w:rsid w:val="000F127D"/>
    <w:rsid w:val="000F261C"/>
    <w:rsid w:val="000F28F8"/>
    <w:rsid w:val="000F36EF"/>
    <w:rsid w:val="000F4474"/>
    <w:rsid w:val="000F644F"/>
    <w:rsid w:val="001005A3"/>
    <w:rsid w:val="00101450"/>
    <w:rsid w:val="001017D1"/>
    <w:rsid w:val="00101A3C"/>
    <w:rsid w:val="00102577"/>
    <w:rsid w:val="00102AC2"/>
    <w:rsid w:val="00102D8B"/>
    <w:rsid w:val="0010392A"/>
    <w:rsid w:val="001039C3"/>
    <w:rsid w:val="00103D08"/>
    <w:rsid w:val="00103D53"/>
    <w:rsid w:val="00103F9F"/>
    <w:rsid w:val="001045FB"/>
    <w:rsid w:val="001071C0"/>
    <w:rsid w:val="0010754F"/>
    <w:rsid w:val="001075A1"/>
    <w:rsid w:val="00107AA9"/>
    <w:rsid w:val="001104BE"/>
    <w:rsid w:val="00110C7F"/>
    <w:rsid w:val="001121B6"/>
    <w:rsid w:val="00112741"/>
    <w:rsid w:val="00112C53"/>
    <w:rsid w:val="00113603"/>
    <w:rsid w:val="00113661"/>
    <w:rsid w:val="001142C9"/>
    <w:rsid w:val="001158B9"/>
    <w:rsid w:val="00116F83"/>
    <w:rsid w:val="0011738B"/>
    <w:rsid w:val="00121103"/>
    <w:rsid w:val="00121B43"/>
    <w:rsid w:val="00123380"/>
    <w:rsid w:val="0012356E"/>
    <w:rsid w:val="001235B4"/>
    <w:rsid w:val="00123608"/>
    <w:rsid w:val="0012375A"/>
    <w:rsid w:val="00124A04"/>
    <w:rsid w:val="00125CAC"/>
    <w:rsid w:val="001278A9"/>
    <w:rsid w:val="001307C5"/>
    <w:rsid w:val="001312BD"/>
    <w:rsid w:val="00131453"/>
    <w:rsid w:val="001314F2"/>
    <w:rsid w:val="00131866"/>
    <w:rsid w:val="00132CAD"/>
    <w:rsid w:val="00132E01"/>
    <w:rsid w:val="0013306C"/>
    <w:rsid w:val="0013357A"/>
    <w:rsid w:val="00134AFD"/>
    <w:rsid w:val="00136A88"/>
    <w:rsid w:val="0013793A"/>
    <w:rsid w:val="00137BF1"/>
    <w:rsid w:val="0014048D"/>
    <w:rsid w:val="001414C8"/>
    <w:rsid w:val="0014270B"/>
    <w:rsid w:val="00142C80"/>
    <w:rsid w:val="001444FB"/>
    <w:rsid w:val="001445BA"/>
    <w:rsid w:val="00145228"/>
    <w:rsid w:val="001455E8"/>
    <w:rsid w:val="00145A70"/>
    <w:rsid w:val="001465F6"/>
    <w:rsid w:val="00146751"/>
    <w:rsid w:val="0014722C"/>
    <w:rsid w:val="0014756C"/>
    <w:rsid w:val="00147736"/>
    <w:rsid w:val="00147B30"/>
    <w:rsid w:val="00150D81"/>
    <w:rsid w:val="00151295"/>
    <w:rsid w:val="00151750"/>
    <w:rsid w:val="0015179F"/>
    <w:rsid w:val="00152122"/>
    <w:rsid w:val="00152EBC"/>
    <w:rsid w:val="0015305C"/>
    <w:rsid w:val="00154830"/>
    <w:rsid w:val="001548F2"/>
    <w:rsid w:val="00154B85"/>
    <w:rsid w:val="00155AC3"/>
    <w:rsid w:val="0015680C"/>
    <w:rsid w:val="00157AFF"/>
    <w:rsid w:val="0016056C"/>
    <w:rsid w:val="001623AB"/>
    <w:rsid w:val="001624CF"/>
    <w:rsid w:val="0016252E"/>
    <w:rsid w:val="0016345E"/>
    <w:rsid w:val="0016365E"/>
    <w:rsid w:val="00163830"/>
    <w:rsid w:val="0016416D"/>
    <w:rsid w:val="00164542"/>
    <w:rsid w:val="00164C49"/>
    <w:rsid w:val="00164FB2"/>
    <w:rsid w:val="00165A23"/>
    <w:rsid w:val="00165BE9"/>
    <w:rsid w:val="00165EEC"/>
    <w:rsid w:val="00165F1B"/>
    <w:rsid w:val="00166597"/>
    <w:rsid w:val="001670A1"/>
    <w:rsid w:val="00167E07"/>
    <w:rsid w:val="00170ABF"/>
    <w:rsid w:val="00170CD2"/>
    <w:rsid w:val="0017249A"/>
    <w:rsid w:val="00172FFF"/>
    <w:rsid w:val="001731D8"/>
    <w:rsid w:val="0017343D"/>
    <w:rsid w:val="00175A97"/>
    <w:rsid w:val="0017689E"/>
    <w:rsid w:val="0018058F"/>
    <w:rsid w:val="001806F4"/>
    <w:rsid w:val="0018137D"/>
    <w:rsid w:val="001817BD"/>
    <w:rsid w:val="00181EAF"/>
    <w:rsid w:val="00181F6C"/>
    <w:rsid w:val="00182288"/>
    <w:rsid w:val="0018368C"/>
    <w:rsid w:val="0018469B"/>
    <w:rsid w:val="00184DA9"/>
    <w:rsid w:val="001852A7"/>
    <w:rsid w:val="00185A60"/>
    <w:rsid w:val="00185AFA"/>
    <w:rsid w:val="00186F77"/>
    <w:rsid w:val="0018715A"/>
    <w:rsid w:val="00187416"/>
    <w:rsid w:val="001876BF"/>
    <w:rsid w:val="00187C8C"/>
    <w:rsid w:val="00190341"/>
    <w:rsid w:val="00190BE4"/>
    <w:rsid w:val="00191DA1"/>
    <w:rsid w:val="0019206E"/>
    <w:rsid w:val="0019256F"/>
    <w:rsid w:val="00192596"/>
    <w:rsid w:val="00193035"/>
    <w:rsid w:val="001936A4"/>
    <w:rsid w:val="00193D94"/>
    <w:rsid w:val="00194A11"/>
    <w:rsid w:val="00195148"/>
    <w:rsid w:val="00195D95"/>
    <w:rsid w:val="00195F39"/>
    <w:rsid w:val="001977C3"/>
    <w:rsid w:val="00197997"/>
    <w:rsid w:val="001979A3"/>
    <w:rsid w:val="001A0998"/>
    <w:rsid w:val="001A0B89"/>
    <w:rsid w:val="001A0C0B"/>
    <w:rsid w:val="001A16B1"/>
    <w:rsid w:val="001A3774"/>
    <w:rsid w:val="001A3C00"/>
    <w:rsid w:val="001A4993"/>
    <w:rsid w:val="001A5114"/>
    <w:rsid w:val="001A59E1"/>
    <w:rsid w:val="001A59F8"/>
    <w:rsid w:val="001A5C57"/>
    <w:rsid w:val="001A5F34"/>
    <w:rsid w:val="001A67A5"/>
    <w:rsid w:val="001A7D83"/>
    <w:rsid w:val="001B023E"/>
    <w:rsid w:val="001B0304"/>
    <w:rsid w:val="001B1985"/>
    <w:rsid w:val="001B1B7D"/>
    <w:rsid w:val="001B1BCF"/>
    <w:rsid w:val="001B249A"/>
    <w:rsid w:val="001B2761"/>
    <w:rsid w:val="001B302C"/>
    <w:rsid w:val="001B3303"/>
    <w:rsid w:val="001B3ECD"/>
    <w:rsid w:val="001B49D1"/>
    <w:rsid w:val="001B4C9C"/>
    <w:rsid w:val="001B639B"/>
    <w:rsid w:val="001B7B7C"/>
    <w:rsid w:val="001C0D63"/>
    <w:rsid w:val="001C125D"/>
    <w:rsid w:val="001C26C9"/>
    <w:rsid w:val="001C47A0"/>
    <w:rsid w:val="001C5FDC"/>
    <w:rsid w:val="001C61A6"/>
    <w:rsid w:val="001C6E0A"/>
    <w:rsid w:val="001C737B"/>
    <w:rsid w:val="001C7784"/>
    <w:rsid w:val="001C7E57"/>
    <w:rsid w:val="001D0AA0"/>
    <w:rsid w:val="001D0D8B"/>
    <w:rsid w:val="001D12DF"/>
    <w:rsid w:val="001D279D"/>
    <w:rsid w:val="001D290F"/>
    <w:rsid w:val="001D2E71"/>
    <w:rsid w:val="001D3386"/>
    <w:rsid w:val="001D3727"/>
    <w:rsid w:val="001D3F4A"/>
    <w:rsid w:val="001D4383"/>
    <w:rsid w:val="001D513D"/>
    <w:rsid w:val="001D5141"/>
    <w:rsid w:val="001D65FD"/>
    <w:rsid w:val="001D7282"/>
    <w:rsid w:val="001E043D"/>
    <w:rsid w:val="001E076E"/>
    <w:rsid w:val="001E0DF7"/>
    <w:rsid w:val="001E15CE"/>
    <w:rsid w:val="001E1F14"/>
    <w:rsid w:val="001E1FAF"/>
    <w:rsid w:val="001E2888"/>
    <w:rsid w:val="001E29F7"/>
    <w:rsid w:val="001E3348"/>
    <w:rsid w:val="001E3522"/>
    <w:rsid w:val="001E3CEA"/>
    <w:rsid w:val="001E3D7E"/>
    <w:rsid w:val="001E5A1E"/>
    <w:rsid w:val="001E5C1E"/>
    <w:rsid w:val="001E62B6"/>
    <w:rsid w:val="001E7203"/>
    <w:rsid w:val="001F149D"/>
    <w:rsid w:val="001F1687"/>
    <w:rsid w:val="001F35A2"/>
    <w:rsid w:val="001F3E17"/>
    <w:rsid w:val="001F4A86"/>
    <w:rsid w:val="001F4F6E"/>
    <w:rsid w:val="001F543C"/>
    <w:rsid w:val="001F6FEB"/>
    <w:rsid w:val="001F762B"/>
    <w:rsid w:val="002005E8"/>
    <w:rsid w:val="00203485"/>
    <w:rsid w:val="002038A8"/>
    <w:rsid w:val="00204DA5"/>
    <w:rsid w:val="0020537F"/>
    <w:rsid w:val="002054AE"/>
    <w:rsid w:val="002062AF"/>
    <w:rsid w:val="0020630F"/>
    <w:rsid w:val="00206FFD"/>
    <w:rsid w:val="0021030D"/>
    <w:rsid w:val="00210FC0"/>
    <w:rsid w:val="00211676"/>
    <w:rsid w:val="00211B2E"/>
    <w:rsid w:val="00212244"/>
    <w:rsid w:val="002132A0"/>
    <w:rsid w:val="00213813"/>
    <w:rsid w:val="00213CDF"/>
    <w:rsid w:val="00213EDE"/>
    <w:rsid w:val="00215007"/>
    <w:rsid w:val="0021567B"/>
    <w:rsid w:val="00216499"/>
    <w:rsid w:val="00216573"/>
    <w:rsid w:val="00216A17"/>
    <w:rsid w:val="0021706A"/>
    <w:rsid w:val="00217DDC"/>
    <w:rsid w:val="00220080"/>
    <w:rsid w:val="00221530"/>
    <w:rsid w:val="00221E99"/>
    <w:rsid w:val="002224B3"/>
    <w:rsid w:val="002226B7"/>
    <w:rsid w:val="00223D35"/>
    <w:rsid w:val="00224213"/>
    <w:rsid w:val="00224755"/>
    <w:rsid w:val="00224D3F"/>
    <w:rsid w:val="00226D51"/>
    <w:rsid w:val="002276D0"/>
    <w:rsid w:val="00227F29"/>
    <w:rsid w:val="0023058C"/>
    <w:rsid w:val="0023082B"/>
    <w:rsid w:val="002318D9"/>
    <w:rsid w:val="00232B17"/>
    <w:rsid w:val="00233162"/>
    <w:rsid w:val="00233740"/>
    <w:rsid w:val="00233E5A"/>
    <w:rsid w:val="00234339"/>
    <w:rsid w:val="002349C2"/>
    <w:rsid w:val="00235635"/>
    <w:rsid w:val="0023572C"/>
    <w:rsid w:val="00235753"/>
    <w:rsid w:val="00236E05"/>
    <w:rsid w:val="00240B39"/>
    <w:rsid w:val="00240C0F"/>
    <w:rsid w:val="00240FF9"/>
    <w:rsid w:val="00241033"/>
    <w:rsid w:val="00241BB7"/>
    <w:rsid w:val="002432BA"/>
    <w:rsid w:val="00243B8D"/>
    <w:rsid w:val="002449A4"/>
    <w:rsid w:val="002451E1"/>
    <w:rsid w:val="00245BDB"/>
    <w:rsid w:val="00246645"/>
    <w:rsid w:val="00246CC9"/>
    <w:rsid w:val="00246E44"/>
    <w:rsid w:val="00246E45"/>
    <w:rsid w:val="002500C8"/>
    <w:rsid w:val="00250A7D"/>
    <w:rsid w:val="00250B43"/>
    <w:rsid w:val="002517ED"/>
    <w:rsid w:val="00253D24"/>
    <w:rsid w:val="00254236"/>
    <w:rsid w:val="00260615"/>
    <w:rsid w:val="00260D39"/>
    <w:rsid w:val="002620E7"/>
    <w:rsid w:val="00262249"/>
    <w:rsid w:val="00263011"/>
    <w:rsid w:val="002631B4"/>
    <w:rsid w:val="002631C3"/>
    <w:rsid w:val="00263D9D"/>
    <w:rsid w:val="002661BB"/>
    <w:rsid w:val="00266F34"/>
    <w:rsid w:val="00270949"/>
    <w:rsid w:val="00272CAB"/>
    <w:rsid w:val="00273232"/>
    <w:rsid w:val="00273CCB"/>
    <w:rsid w:val="00273D20"/>
    <w:rsid w:val="00274009"/>
    <w:rsid w:val="002746F2"/>
    <w:rsid w:val="002751F5"/>
    <w:rsid w:val="0027583D"/>
    <w:rsid w:val="00275DF0"/>
    <w:rsid w:val="00276457"/>
    <w:rsid w:val="00276479"/>
    <w:rsid w:val="002766F5"/>
    <w:rsid w:val="00276701"/>
    <w:rsid w:val="00277184"/>
    <w:rsid w:val="002772CF"/>
    <w:rsid w:val="002775BB"/>
    <w:rsid w:val="00277A8F"/>
    <w:rsid w:val="00280792"/>
    <w:rsid w:val="00280A1D"/>
    <w:rsid w:val="002817AF"/>
    <w:rsid w:val="002819D6"/>
    <w:rsid w:val="002827BA"/>
    <w:rsid w:val="0028323B"/>
    <w:rsid w:val="00284CC8"/>
    <w:rsid w:val="002855FB"/>
    <w:rsid w:val="0028561D"/>
    <w:rsid w:val="002867E8"/>
    <w:rsid w:val="0028751F"/>
    <w:rsid w:val="002901C4"/>
    <w:rsid w:val="00291274"/>
    <w:rsid w:val="002919F7"/>
    <w:rsid w:val="002924B3"/>
    <w:rsid w:val="0029334F"/>
    <w:rsid w:val="002935B8"/>
    <w:rsid w:val="00293984"/>
    <w:rsid w:val="00294B8B"/>
    <w:rsid w:val="00294FAD"/>
    <w:rsid w:val="00295458"/>
    <w:rsid w:val="00295BC8"/>
    <w:rsid w:val="002A00FE"/>
    <w:rsid w:val="002A04EA"/>
    <w:rsid w:val="002A1264"/>
    <w:rsid w:val="002A1343"/>
    <w:rsid w:val="002A1CB2"/>
    <w:rsid w:val="002A2128"/>
    <w:rsid w:val="002A346F"/>
    <w:rsid w:val="002A386D"/>
    <w:rsid w:val="002A42D5"/>
    <w:rsid w:val="002A4840"/>
    <w:rsid w:val="002A4986"/>
    <w:rsid w:val="002A7372"/>
    <w:rsid w:val="002B0018"/>
    <w:rsid w:val="002B0922"/>
    <w:rsid w:val="002B1B2A"/>
    <w:rsid w:val="002B22AA"/>
    <w:rsid w:val="002B2AA4"/>
    <w:rsid w:val="002B35EB"/>
    <w:rsid w:val="002B37BD"/>
    <w:rsid w:val="002B4039"/>
    <w:rsid w:val="002B4938"/>
    <w:rsid w:val="002B5315"/>
    <w:rsid w:val="002B60EE"/>
    <w:rsid w:val="002B7482"/>
    <w:rsid w:val="002C0D76"/>
    <w:rsid w:val="002C116C"/>
    <w:rsid w:val="002C208C"/>
    <w:rsid w:val="002C2236"/>
    <w:rsid w:val="002C2648"/>
    <w:rsid w:val="002C2982"/>
    <w:rsid w:val="002C2C96"/>
    <w:rsid w:val="002C3022"/>
    <w:rsid w:val="002C3792"/>
    <w:rsid w:val="002C3804"/>
    <w:rsid w:val="002C3DDA"/>
    <w:rsid w:val="002C42F5"/>
    <w:rsid w:val="002C4C93"/>
    <w:rsid w:val="002C53FB"/>
    <w:rsid w:val="002C547A"/>
    <w:rsid w:val="002C55E6"/>
    <w:rsid w:val="002C6591"/>
    <w:rsid w:val="002C7503"/>
    <w:rsid w:val="002D08DA"/>
    <w:rsid w:val="002D09BA"/>
    <w:rsid w:val="002D0AA2"/>
    <w:rsid w:val="002D15C2"/>
    <w:rsid w:val="002D1B8E"/>
    <w:rsid w:val="002D28C9"/>
    <w:rsid w:val="002D4219"/>
    <w:rsid w:val="002D4402"/>
    <w:rsid w:val="002D5909"/>
    <w:rsid w:val="002D6554"/>
    <w:rsid w:val="002D6639"/>
    <w:rsid w:val="002D7218"/>
    <w:rsid w:val="002E1250"/>
    <w:rsid w:val="002E1A27"/>
    <w:rsid w:val="002E1FC9"/>
    <w:rsid w:val="002E2061"/>
    <w:rsid w:val="002E2476"/>
    <w:rsid w:val="002E2768"/>
    <w:rsid w:val="002E2D1B"/>
    <w:rsid w:val="002E4134"/>
    <w:rsid w:val="002E479E"/>
    <w:rsid w:val="002E480A"/>
    <w:rsid w:val="002E527F"/>
    <w:rsid w:val="002E654C"/>
    <w:rsid w:val="002E6982"/>
    <w:rsid w:val="002F0ADF"/>
    <w:rsid w:val="002F0B4E"/>
    <w:rsid w:val="002F12A6"/>
    <w:rsid w:val="002F19A1"/>
    <w:rsid w:val="002F20DF"/>
    <w:rsid w:val="002F2ADA"/>
    <w:rsid w:val="002F2E05"/>
    <w:rsid w:val="002F4011"/>
    <w:rsid w:val="002F6C79"/>
    <w:rsid w:val="002F73C5"/>
    <w:rsid w:val="002F789F"/>
    <w:rsid w:val="002F7FA0"/>
    <w:rsid w:val="00300A15"/>
    <w:rsid w:val="00300F55"/>
    <w:rsid w:val="00301779"/>
    <w:rsid w:val="00302483"/>
    <w:rsid w:val="00303651"/>
    <w:rsid w:val="003054F1"/>
    <w:rsid w:val="003059C4"/>
    <w:rsid w:val="00306351"/>
    <w:rsid w:val="00306D1F"/>
    <w:rsid w:val="0030764B"/>
    <w:rsid w:val="00307772"/>
    <w:rsid w:val="00307C74"/>
    <w:rsid w:val="003101ED"/>
    <w:rsid w:val="003109DC"/>
    <w:rsid w:val="0031146F"/>
    <w:rsid w:val="00314B59"/>
    <w:rsid w:val="0031545A"/>
    <w:rsid w:val="00315C1B"/>
    <w:rsid w:val="00316491"/>
    <w:rsid w:val="0031731F"/>
    <w:rsid w:val="0031732D"/>
    <w:rsid w:val="003175FA"/>
    <w:rsid w:val="003200AE"/>
    <w:rsid w:val="00320804"/>
    <w:rsid w:val="00320B3C"/>
    <w:rsid w:val="00320C6C"/>
    <w:rsid w:val="00320D99"/>
    <w:rsid w:val="003223AC"/>
    <w:rsid w:val="00323000"/>
    <w:rsid w:val="00323066"/>
    <w:rsid w:val="0032325E"/>
    <w:rsid w:val="0032366B"/>
    <w:rsid w:val="00324EFC"/>
    <w:rsid w:val="00330DCD"/>
    <w:rsid w:val="00331246"/>
    <w:rsid w:val="00332055"/>
    <w:rsid w:val="00333315"/>
    <w:rsid w:val="003352FC"/>
    <w:rsid w:val="00337723"/>
    <w:rsid w:val="00337863"/>
    <w:rsid w:val="00337F59"/>
    <w:rsid w:val="003416C8"/>
    <w:rsid w:val="0034256B"/>
    <w:rsid w:val="003442D7"/>
    <w:rsid w:val="00344E7C"/>
    <w:rsid w:val="00345715"/>
    <w:rsid w:val="003459A4"/>
    <w:rsid w:val="00345DAE"/>
    <w:rsid w:val="00347768"/>
    <w:rsid w:val="0035096E"/>
    <w:rsid w:val="00350ACE"/>
    <w:rsid w:val="00350C81"/>
    <w:rsid w:val="00351BC2"/>
    <w:rsid w:val="0035320A"/>
    <w:rsid w:val="0035495F"/>
    <w:rsid w:val="00355EDD"/>
    <w:rsid w:val="00356172"/>
    <w:rsid w:val="0035649B"/>
    <w:rsid w:val="00356BD0"/>
    <w:rsid w:val="00356E1F"/>
    <w:rsid w:val="00357FDE"/>
    <w:rsid w:val="00357FF6"/>
    <w:rsid w:val="003601A5"/>
    <w:rsid w:val="00362123"/>
    <w:rsid w:val="00363378"/>
    <w:rsid w:val="003638A3"/>
    <w:rsid w:val="00363942"/>
    <w:rsid w:val="00364904"/>
    <w:rsid w:val="00365641"/>
    <w:rsid w:val="00367492"/>
    <w:rsid w:val="00370540"/>
    <w:rsid w:val="00370815"/>
    <w:rsid w:val="003710D6"/>
    <w:rsid w:val="0037249F"/>
    <w:rsid w:val="003737CC"/>
    <w:rsid w:val="00374B0A"/>
    <w:rsid w:val="00374C58"/>
    <w:rsid w:val="00375064"/>
    <w:rsid w:val="00375ABC"/>
    <w:rsid w:val="003765F7"/>
    <w:rsid w:val="003777AF"/>
    <w:rsid w:val="00377958"/>
    <w:rsid w:val="00381F96"/>
    <w:rsid w:val="00382DEE"/>
    <w:rsid w:val="003832B2"/>
    <w:rsid w:val="003834D3"/>
    <w:rsid w:val="00383F48"/>
    <w:rsid w:val="00384011"/>
    <w:rsid w:val="003848D9"/>
    <w:rsid w:val="00384958"/>
    <w:rsid w:val="003864CF"/>
    <w:rsid w:val="00387BC3"/>
    <w:rsid w:val="0039063B"/>
    <w:rsid w:val="00390DA5"/>
    <w:rsid w:val="00390F12"/>
    <w:rsid w:val="003913D4"/>
    <w:rsid w:val="00391F96"/>
    <w:rsid w:val="00392AD3"/>
    <w:rsid w:val="0039323C"/>
    <w:rsid w:val="003941A3"/>
    <w:rsid w:val="0039469F"/>
    <w:rsid w:val="00395302"/>
    <w:rsid w:val="00395F74"/>
    <w:rsid w:val="0039711B"/>
    <w:rsid w:val="00397B01"/>
    <w:rsid w:val="003A00BC"/>
    <w:rsid w:val="003A0361"/>
    <w:rsid w:val="003A10CC"/>
    <w:rsid w:val="003A12CA"/>
    <w:rsid w:val="003A131C"/>
    <w:rsid w:val="003A1E6B"/>
    <w:rsid w:val="003A1F64"/>
    <w:rsid w:val="003A217C"/>
    <w:rsid w:val="003A42FE"/>
    <w:rsid w:val="003A45FD"/>
    <w:rsid w:val="003A48F6"/>
    <w:rsid w:val="003A49AD"/>
    <w:rsid w:val="003A4E4D"/>
    <w:rsid w:val="003A516D"/>
    <w:rsid w:val="003A520B"/>
    <w:rsid w:val="003A6119"/>
    <w:rsid w:val="003A6EE9"/>
    <w:rsid w:val="003B0455"/>
    <w:rsid w:val="003B08E0"/>
    <w:rsid w:val="003B0978"/>
    <w:rsid w:val="003B0C04"/>
    <w:rsid w:val="003B3104"/>
    <w:rsid w:val="003B388C"/>
    <w:rsid w:val="003B517D"/>
    <w:rsid w:val="003B5BF9"/>
    <w:rsid w:val="003B5EF0"/>
    <w:rsid w:val="003B6664"/>
    <w:rsid w:val="003B6A45"/>
    <w:rsid w:val="003B6E11"/>
    <w:rsid w:val="003B76FF"/>
    <w:rsid w:val="003C0068"/>
    <w:rsid w:val="003C107A"/>
    <w:rsid w:val="003C3B16"/>
    <w:rsid w:val="003C3E0E"/>
    <w:rsid w:val="003C47C6"/>
    <w:rsid w:val="003C6FC3"/>
    <w:rsid w:val="003C7084"/>
    <w:rsid w:val="003D004C"/>
    <w:rsid w:val="003D0057"/>
    <w:rsid w:val="003D0A81"/>
    <w:rsid w:val="003D15F5"/>
    <w:rsid w:val="003D1E85"/>
    <w:rsid w:val="003D3566"/>
    <w:rsid w:val="003D3899"/>
    <w:rsid w:val="003D4C7B"/>
    <w:rsid w:val="003D6CFA"/>
    <w:rsid w:val="003D6D9F"/>
    <w:rsid w:val="003D7287"/>
    <w:rsid w:val="003D782C"/>
    <w:rsid w:val="003D7AB3"/>
    <w:rsid w:val="003E08FA"/>
    <w:rsid w:val="003E0B89"/>
    <w:rsid w:val="003E1141"/>
    <w:rsid w:val="003E121B"/>
    <w:rsid w:val="003E1674"/>
    <w:rsid w:val="003E2B5E"/>
    <w:rsid w:val="003E488E"/>
    <w:rsid w:val="003E547F"/>
    <w:rsid w:val="003E5AD6"/>
    <w:rsid w:val="003E7C22"/>
    <w:rsid w:val="003F043E"/>
    <w:rsid w:val="003F04A0"/>
    <w:rsid w:val="003F08C5"/>
    <w:rsid w:val="003F2C6F"/>
    <w:rsid w:val="003F4425"/>
    <w:rsid w:val="003F5045"/>
    <w:rsid w:val="003F54AC"/>
    <w:rsid w:val="003F5793"/>
    <w:rsid w:val="003F720F"/>
    <w:rsid w:val="003F7E5C"/>
    <w:rsid w:val="00400DAC"/>
    <w:rsid w:val="00401221"/>
    <w:rsid w:val="00401800"/>
    <w:rsid w:val="0040244B"/>
    <w:rsid w:val="00403B12"/>
    <w:rsid w:val="0040490F"/>
    <w:rsid w:val="0040595D"/>
    <w:rsid w:val="00405D72"/>
    <w:rsid w:val="004064EE"/>
    <w:rsid w:val="00406B10"/>
    <w:rsid w:val="00407368"/>
    <w:rsid w:val="00407A5C"/>
    <w:rsid w:val="004108C0"/>
    <w:rsid w:val="00411039"/>
    <w:rsid w:val="0041177F"/>
    <w:rsid w:val="00411A2C"/>
    <w:rsid w:val="00414193"/>
    <w:rsid w:val="00414C93"/>
    <w:rsid w:val="004151BC"/>
    <w:rsid w:val="004158C5"/>
    <w:rsid w:val="00415D11"/>
    <w:rsid w:val="00416003"/>
    <w:rsid w:val="00416A54"/>
    <w:rsid w:val="00416F5D"/>
    <w:rsid w:val="00417DBD"/>
    <w:rsid w:val="00417F9C"/>
    <w:rsid w:val="0042002F"/>
    <w:rsid w:val="004236F8"/>
    <w:rsid w:val="00423833"/>
    <w:rsid w:val="00423A89"/>
    <w:rsid w:val="00423C43"/>
    <w:rsid w:val="004243B1"/>
    <w:rsid w:val="0042480E"/>
    <w:rsid w:val="00424CDB"/>
    <w:rsid w:val="00424D07"/>
    <w:rsid w:val="00425546"/>
    <w:rsid w:val="0042569C"/>
    <w:rsid w:val="004260E1"/>
    <w:rsid w:val="00426104"/>
    <w:rsid w:val="00426759"/>
    <w:rsid w:val="00427EDD"/>
    <w:rsid w:val="00430055"/>
    <w:rsid w:val="00431FC6"/>
    <w:rsid w:val="00432E96"/>
    <w:rsid w:val="00432F18"/>
    <w:rsid w:val="00432FC8"/>
    <w:rsid w:val="0043301A"/>
    <w:rsid w:val="00433CB2"/>
    <w:rsid w:val="00436F81"/>
    <w:rsid w:val="0044086F"/>
    <w:rsid w:val="00441286"/>
    <w:rsid w:val="0044268A"/>
    <w:rsid w:val="00442C04"/>
    <w:rsid w:val="00444F9E"/>
    <w:rsid w:val="00446833"/>
    <w:rsid w:val="0044718F"/>
    <w:rsid w:val="00447CD3"/>
    <w:rsid w:val="00447EB0"/>
    <w:rsid w:val="00450197"/>
    <w:rsid w:val="00451E1B"/>
    <w:rsid w:val="00452073"/>
    <w:rsid w:val="00452289"/>
    <w:rsid w:val="004522F8"/>
    <w:rsid w:val="004525F8"/>
    <w:rsid w:val="00452692"/>
    <w:rsid w:val="00454DA0"/>
    <w:rsid w:val="00454E23"/>
    <w:rsid w:val="00455B03"/>
    <w:rsid w:val="00457D05"/>
    <w:rsid w:val="00460122"/>
    <w:rsid w:val="004609F3"/>
    <w:rsid w:val="00461CB9"/>
    <w:rsid w:val="00462301"/>
    <w:rsid w:val="00463C7E"/>
    <w:rsid w:val="004646B5"/>
    <w:rsid w:val="004648C7"/>
    <w:rsid w:val="00465195"/>
    <w:rsid w:val="00465CDF"/>
    <w:rsid w:val="00467A6A"/>
    <w:rsid w:val="004703E8"/>
    <w:rsid w:val="00471056"/>
    <w:rsid w:val="00471BE1"/>
    <w:rsid w:val="00472153"/>
    <w:rsid w:val="004722BA"/>
    <w:rsid w:val="00472988"/>
    <w:rsid w:val="004735FF"/>
    <w:rsid w:val="00473C01"/>
    <w:rsid w:val="00474023"/>
    <w:rsid w:val="00475F4B"/>
    <w:rsid w:val="00476B44"/>
    <w:rsid w:val="00477097"/>
    <w:rsid w:val="00477DBC"/>
    <w:rsid w:val="004802A0"/>
    <w:rsid w:val="00480468"/>
    <w:rsid w:val="0048048B"/>
    <w:rsid w:val="00481E43"/>
    <w:rsid w:val="0048233C"/>
    <w:rsid w:val="004832BE"/>
    <w:rsid w:val="004852B9"/>
    <w:rsid w:val="00485426"/>
    <w:rsid w:val="00485C3B"/>
    <w:rsid w:val="004863D5"/>
    <w:rsid w:val="00487772"/>
    <w:rsid w:val="00490E5D"/>
    <w:rsid w:val="00492B97"/>
    <w:rsid w:val="00493898"/>
    <w:rsid w:val="004939CC"/>
    <w:rsid w:val="00495E24"/>
    <w:rsid w:val="004965AD"/>
    <w:rsid w:val="004979B3"/>
    <w:rsid w:val="004A073B"/>
    <w:rsid w:val="004A0B7A"/>
    <w:rsid w:val="004A1622"/>
    <w:rsid w:val="004A16AD"/>
    <w:rsid w:val="004A2984"/>
    <w:rsid w:val="004A3259"/>
    <w:rsid w:val="004A4305"/>
    <w:rsid w:val="004A4D32"/>
    <w:rsid w:val="004A6396"/>
    <w:rsid w:val="004A6710"/>
    <w:rsid w:val="004A6767"/>
    <w:rsid w:val="004B189C"/>
    <w:rsid w:val="004B22B5"/>
    <w:rsid w:val="004B2C92"/>
    <w:rsid w:val="004B39B2"/>
    <w:rsid w:val="004B3A1A"/>
    <w:rsid w:val="004B40D5"/>
    <w:rsid w:val="004B42FD"/>
    <w:rsid w:val="004B4921"/>
    <w:rsid w:val="004B4C31"/>
    <w:rsid w:val="004B6951"/>
    <w:rsid w:val="004B6A7A"/>
    <w:rsid w:val="004B782B"/>
    <w:rsid w:val="004B7CF7"/>
    <w:rsid w:val="004B7D15"/>
    <w:rsid w:val="004C0154"/>
    <w:rsid w:val="004C022A"/>
    <w:rsid w:val="004C0B8F"/>
    <w:rsid w:val="004C122A"/>
    <w:rsid w:val="004C297A"/>
    <w:rsid w:val="004C35FF"/>
    <w:rsid w:val="004C3B5D"/>
    <w:rsid w:val="004C3C57"/>
    <w:rsid w:val="004C3C93"/>
    <w:rsid w:val="004C522A"/>
    <w:rsid w:val="004C5739"/>
    <w:rsid w:val="004C6079"/>
    <w:rsid w:val="004C63C3"/>
    <w:rsid w:val="004C6E55"/>
    <w:rsid w:val="004C6FC6"/>
    <w:rsid w:val="004D059A"/>
    <w:rsid w:val="004D1659"/>
    <w:rsid w:val="004D182A"/>
    <w:rsid w:val="004D1A5F"/>
    <w:rsid w:val="004D1CAC"/>
    <w:rsid w:val="004D1F96"/>
    <w:rsid w:val="004D29D2"/>
    <w:rsid w:val="004D391B"/>
    <w:rsid w:val="004D3BEF"/>
    <w:rsid w:val="004D5B94"/>
    <w:rsid w:val="004D5C08"/>
    <w:rsid w:val="004D7D0D"/>
    <w:rsid w:val="004D7EF0"/>
    <w:rsid w:val="004E07C0"/>
    <w:rsid w:val="004E12C0"/>
    <w:rsid w:val="004E1782"/>
    <w:rsid w:val="004E207C"/>
    <w:rsid w:val="004E33FE"/>
    <w:rsid w:val="004E399C"/>
    <w:rsid w:val="004E3DBD"/>
    <w:rsid w:val="004E464D"/>
    <w:rsid w:val="004E4B48"/>
    <w:rsid w:val="004E5489"/>
    <w:rsid w:val="004E57D9"/>
    <w:rsid w:val="004E60E2"/>
    <w:rsid w:val="004E6D9F"/>
    <w:rsid w:val="004F09C2"/>
    <w:rsid w:val="004F1D18"/>
    <w:rsid w:val="004F30EB"/>
    <w:rsid w:val="004F35F9"/>
    <w:rsid w:val="004F3620"/>
    <w:rsid w:val="004F3F30"/>
    <w:rsid w:val="004F4129"/>
    <w:rsid w:val="004F414C"/>
    <w:rsid w:val="004F4952"/>
    <w:rsid w:val="004F5BF0"/>
    <w:rsid w:val="004F70F2"/>
    <w:rsid w:val="00500111"/>
    <w:rsid w:val="00500503"/>
    <w:rsid w:val="00503B42"/>
    <w:rsid w:val="00504214"/>
    <w:rsid w:val="005042F9"/>
    <w:rsid w:val="00504710"/>
    <w:rsid w:val="00504986"/>
    <w:rsid w:val="0050535A"/>
    <w:rsid w:val="00505C08"/>
    <w:rsid w:val="005069C7"/>
    <w:rsid w:val="00506D2E"/>
    <w:rsid w:val="005071CF"/>
    <w:rsid w:val="00510057"/>
    <w:rsid w:val="00510DE8"/>
    <w:rsid w:val="005114B4"/>
    <w:rsid w:val="00511B76"/>
    <w:rsid w:val="00511C38"/>
    <w:rsid w:val="00513B50"/>
    <w:rsid w:val="00514ACB"/>
    <w:rsid w:val="00517569"/>
    <w:rsid w:val="00517765"/>
    <w:rsid w:val="00520A06"/>
    <w:rsid w:val="00520E03"/>
    <w:rsid w:val="00521DEB"/>
    <w:rsid w:val="00522619"/>
    <w:rsid w:val="00522BAC"/>
    <w:rsid w:val="0052380B"/>
    <w:rsid w:val="00523854"/>
    <w:rsid w:val="005239AB"/>
    <w:rsid w:val="00523C4A"/>
    <w:rsid w:val="00524037"/>
    <w:rsid w:val="00524F59"/>
    <w:rsid w:val="00525FF3"/>
    <w:rsid w:val="00526372"/>
    <w:rsid w:val="00526A73"/>
    <w:rsid w:val="00527301"/>
    <w:rsid w:val="00527E3C"/>
    <w:rsid w:val="00530DA0"/>
    <w:rsid w:val="00530F74"/>
    <w:rsid w:val="00531464"/>
    <w:rsid w:val="005316EC"/>
    <w:rsid w:val="00532324"/>
    <w:rsid w:val="0053371A"/>
    <w:rsid w:val="00533996"/>
    <w:rsid w:val="00534DA8"/>
    <w:rsid w:val="00535702"/>
    <w:rsid w:val="00535895"/>
    <w:rsid w:val="0053650D"/>
    <w:rsid w:val="005369C2"/>
    <w:rsid w:val="0053774E"/>
    <w:rsid w:val="00540111"/>
    <w:rsid w:val="005412ED"/>
    <w:rsid w:val="00541685"/>
    <w:rsid w:val="005420ED"/>
    <w:rsid w:val="0054312C"/>
    <w:rsid w:val="00543294"/>
    <w:rsid w:val="005433BC"/>
    <w:rsid w:val="0054399C"/>
    <w:rsid w:val="00544690"/>
    <w:rsid w:val="0054518B"/>
    <w:rsid w:val="005467DA"/>
    <w:rsid w:val="00546DFE"/>
    <w:rsid w:val="00547533"/>
    <w:rsid w:val="005502F8"/>
    <w:rsid w:val="00550D8C"/>
    <w:rsid w:val="005510DF"/>
    <w:rsid w:val="00551431"/>
    <w:rsid w:val="00551A6B"/>
    <w:rsid w:val="00551D0E"/>
    <w:rsid w:val="0055275F"/>
    <w:rsid w:val="00553769"/>
    <w:rsid w:val="00553E93"/>
    <w:rsid w:val="00553F4A"/>
    <w:rsid w:val="005541B8"/>
    <w:rsid w:val="005561F3"/>
    <w:rsid w:val="00556A04"/>
    <w:rsid w:val="00557803"/>
    <w:rsid w:val="00557857"/>
    <w:rsid w:val="00560466"/>
    <w:rsid w:val="00560604"/>
    <w:rsid w:val="0056069D"/>
    <w:rsid w:val="005606B4"/>
    <w:rsid w:val="005608F0"/>
    <w:rsid w:val="0056096F"/>
    <w:rsid w:val="00560EF5"/>
    <w:rsid w:val="00560FD7"/>
    <w:rsid w:val="0056154E"/>
    <w:rsid w:val="00561DDD"/>
    <w:rsid w:val="005620C4"/>
    <w:rsid w:val="0056259E"/>
    <w:rsid w:val="0056304F"/>
    <w:rsid w:val="00563451"/>
    <w:rsid w:val="00564F04"/>
    <w:rsid w:val="00564F66"/>
    <w:rsid w:val="005667A0"/>
    <w:rsid w:val="00566B19"/>
    <w:rsid w:val="005702FA"/>
    <w:rsid w:val="00570A65"/>
    <w:rsid w:val="005718F9"/>
    <w:rsid w:val="00571C59"/>
    <w:rsid w:val="005723CD"/>
    <w:rsid w:val="0057348F"/>
    <w:rsid w:val="005742D0"/>
    <w:rsid w:val="0057586B"/>
    <w:rsid w:val="00575DF1"/>
    <w:rsid w:val="00576A5A"/>
    <w:rsid w:val="0057773A"/>
    <w:rsid w:val="00580045"/>
    <w:rsid w:val="00580429"/>
    <w:rsid w:val="00581470"/>
    <w:rsid w:val="005818CB"/>
    <w:rsid w:val="00581D14"/>
    <w:rsid w:val="005823F8"/>
    <w:rsid w:val="0058350E"/>
    <w:rsid w:val="005836DE"/>
    <w:rsid w:val="00584F92"/>
    <w:rsid w:val="005866D9"/>
    <w:rsid w:val="00586BC0"/>
    <w:rsid w:val="00590143"/>
    <w:rsid w:val="00590B51"/>
    <w:rsid w:val="00591263"/>
    <w:rsid w:val="00591B17"/>
    <w:rsid w:val="00593AF0"/>
    <w:rsid w:val="005942CA"/>
    <w:rsid w:val="00595FEA"/>
    <w:rsid w:val="00596562"/>
    <w:rsid w:val="005967E1"/>
    <w:rsid w:val="00596F43"/>
    <w:rsid w:val="005A0431"/>
    <w:rsid w:val="005A0CE1"/>
    <w:rsid w:val="005A0F51"/>
    <w:rsid w:val="005A1E3F"/>
    <w:rsid w:val="005A2FA9"/>
    <w:rsid w:val="005A31C6"/>
    <w:rsid w:val="005A4946"/>
    <w:rsid w:val="005A4A4D"/>
    <w:rsid w:val="005A4EA0"/>
    <w:rsid w:val="005A5316"/>
    <w:rsid w:val="005B0079"/>
    <w:rsid w:val="005B0D25"/>
    <w:rsid w:val="005B1321"/>
    <w:rsid w:val="005B20CE"/>
    <w:rsid w:val="005B24FE"/>
    <w:rsid w:val="005B348C"/>
    <w:rsid w:val="005B35AF"/>
    <w:rsid w:val="005B3BF6"/>
    <w:rsid w:val="005B57C9"/>
    <w:rsid w:val="005B5CB7"/>
    <w:rsid w:val="005B6D33"/>
    <w:rsid w:val="005C0263"/>
    <w:rsid w:val="005C0575"/>
    <w:rsid w:val="005C1603"/>
    <w:rsid w:val="005C1774"/>
    <w:rsid w:val="005C1BEC"/>
    <w:rsid w:val="005C4A32"/>
    <w:rsid w:val="005C4CB1"/>
    <w:rsid w:val="005C59B4"/>
    <w:rsid w:val="005C5D71"/>
    <w:rsid w:val="005C5E79"/>
    <w:rsid w:val="005C6611"/>
    <w:rsid w:val="005C7D0C"/>
    <w:rsid w:val="005D0EDD"/>
    <w:rsid w:val="005D154B"/>
    <w:rsid w:val="005D1C07"/>
    <w:rsid w:val="005D2C0B"/>
    <w:rsid w:val="005D2C35"/>
    <w:rsid w:val="005D2E9D"/>
    <w:rsid w:val="005D3752"/>
    <w:rsid w:val="005D48C2"/>
    <w:rsid w:val="005D4E93"/>
    <w:rsid w:val="005D5982"/>
    <w:rsid w:val="005D5CB7"/>
    <w:rsid w:val="005D609D"/>
    <w:rsid w:val="005D77AE"/>
    <w:rsid w:val="005D7B17"/>
    <w:rsid w:val="005D7BA2"/>
    <w:rsid w:val="005D7F3B"/>
    <w:rsid w:val="005E0C23"/>
    <w:rsid w:val="005E16DF"/>
    <w:rsid w:val="005E24EB"/>
    <w:rsid w:val="005E2761"/>
    <w:rsid w:val="005E2BE9"/>
    <w:rsid w:val="005E2E34"/>
    <w:rsid w:val="005E2F04"/>
    <w:rsid w:val="005E4CD3"/>
    <w:rsid w:val="005E5527"/>
    <w:rsid w:val="005E6536"/>
    <w:rsid w:val="005E6C1F"/>
    <w:rsid w:val="005F0200"/>
    <w:rsid w:val="005F0324"/>
    <w:rsid w:val="005F0C21"/>
    <w:rsid w:val="005F0FF8"/>
    <w:rsid w:val="005F1465"/>
    <w:rsid w:val="005F1FD1"/>
    <w:rsid w:val="005F24E6"/>
    <w:rsid w:val="005F30D5"/>
    <w:rsid w:val="005F520A"/>
    <w:rsid w:val="005F5521"/>
    <w:rsid w:val="005F5A41"/>
    <w:rsid w:val="005F5A69"/>
    <w:rsid w:val="005F5AD3"/>
    <w:rsid w:val="005F5D43"/>
    <w:rsid w:val="00600334"/>
    <w:rsid w:val="00600B6B"/>
    <w:rsid w:val="00600F76"/>
    <w:rsid w:val="006024DE"/>
    <w:rsid w:val="00604FA2"/>
    <w:rsid w:val="00606810"/>
    <w:rsid w:val="00606BBA"/>
    <w:rsid w:val="0061061D"/>
    <w:rsid w:val="00610E5E"/>
    <w:rsid w:val="00611CB7"/>
    <w:rsid w:val="006125A9"/>
    <w:rsid w:val="006129A1"/>
    <w:rsid w:val="006129B0"/>
    <w:rsid w:val="0061403E"/>
    <w:rsid w:val="0061412F"/>
    <w:rsid w:val="00614264"/>
    <w:rsid w:val="00614536"/>
    <w:rsid w:val="00614D31"/>
    <w:rsid w:val="00615128"/>
    <w:rsid w:val="006163E7"/>
    <w:rsid w:val="006171B7"/>
    <w:rsid w:val="0061763A"/>
    <w:rsid w:val="006216E5"/>
    <w:rsid w:val="00621E67"/>
    <w:rsid w:val="0062224C"/>
    <w:rsid w:val="006222D9"/>
    <w:rsid w:val="00623B2D"/>
    <w:rsid w:val="00623D73"/>
    <w:rsid w:val="00623EA4"/>
    <w:rsid w:val="00624501"/>
    <w:rsid w:val="006260A6"/>
    <w:rsid w:val="00626565"/>
    <w:rsid w:val="00627251"/>
    <w:rsid w:val="00627501"/>
    <w:rsid w:val="00630F32"/>
    <w:rsid w:val="00631143"/>
    <w:rsid w:val="0063216C"/>
    <w:rsid w:val="00632599"/>
    <w:rsid w:val="00633DA2"/>
    <w:rsid w:val="006356B9"/>
    <w:rsid w:val="00636594"/>
    <w:rsid w:val="00636F3A"/>
    <w:rsid w:val="00637F68"/>
    <w:rsid w:val="00640B4E"/>
    <w:rsid w:val="00641805"/>
    <w:rsid w:val="006420FA"/>
    <w:rsid w:val="006432BF"/>
    <w:rsid w:val="00643934"/>
    <w:rsid w:val="00644378"/>
    <w:rsid w:val="006443DD"/>
    <w:rsid w:val="00644757"/>
    <w:rsid w:val="006448CB"/>
    <w:rsid w:val="00645042"/>
    <w:rsid w:val="006453AA"/>
    <w:rsid w:val="006456D8"/>
    <w:rsid w:val="0064700D"/>
    <w:rsid w:val="0064771C"/>
    <w:rsid w:val="00647800"/>
    <w:rsid w:val="006479CE"/>
    <w:rsid w:val="00647EDC"/>
    <w:rsid w:val="006502EB"/>
    <w:rsid w:val="0065049B"/>
    <w:rsid w:val="00650910"/>
    <w:rsid w:val="00650DF6"/>
    <w:rsid w:val="006513DC"/>
    <w:rsid w:val="006514BD"/>
    <w:rsid w:val="0065157F"/>
    <w:rsid w:val="00651815"/>
    <w:rsid w:val="00652128"/>
    <w:rsid w:val="00652A67"/>
    <w:rsid w:val="0065328F"/>
    <w:rsid w:val="006534C1"/>
    <w:rsid w:val="00653621"/>
    <w:rsid w:val="00654362"/>
    <w:rsid w:val="0065436F"/>
    <w:rsid w:val="00656073"/>
    <w:rsid w:val="006603A8"/>
    <w:rsid w:val="006608C7"/>
    <w:rsid w:val="00660A21"/>
    <w:rsid w:val="00661DCC"/>
    <w:rsid w:val="0066204D"/>
    <w:rsid w:val="00662973"/>
    <w:rsid w:val="00663CB2"/>
    <w:rsid w:val="00663F88"/>
    <w:rsid w:val="0066571D"/>
    <w:rsid w:val="00665A86"/>
    <w:rsid w:val="00665FA0"/>
    <w:rsid w:val="00666678"/>
    <w:rsid w:val="00666B3C"/>
    <w:rsid w:val="0066773D"/>
    <w:rsid w:val="00670649"/>
    <w:rsid w:val="00670830"/>
    <w:rsid w:val="00670CCA"/>
    <w:rsid w:val="00670FE4"/>
    <w:rsid w:val="00671654"/>
    <w:rsid w:val="00671E6E"/>
    <w:rsid w:val="006724A1"/>
    <w:rsid w:val="0067332F"/>
    <w:rsid w:val="006733C9"/>
    <w:rsid w:val="00673651"/>
    <w:rsid w:val="0067594A"/>
    <w:rsid w:val="0067614D"/>
    <w:rsid w:val="006763D4"/>
    <w:rsid w:val="00676C82"/>
    <w:rsid w:val="006771FD"/>
    <w:rsid w:val="0067772C"/>
    <w:rsid w:val="00680304"/>
    <w:rsid w:val="00680A65"/>
    <w:rsid w:val="0068159E"/>
    <w:rsid w:val="0068192C"/>
    <w:rsid w:val="00682598"/>
    <w:rsid w:val="006837EC"/>
    <w:rsid w:val="0068409E"/>
    <w:rsid w:val="0068479D"/>
    <w:rsid w:val="00684F95"/>
    <w:rsid w:val="00684FAC"/>
    <w:rsid w:val="00685D53"/>
    <w:rsid w:val="0068670C"/>
    <w:rsid w:val="00686CA0"/>
    <w:rsid w:val="00690294"/>
    <w:rsid w:val="00690847"/>
    <w:rsid w:val="00692BA0"/>
    <w:rsid w:val="0069354D"/>
    <w:rsid w:val="00693C20"/>
    <w:rsid w:val="006941CA"/>
    <w:rsid w:val="00696E9B"/>
    <w:rsid w:val="00697D2F"/>
    <w:rsid w:val="006A05AD"/>
    <w:rsid w:val="006A05F9"/>
    <w:rsid w:val="006A09C5"/>
    <w:rsid w:val="006A0DF4"/>
    <w:rsid w:val="006A1A08"/>
    <w:rsid w:val="006A36C5"/>
    <w:rsid w:val="006A4AFD"/>
    <w:rsid w:val="006A4BC4"/>
    <w:rsid w:val="006A4F9D"/>
    <w:rsid w:val="006A5275"/>
    <w:rsid w:val="006A5A30"/>
    <w:rsid w:val="006A5C7F"/>
    <w:rsid w:val="006A65ED"/>
    <w:rsid w:val="006A6809"/>
    <w:rsid w:val="006A7C3D"/>
    <w:rsid w:val="006A7EB3"/>
    <w:rsid w:val="006B04E0"/>
    <w:rsid w:val="006B0891"/>
    <w:rsid w:val="006B08C1"/>
    <w:rsid w:val="006B1262"/>
    <w:rsid w:val="006B1560"/>
    <w:rsid w:val="006B225C"/>
    <w:rsid w:val="006B2469"/>
    <w:rsid w:val="006B37C0"/>
    <w:rsid w:val="006B3A29"/>
    <w:rsid w:val="006B46C8"/>
    <w:rsid w:val="006B57CE"/>
    <w:rsid w:val="006B7DF8"/>
    <w:rsid w:val="006B7F65"/>
    <w:rsid w:val="006B7FF9"/>
    <w:rsid w:val="006C0410"/>
    <w:rsid w:val="006C134C"/>
    <w:rsid w:val="006C141B"/>
    <w:rsid w:val="006C16E4"/>
    <w:rsid w:val="006C19E9"/>
    <w:rsid w:val="006C1EA3"/>
    <w:rsid w:val="006C2537"/>
    <w:rsid w:val="006C2B96"/>
    <w:rsid w:val="006C3A98"/>
    <w:rsid w:val="006C3D20"/>
    <w:rsid w:val="006C3F9C"/>
    <w:rsid w:val="006C4262"/>
    <w:rsid w:val="006C4BD3"/>
    <w:rsid w:val="006C530E"/>
    <w:rsid w:val="006C5B40"/>
    <w:rsid w:val="006C6198"/>
    <w:rsid w:val="006C62DF"/>
    <w:rsid w:val="006C7B49"/>
    <w:rsid w:val="006D0221"/>
    <w:rsid w:val="006D025F"/>
    <w:rsid w:val="006D0B1B"/>
    <w:rsid w:val="006D1180"/>
    <w:rsid w:val="006D17BB"/>
    <w:rsid w:val="006D4CA0"/>
    <w:rsid w:val="006D512F"/>
    <w:rsid w:val="006D55AD"/>
    <w:rsid w:val="006D5639"/>
    <w:rsid w:val="006D5D01"/>
    <w:rsid w:val="006D6C77"/>
    <w:rsid w:val="006D7813"/>
    <w:rsid w:val="006D7998"/>
    <w:rsid w:val="006D7E96"/>
    <w:rsid w:val="006E0221"/>
    <w:rsid w:val="006E0439"/>
    <w:rsid w:val="006E04E2"/>
    <w:rsid w:val="006E17D5"/>
    <w:rsid w:val="006E1800"/>
    <w:rsid w:val="006E21DB"/>
    <w:rsid w:val="006E22C1"/>
    <w:rsid w:val="006E2E71"/>
    <w:rsid w:val="006E5118"/>
    <w:rsid w:val="006E5879"/>
    <w:rsid w:val="006E5A7A"/>
    <w:rsid w:val="006E5C8C"/>
    <w:rsid w:val="006F33D8"/>
    <w:rsid w:val="006F387F"/>
    <w:rsid w:val="006F3DA3"/>
    <w:rsid w:val="006F53CD"/>
    <w:rsid w:val="006F586F"/>
    <w:rsid w:val="006F5D5D"/>
    <w:rsid w:val="006F6200"/>
    <w:rsid w:val="006F634F"/>
    <w:rsid w:val="006F709E"/>
    <w:rsid w:val="006F74E5"/>
    <w:rsid w:val="006F7E9D"/>
    <w:rsid w:val="006F7EF2"/>
    <w:rsid w:val="00700D57"/>
    <w:rsid w:val="0070189B"/>
    <w:rsid w:val="00702099"/>
    <w:rsid w:val="00702E4D"/>
    <w:rsid w:val="007030F0"/>
    <w:rsid w:val="007033F9"/>
    <w:rsid w:val="007042B3"/>
    <w:rsid w:val="007043A6"/>
    <w:rsid w:val="00704631"/>
    <w:rsid w:val="00705244"/>
    <w:rsid w:val="00705306"/>
    <w:rsid w:val="00705392"/>
    <w:rsid w:val="00705E0E"/>
    <w:rsid w:val="0070684D"/>
    <w:rsid w:val="0070782D"/>
    <w:rsid w:val="007078C3"/>
    <w:rsid w:val="00710863"/>
    <w:rsid w:val="0071105B"/>
    <w:rsid w:val="007110B2"/>
    <w:rsid w:val="0071170E"/>
    <w:rsid w:val="00712210"/>
    <w:rsid w:val="007135C2"/>
    <w:rsid w:val="00715116"/>
    <w:rsid w:val="00715673"/>
    <w:rsid w:val="007162C8"/>
    <w:rsid w:val="007164F3"/>
    <w:rsid w:val="00716F78"/>
    <w:rsid w:val="00716FDE"/>
    <w:rsid w:val="007177E9"/>
    <w:rsid w:val="0071785C"/>
    <w:rsid w:val="00720AD5"/>
    <w:rsid w:val="0072151C"/>
    <w:rsid w:val="00721F49"/>
    <w:rsid w:val="00723FAD"/>
    <w:rsid w:val="0072461A"/>
    <w:rsid w:val="00725A1E"/>
    <w:rsid w:val="00725E78"/>
    <w:rsid w:val="00725FDE"/>
    <w:rsid w:val="00726A7E"/>
    <w:rsid w:val="00726F90"/>
    <w:rsid w:val="0073006C"/>
    <w:rsid w:val="007308C8"/>
    <w:rsid w:val="00730D5F"/>
    <w:rsid w:val="00732360"/>
    <w:rsid w:val="007326D6"/>
    <w:rsid w:val="00732A86"/>
    <w:rsid w:val="00733F5D"/>
    <w:rsid w:val="007341A5"/>
    <w:rsid w:val="007348F3"/>
    <w:rsid w:val="007369D6"/>
    <w:rsid w:val="00741809"/>
    <w:rsid w:val="00741863"/>
    <w:rsid w:val="00741D4A"/>
    <w:rsid w:val="007426D3"/>
    <w:rsid w:val="007429FB"/>
    <w:rsid w:val="00743527"/>
    <w:rsid w:val="00744FEE"/>
    <w:rsid w:val="00745272"/>
    <w:rsid w:val="00745865"/>
    <w:rsid w:val="0074610C"/>
    <w:rsid w:val="0074645F"/>
    <w:rsid w:val="00746669"/>
    <w:rsid w:val="00751D83"/>
    <w:rsid w:val="0075217D"/>
    <w:rsid w:val="00752702"/>
    <w:rsid w:val="00753026"/>
    <w:rsid w:val="0075328E"/>
    <w:rsid w:val="007551D5"/>
    <w:rsid w:val="00756888"/>
    <w:rsid w:val="007576E2"/>
    <w:rsid w:val="00760B22"/>
    <w:rsid w:val="00760D5A"/>
    <w:rsid w:val="007616D7"/>
    <w:rsid w:val="00761732"/>
    <w:rsid w:val="007617AD"/>
    <w:rsid w:val="00762C42"/>
    <w:rsid w:val="00762C96"/>
    <w:rsid w:val="00762DC0"/>
    <w:rsid w:val="00762E14"/>
    <w:rsid w:val="00763B3F"/>
    <w:rsid w:val="0076437C"/>
    <w:rsid w:val="0076442B"/>
    <w:rsid w:val="00765BB3"/>
    <w:rsid w:val="00765C54"/>
    <w:rsid w:val="00766192"/>
    <w:rsid w:val="0076683B"/>
    <w:rsid w:val="007705CD"/>
    <w:rsid w:val="0077073F"/>
    <w:rsid w:val="007707C7"/>
    <w:rsid w:val="007712FD"/>
    <w:rsid w:val="00771F8B"/>
    <w:rsid w:val="00772AB7"/>
    <w:rsid w:val="00773BD3"/>
    <w:rsid w:val="0077446D"/>
    <w:rsid w:val="00775B4F"/>
    <w:rsid w:val="00775D91"/>
    <w:rsid w:val="007762ED"/>
    <w:rsid w:val="0077682F"/>
    <w:rsid w:val="00776BDC"/>
    <w:rsid w:val="00776FCB"/>
    <w:rsid w:val="0077709B"/>
    <w:rsid w:val="00777E9D"/>
    <w:rsid w:val="00780823"/>
    <w:rsid w:val="00780996"/>
    <w:rsid w:val="007817AD"/>
    <w:rsid w:val="00781E5C"/>
    <w:rsid w:val="00782454"/>
    <w:rsid w:val="0078311F"/>
    <w:rsid w:val="00783791"/>
    <w:rsid w:val="00783B68"/>
    <w:rsid w:val="007845B3"/>
    <w:rsid w:val="007869D8"/>
    <w:rsid w:val="007878E9"/>
    <w:rsid w:val="0079037F"/>
    <w:rsid w:val="00790668"/>
    <w:rsid w:val="00790845"/>
    <w:rsid w:val="00790AB6"/>
    <w:rsid w:val="00791409"/>
    <w:rsid w:val="007919F6"/>
    <w:rsid w:val="00791C27"/>
    <w:rsid w:val="00793D68"/>
    <w:rsid w:val="00794037"/>
    <w:rsid w:val="0079412E"/>
    <w:rsid w:val="00794B02"/>
    <w:rsid w:val="00795816"/>
    <w:rsid w:val="00795B2D"/>
    <w:rsid w:val="00795ED5"/>
    <w:rsid w:val="00795EEC"/>
    <w:rsid w:val="007966A3"/>
    <w:rsid w:val="007970B7"/>
    <w:rsid w:val="00797373"/>
    <w:rsid w:val="00797585"/>
    <w:rsid w:val="007A0FE9"/>
    <w:rsid w:val="007A2008"/>
    <w:rsid w:val="007A29E1"/>
    <w:rsid w:val="007A2EA1"/>
    <w:rsid w:val="007A4130"/>
    <w:rsid w:val="007A42FA"/>
    <w:rsid w:val="007A547F"/>
    <w:rsid w:val="007A6D24"/>
    <w:rsid w:val="007A7441"/>
    <w:rsid w:val="007B045F"/>
    <w:rsid w:val="007B0A47"/>
    <w:rsid w:val="007B163F"/>
    <w:rsid w:val="007B16B3"/>
    <w:rsid w:val="007B333E"/>
    <w:rsid w:val="007B33EF"/>
    <w:rsid w:val="007B3F5A"/>
    <w:rsid w:val="007B50D9"/>
    <w:rsid w:val="007B50ED"/>
    <w:rsid w:val="007B56C6"/>
    <w:rsid w:val="007C1164"/>
    <w:rsid w:val="007C1B52"/>
    <w:rsid w:val="007C1F47"/>
    <w:rsid w:val="007C2254"/>
    <w:rsid w:val="007C228C"/>
    <w:rsid w:val="007C26BB"/>
    <w:rsid w:val="007C2840"/>
    <w:rsid w:val="007C51A1"/>
    <w:rsid w:val="007C716F"/>
    <w:rsid w:val="007D030D"/>
    <w:rsid w:val="007D164F"/>
    <w:rsid w:val="007D16FE"/>
    <w:rsid w:val="007D1A05"/>
    <w:rsid w:val="007D1D23"/>
    <w:rsid w:val="007D270E"/>
    <w:rsid w:val="007D290F"/>
    <w:rsid w:val="007D2D19"/>
    <w:rsid w:val="007D402E"/>
    <w:rsid w:val="007D41FF"/>
    <w:rsid w:val="007D4C20"/>
    <w:rsid w:val="007D5E63"/>
    <w:rsid w:val="007D6D42"/>
    <w:rsid w:val="007D6D67"/>
    <w:rsid w:val="007D773B"/>
    <w:rsid w:val="007D7AFC"/>
    <w:rsid w:val="007E0650"/>
    <w:rsid w:val="007E1267"/>
    <w:rsid w:val="007E2A72"/>
    <w:rsid w:val="007E2A7C"/>
    <w:rsid w:val="007E2F58"/>
    <w:rsid w:val="007E32C2"/>
    <w:rsid w:val="007E362B"/>
    <w:rsid w:val="007E39CD"/>
    <w:rsid w:val="007E4072"/>
    <w:rsid w:val="007E486F"/>
    <w:rsid w:val="007E4E7E"/>
    <w:rsid w:val="007E4F7B"/>
    <w:rsid w:val="007E4FA6"/>
    <w:rsid w:val="007E61FE"/>
    <w:rsid w:val="007E652D"/>
    <w:rsid w:val="007E669B"/>
    <w:rsid w:val="007F10AF"/>
    <w:rsid w:val="007F1614"/>
    <w:rsid w:val="007F19A2"/>
    <w:rsid w:val="007F1E98"/>
    <w:rsid w:val="007F1F68"/>
    <w:rsid w:val="007F249C"/>
    <w:rsid w:val="007F2775"/>
    <w:rsid w:val="007F2BA3"/>
    <w:rsid w:val="007F2E41"/>
    <w:rsid w:val="007F30A9"/>
    <w:rsid w:val="007F42A7"/>
    <w:rsid w:val="007F48C0"/>
    <w:rsid w:val="007F5CBD"/>
    <w:rsid w:val="007F5CD8"/>
    <w:rsid w:val="007F6C65"/>
    <w:rsid w:val="007F78D8"/>
    <w:rsid w:val="007F79F6"/>
    <w:rsid w:val="007F7C8F"/>
    <w:rsid w:val="00800631"/>
    <w:rsid w:val="00801D97"/>
    <w:rsid w:val="00802325"/>
    <w:rsid w:val="0080294F"/>
    <w:rsid w:val="00802D4E"/>
    <w:rsid w:val="008043DE"/>
    <w:rsid w:val="0080507B"/>
    <w:rsid w:val="008051E0"/>
    <w:rsid w:val="008057FD"/>
    <w:rsid w:val="00805BCD"/>
    <w:rsid w:val="00805D43"/>
    <w:rsid w:val="00805F23"/>
    <w:rsid w:val="008067AF"/>
    <w:rsid w:val="00807D77"/>
    <w:rsid w:val="00807EE4"/>
    <w:rsid w:val="00810A63"/>
    <w:rsid w:val="00810D3F"/>
    <w:rsid w:val="00810D69"/>
    <w:rsid w:val="008115A4"/>
    <w:rsid w:val="00811A09"/>
    <w:rsid w:val="00811D7A"/>
    <w:rsid w:val="00812352"/>
    <w:rsid w:val="0081240B"/>
    <w:rsid w:val="00813DCB"/>
    <w:rsid w:val="00814ADB"/>
    <w:rsid w:val="00814C16"/>
    <w:rsid w:val="00814F83"/>
    <w:rsid w:val="00815B31"/>
    <w:rsid w:val="00816D9E"/>
    <w:rsid w:val="00817946"/>
    <w:rsid w:val="00820FF7"/>
    <w:rsid w:val="00821C9C"/>
    <w:rsid w:val="008223C2"/>
    <w:rsid w:val="00822496"/>
    <w:rsid w:val="008230F0"/>
    <w:rsid w:val="00823BDA"/>
    <w:rsid w:val="008247E8"/>
    <w:rsid w:val="00824ABD"/>
    <w:rsid w:val="00824EDB"/>
    <w:rsid w:val="008255B9"/>
    <w:rsid w:val="0082590B"/>
    <w:rsid w:val="00825C69"/>
    <w:rsid w:val="008261A5"/>
    <w:rsid w:val="0082684A"/>
    <w:rsid w:val="00826A3E"/>
    <w:rsid w:val="008303C5"/>
    <w:rsid w:val="00830620"/>
    <w:rsid w:val="00831626"/>
    <w:rsid w:val="0083179B"/>
    <w:rsid w:val="00832151"/>
    <w:rsid w:val="00832E71"/>
    <w:rsid w:val="00832ED6"/>
    <w:rsid w:val="00833562"/>
    <w:rsid w:val="00833B62"/>
    <w:rsid w:val="0083474B"/>
    <w:rsid w:val="00835B78"/>
    <w:rsid w:val="0083650E"/>
    <w:rsid w:val="00836C6E"/>
    <w:rsid w:val="00836FC9"/>
    <w:rsid w:val="00837343"/>
    <w:rsid w:val="00837365"/>
    <w:rsid w:val="00837C0D"/>
    <w:rsid w:val="00840634"/>
    <w:rsid w:val="0084071F"/>
    <w:rsid w:val="00840802"/>
    <w:rsid w:val="008419ED"/>
    <w:rsid w:val="00842CB0"/>
    <w:rsid w:val="008441B1"/>
    <w:rsid w:val="008453F7"/>
    <w:rsid w:val="00845541"/>
    <w:rsid w:val="0084571E"/>
    <w:rsid w:val="00846239"/>
    <w:rsid w:val="00846271"/>
    <w:rsid w:val="008466A1"/>
    <w:rsid w:val="00851E8E"/>
    <w:rsid w:val="00853092"/>
    <w:rsid w:val="008536FB"/>
    <w:rsid w:val="00853F45"/>
    <w:rsid w:val="00854DF0"/>
    <w:rsid w:val="008554F0"/>
    <w:rsid w:val="00856792"/>
    <w:rsid w:val="00856991"/>
    <w:rsid w:val="00856BC5"/>
    <w:rsid w:val="00857A9B"/>
    <w:rsid w:val="00861447"/>
    <w:rsid w:val="00862CBD"/>
    <w:rsid w:val="00863461"/>
    <w:rsid w:val="008636B4"/>
    <w:rsid w:val="00864B0C"/>
    <w:rsid w:val="00865464"/>
    <w:rsid w:val="008656FD"/>
    <w:rsid w:val="0086583B"/>
    <w:rsid w:val="00866E5A"/>
    <w:rsid w:val="00866F9B"/>
    <w:rsid w:val="00866FF5"/>
    <w:rsid w:val="0086756B"/>
    <w:rsid w:val="00867E72"/>
    <w:rsid w:val="00870132"/>
    <w:rsid w:val="00870847"/>
    <w:rsid w:val="00871A3D"/>
    <w:rsid w:val="008720C8"/>
    <w:rsid w:val="00872FE9"/>
    <w:rsid w:val="0087491B"/>
    <w:rsid w:val="00875BAD"/>
    <w:rsid w:val="00875D5A"/>
    <w:rsid w:val="008768E2"/>
    <w:rsid w:val="0087699F"/>
    <w:rsid w:val="00880016"/>
    <w:rsid w:val="00880CC6"/>
    <w:rsid w:val="0088164D"/>
    <w:rsid w:val="00881768"/>
    <w:rsid w:val="008821E2"/>
    <w:rsid w:val="00882206"/>
    <w:rsid w:val="00883108"/>
    <w:rsid w:val="008835C8"/>
    <w:rsid w:val="008839D2"/>
    <w:rsid w:val="008849B5"/>
    <w:rsid w:val="008857FC"/>
    <w:rsid w:val="0088734B"/>
    <w:rsid w:val="00887404"/>
    <w:rsid w:val="00887CA6"/>
    <w:rsid w:val="008914BA"/>
    <w:rsid w:val="00891910"/>
    <w:rsid w:val="008925CD"/>
    <w:rsid w:val="00893272"/>
    <w:rsid w:val="008939A0"/>
    <w:rsid w:val="008945B6"/>
    <w:rsid w:val="00895C66"/>
    <w:rsid w:val="00896B27"/>
    <w:rsid w:val="008A0104"/>
    <w:rsid w:val="008A2C50"/>
    <w:rsid w:val="008A37A5"/>
    <w:rsid w:val="008A38C4"/>
    <w:rsid w:val="008A4FCA"/>
    <w:rsid w:val="008A5846"/>
    <w:rsid w:val="008A68ED"/>
    <w:rsid w:val="008A73DD"/>
    <w:rsid w:val="008A7992"/>
    <w:rsid w:val="008A7C3C"/>
    <w:rsid w:val="008B0A27"/>
    <w:rsid w:val="008B1832"/>
    <w:rsid w:val="008B19DF"/>
    <w:rsid w:val="008B347A"/>
    <w:rsid w:val="008B457F"/>
    <w:rsid w:val="008B4910"/>
    <w:rsid w:val="008B6953"/>
    <w:rsid w:val="008B69A7"/>
    <w:rsid w:val="008B69E4"/>
    <w:rsid w:val="008B7539"/>
    <w:rsid w:val="008B7ADA"/>
    <w:rsid w:val="008C01D8"/>
    <w:rsid w:val="008C02CE"/>
    <w:rsid w:val="008C16C6"/>
    <w:rsid w:val="008C183D"/>
    <w:rsid w:val="008C1CB2"/>
    <w:rsid w:val="008C1E4A"/>
    <w:rsid w:val="008C2C46"/>
    <w:rsid w:val="008C3EB5"/>
    <w:rsid w:val="008C48A7"/>
    <w:rsid w:val="008C6951"/>
    <w:rsid w:val="008C6D9C"/>
    <w:rsid w:val="008C7171"/>
    <w:rsid w:val="008C7A48"/>
    <w:rsid w:val="008C7A7F"/>
    <w:rsid w:val="008D0225"/>
    <w:rsid w:val="008D1192"/>
    <w:rsid w:val="008D202E"/>
    <w:rsid w:val="008D25CE"/>
    <w:rsid w:val="008D2AC5"/>
    <w:rsid w:val="008D2F48"/>
    <w:rsid w:val="008D30F2"/>
    <w:rsid w:val="008D355F"/>
    <w:rsid w:val="008D40BE"/>
    <w:rsid w:val="008D422B"/>
    <w:rsid w:val="008D451C"/>
    <w:rsid w:val="008D4A8A"/>
    <w:rsid w:val="008D4BE6"/>
    <w:rsid w:val="008D577B"/>
    <w:rsid w:val="008D7952"/>
    <w:rsid w:val="008D7999"/>
    <w:rsid w:val="008E03B9"/>
    <w:rsid w:val="008E1693"/>
    <w:rsid w:val="008E1BAD"/>
    <w:rsid w:val="008E2701"/>
    <w:rsid w:val="008E2EDD"/>
    <w:rsid w:val="008E397F"/>
    <w:rsid w:val="008E3F92"/>
    <w:rsid w:val="008E4E85"/>
    <w:rsid w:val="008E6060"/>
    <w:rsid w:val="008E79FD"/>
    <w:rsid w:val="008F140A"/>
    <w:rsid w:val="008F1693"/>
    <w:rsid w:val="008F21A9"/>
    <w:rsid w:val="008F37E4"/>
    <w:rsid w:val="008F4373"/>
    <w:rsid w:val="008F44BF"/>
    <w:rsid w:val="008F6250"/>
    <w:rsid w:val="008F6A8D"/>
    <w:rsid w:val="008F794D"/>
    <w:rsid w:val="008F7C3F"/>
    <w:rsid w:val="008F7E41"/>
    <w:rsid w:val="00900B9B"/>
    <w:rsid w:val="00900FB0"/>
    <w:rsid w:val="009026D1"/>
    <w:rsid w:val="00903DF9"/>
    <w:rsid w:val="009044BE"/>
    <w:rsid w:val="00904BE6"/>
    <w:rsid w:val="00904D7A"/>
    <w:rsid w:val="00904DA2"/>
    <w:rsid w:val="00905CFB"/>
    <w:rsid w:val="0090607A"/>
    <w:rsid w:val="00907758"/>
    <w:rsid w:val="00907BA5"/>
    <w:rsid w:val="0091074C"/>
    <w:rsid w:val="00911758"/>
    <w:rsid w:val="0091201D"/>
    <w:rsid w:val="00912620"/>
    <w:rsid w:val="00914CBE"/>
    <w:rsid w:val="009165D3"/>
    <w:rsid w:val="00916ADC"/>
    <w:rsid w:val="00916D10"/>
    <w:rsid w:val="00917053"/>
    <w:rsid w:val="00917E26"/>
    <w:rsid w:val="00920D25"/>
    <w:rsid w:val="00921096"/>
    <w:rsid w:val="009211AD"/>
    <w:rsid w:val="009215A5"/>
    <w:rsid w:val="009216C2"/>
    <w:rsid w:val="009222C5"/>
    <w:rsid w:val="00923551"/>
    <w:rsid w:val="00923637"/>
    <w:rsid w:val="00923ED5"/>
    <w:rsid w:val="0092433D"/>
    <w:rsid w:val="00926216"/>
    <w:rsid w:val="00926FCD"/>
    <w:rsid w:val="00930807"/>
    <w:rsid w:val="00930890"/>
    <w:rsid w:val="00931D3A"/>
    <w:rsid w:val="00932789"/>
    <w:rsid w:val="009337F2"/>
    <w:rsid w:val="00933E9D"/>
    <w:rsid w:val="00935F61"/>
    <w:rsid w:val="009364FA"/>
    <w:rsid w:val="009402D2"/>
    <w:rsid w:val="0094044C"/>
    <w:rsid w:val="009410EC"/>
    <w:rsid w:val="00942057"/>
    <w:rsid w:val="00942C18"/>
    <w:rsid w:val="00944552"/>
    <w:rsid w:val="00944E61"/>
    <w:rsid w:val="009450F6"/>
    <w:rsid w:val="009452CB"/>
    <w:rsid w:val="0094638C"/>
    <w:rsid w:val="0094741D"/>
    <w:rsid w:val="00947965"/>
    <w:rsid w:val="00950407"/>
    <w:rsid w:val="00951037"/>
    <w:rsid w:val="00951319"/>
    <w:rsid w:val="009513D8"/>
    <w:rsid w:val="00952967"/>
    <w:rsid w:val="00953189"/>
    <w:rsid w:val="009536C1"/>
    <w:rsid w:val="009536DD"/>
    <w:rsid w:val="00953BA2"/>
    <w:rsid w:val="00954717"/>
    <w:rsid w:val="00954CBB"/>
    <w:rsid w:val="00954F0B"/>
    <w:rsid w:val="00955365"/>
    <w:rsid w:val="00955472"/>
    <w:rsid w:val="00955BF5"/>
    <w:rsid w:val="0096048D"/>
    <w:rsid w:val="00960A57"/>
    <w:rsid w:val="00960C95"/>
    <w:rsid w:val="00960D53"/>
    <w:rsid w:val="00961757"/>
    <w:rsid w:val="00962B34"/>
    <w:rsid w:val="00962CB5"/>
    <w:rsid w:val="00963761"/>
    <w:rsid w:val="0096378E"/>
    <w:rsid w:val="00963F7F"/>
    <w:rsid w:val="0096426E"/>
    <w:rsid w:val="0096451C"/>
    <w:rsid w:val="00964676"/>
    <w:rsid w:val="0096599B"/>
    <w:rsid w:val="00965D99"/>
    <w:rsid w:val="0096624A"/>
    <w:rsid w:val="0096658E"/>
    <w:rsid w:val="00966D7C"/>
    <w:rsid w:val="009704C2"/>
    <w:rsid w:val="00970CE3"/>
    <w:rsid w:val="00972158"/>
    <w:rsid w:val="009728C5"/>
    <w:rsid w:val="0097356F"/>
    <w:rsid w:val="009742B3"/>
    <w:rsid w:val="009749C5"/>
    <w:rsid w:val="00974A08"/>
    <w:rsid w:val="009759A7"/>
    <w:rsid w:val="00980212"/>
    <w:rsid w:val="00980480"/>
    <w:rsid w:val="009805F6"/>
    <w:rsid w:val="009806B1"/>
    <w:rsid w:val="00981144"/>
    <w:rsid w:val="009816C6"/>
    <w:rsid w:val="00981B0C"/>
    <w:rsid w:val="00982F9E"/>
    <w:rsid w:val="009834DF"/>
    <w:rsid w:val="00984573"/>
    <w:rsid w:val="0098524C"/>
    <w:rsid w:val="00985688"/>
    <w:rsid w:val="00985915"/>
    <w:rsid w:val="00985975"/>
    <w:rsid w:val="00986331"/>
    <w:rsid w:val="0098637A"/>
    <w:rsid w:val="009866BC"/>
    <w:rsid w:val="00986E3B"/>
    <w:rsid w:val="00990DD5"/>
    <w:rsid w:val="00990FCB"/>
    <w:rsid w:val="009911FC"/>
    <w:rsid w:val="00991231"/>
    <w:rsid w:val="00991B59"/>
    <w:rsid w:val="0099279B"/>
    <w:rsid w:val="00992EF5"/>
    <w:rsid w:val="0099325E"/>
    <w:rsid w:val="00993645"/>
    <w:rsid w:val="00993740"/>
    <w:rsid w:val="00994989"/>
    <w:rsid w:val="00994B85"/>
    <w:rsid w:val="00995B66"/>
    <w:rsid w:val="0099699E"/>
    <w:rsid w:val="0099706B"/>
    <w:rsid w:val="009971E6"/>
    <w:rsid w:val="0099761D"/>
    <w:rsid w:val="00997DBE"/>
    <w:rsid w:val="009A07B5"/>
    <w:rsid w:val="009A2236"/>
    <w:rsid w:val="009A264B"/>
    <w:rsid w:val="009A265E"/>
    <w:rsid w:val="009A2CA5"/>
    <w:rsid w:val="009A32AA"/>
    <w:rsid w:val="009A5B8C"/>
    <w:rsid w:val="009A6217"/>
    <w:rsid w:val="009A69A1"/>
    <w:rsid w:val="009A69F9"/>
    <w:rsid w:val="009A6F46"/>
    <w:rsid w:val="009A7074"/>
    <w:rsid w:val="009B079C"/>
    <w:rsid w:val="009B11BD"/>
    <w:rsid w:val="009B2037"/>
    <w:rsid w:val="009B2822"/>
    <w:rsid w:val="009B52A0"/>
    <w:rsid w:val="009B52B4"/>
    <w:rsid w:val="009B5855"/>
    <w:rsid w:val="009B5AA8"/>
    <w:rsid w:val="009B6046"/>
    <w:rsid w:val="009B68AD"/>
    <w:rsid w:val="009B780B"/>
    <w:rsid w:val="009B7A60"/>
    <w:rsid w:val="009B7BA4"/>
    <w:rsid w:val="009B7D74"/>
    <w:rsid w:val="009B7F38"/>
    <w:rsid w:val="009C0413"/>
    <w:rsid w:val="009C061E"/>
    <w:rsid w:val="009C0872"/>
    <w:rsid w:val="009C1F1A"/>
    <w:rsid w:val="009C285D"/>
    <w:rsid w:val="009C2F5D"/>
    <w:rsid w:val="009C358D"/>
    <w:rsid w:val="009C39B0"/>
    <w:rsid w:val="009C4569"/>
    <w:rsid w:val="009C6824"/>
    <w:rsid w:val="009C6841"/>
    <w:rsid w:val="009D0609"/>
    <w:rsid w:val="009D0A84"/>
    <w:rsid w:val="009D0FE5"/>
    <w:rsid w:val="009D1207"/>
    <w:rsid w:val="009D2655"/>
    <w:rsid w:val="009D2DA1"/>
    <w:rsid w:val="009D4AC1"/>
    <w:rsid w:val="009D4F2B"/>
    <w:rsid w:val="009D5501"/>
    <w:rsid w:val="009D5D6E"/>
    <w:rsid w:val="009D5E74"/>
    <w:rsid w:val="009D6072"/>
    <w:rsid w:val="009D7202"/>
    <w:rsid w:val="009D7F8D"/>
    <w:rsid w:val="009E01C4"/>
    <w:rsid w:val="009E063F"/>
    <w:rsid w:val="009E08EE"/>
    <w:rsid w:val="009E1F30"/>
    <w:rsid w:val="009E3141"/>
    <w:rsid w:val="009E319C"/>
    <w:rsid w:val="009E32EB"/>
    <w:rsid w:val="009E3AB8"/>
    <w:rsid w:val="009E3CD2"/>
    <w:rsid w:val="009E4494"/>
    <w:rsid w:val="009E5248"/>
    <w:rsid w:val="009E54F1"/>
    <w:rsid w:val="009E61C4"/>
    <w:rsid w:val="009E6C0D"/>
    <w:rsid w:val="009E7264"/>
    <w:rsid w:val="009E73FF"/>
    <w:rsid w:val="009E77F8"/>
    <w:rsid w:val="009F297E"/>
    <w:rsid w:val="009F2A90"/>
    <w:rsid w:val="009F36D4"/>
    <w:rsid w:val="009F39F4"/>
    <w:rsid w:val="009F3A4F"/>
    <w:rsid w:val="009F4288"/>
    <w:rsid w:val="009F6E82"/>
    <w:rsid w:val="009F6EE2"/>
    <w:rsid w:val="009F746C"/>
    <w:rsid w:val="00A00580"/>
    <w:rsid w:val="00A00C8C"/>
    <w:rsid w:val="00A014EA"/>
    <w:rsid w:val="00A01A68"/>
    <w:rsid w:val="00A02E8B"/>
    <w:rsid w:val="00A03398"/>
    <w:rsid w:val="00A04B0B"/>
    <w:rsid w:val="00A0595E"/>
    <w:rsid w:val="00A05C79"/>
    <w:rsid w:val="00A076D7"/>
    <w:rsid w:val="00A07894"/>
    <w:rsid w:val="00A1129C"/>
    <w:rsid w:val="00A12415"/>
    <w:rsid w:val="00A13CF3"/>
    <w:rsid w:val="00A1403C"/>
    <w:rsid w:val="00A15E31"/>
    <w:rsid w:val="00A15E61"/>
    <w:rsid w:val="00A162A2"/>
    <w:rsid w:val="00A20A40"/>
    <w:rsid w:val="00A22172"/>
    <w:rsid w:val="00A2236D"/>
    <w:rsid w:val="00A22479"/>
    <w:rsid w:val="00A23B7E"/>
    <w:rsid w:val="00A260DB"/>
    <w:rsid w:val="00A262D7"/>
    <w:rsid w:val="00A263CD"/>
    <w:rsid w:val="00A26535"/>
    <w:rsid w:val="00A26F3E"/>
    <w:rsid w:val="00A2736C"/>
    <w:rsid w:val="00A27427"/>
    <w:rsid w:val="00A27E37"/>
    <w:rsid w:val="00A30729"/>
    <w:rsid w:val="00A30DB7"/>
    <w:rsid w:val="00A31CCB"/>
    <w:rsid w:val="00A3322E"/>
    <w:rsid w:val="00A34400"/>
    <w:rsid w:val="00A34A21"/>
    <w:rsid w:val="00A3520A"/>
    <w:rsid w:val="00A3597A"/>
    <w:rsid w:val="00A359C3"/>
    <w:rsid w:val="00A35B4F"/>
    <w:rsid w:val="00A36257"/>
    <w:rsid w:val="00A36F11"/>
    <w:rsid w:val="00A36FA6"/>
    <w:rsid w:val="00A37324"/>
    <w:rsid w:val="00A41746"/>
    <w:rsid w:val="00A41912"/>
    <w:rsid w:val="00A42E6A"/>
    <w:rsid w:val="00A438D8"/>
    <w:rsid w:val="00A473A1"/>
    <w:rsid w:val="00A473DC"/>
    <w:rsid w:val="00A47C78"/>
    <w:rsid w:val="00A50EC7"/>
    <w:rsid w:val="00A5199B"/>
    <w:rsid w:val="00A52975"/>
    <w:rsid w:val="00A52E95"/>
    <w:rsid w:val="00A53E97"/>
    <w:rsid w:val="00A54F44"/>
    <w:rsid w:val="00A56818"/>
    <w:rsid w:val="00A56A7C"/>
    <w:rsid w:val="00A56C2B"/>
    <w:rsid w:val="00A572CC"/>
    <w:rsid w:val="00A57369"/>
    <w:rsid w:val="00A576FB"/>
    <w:rsid w:val="00A57B96"/>
    <w:rsid w:val="00A61202"/>
    <w:rsid w:val="00A617F8"/>
    <w:rsid w:val="00A61E23"/>
    <w:rsid w:val="00A62370"/>
    <w:rsid w:val="00A629BC"/>
    <w:rsid w:val="00A62DBD"/>
    <w:rsid w:val="00A63576"/>
    <w:rsid w:val="00A63B32"/>
    <w:rsid w:val="00A65BF6"/>
    <w:rsid w:val="00A66007"/>
    <w:rsid w:val="00A67D1F"/>
    <w:rsid w:val="00A71196"/>
    <w:rsid w:val="00A72294"/>
    <w:rsid w:val="00A72D06"/>
    <w:rsid w:val="00A74394"/>
    <w:rsid w:val="00A74664"/>
    <w:rsid w:val="00A749AC"/>
    <w:rsid w:val="00A74EDE"/>
    <w:rsid w:val="00A75436"/>
    <w:rsid w:val="00A754E0"/>
    <w:rsid w:val="00A75B1E"/>
    <w:rsid w:val="00A7669F"/>
    <w:rsid w:val="00A76B53"/>
    <w:rsid w:val="00A773B6"/>
    <w:rsid w:val="00A77472"/>
    <w:rsid w:val="00A80A59"/>
    <w:rsid w:val="00A80ABB"/>
    <w:rsid w:val="00A80B4F"/>
    <w:rsid w:val="00A80CED"/>
    <w:rsid w:val="00A80F21"/>
    <w:rsid w:val="00A812B4"/>
    <w:rsid w:val="00A82347"/>
    <w:rsid w:val="00A838DF"/>
    <w:rsid w:val="00A83A81"/>
    <w:rsid w:val="00A8445E"/>
    <w:rsid w:val="00A8449E"/>
    <w:rsid w:val="00A8574E"/>
    <w:rsid w:val="00A86113"/>
    <w:rsid w:val="00A86FC6"/>
    <w:rsid w:val="00A8783C"/>
    <w:rsid w:val="00A906EB"/>
    <w:rsid w:val="00A90D62"/>
    <w:rsid w:val="00A91895"/>
    <w:rsid w:val="00A918EF"/>
    <w:rsid w:val="00A91D28"/>
    <w:rsid w:val="00A922A0"/>
    <w:rsid w:val="00A928A0"/>
    <w:rsid w:val="00A92F02"/>
    <w:rsid w:val="00A93270"/>
    <w:rsid w:val="00A9330B"/>
    <w:rsid w:val="00A943E7"/>
    <w:rsid w:val="00A95070"/>
    <w:rsid w:val="00A968D0"/>
    <w:rsid w:val="00A96B31"/>
    <w:rsid w:val="00A97FA5"/>
    <w:rsid w:val="00AA03DE"/>
    <w:rsid w:val="00AA23E7"/>
    <w:rsid w:val="00AA268B"/>
    <w:rsid w:val="00AA35C4"/>
    <w:rsid w:val="00AA45DF"/>
    <w:rsid w:val="00AA4AEB"/>
    <w:rsid w:val="00AA4C46"/>
    <w:rsid w:val="00AA4C48"/>
    <w:rsid w:val="00AA4D5E"/>
    <w:rsid w:val="00AA4DC0"/>
    <w:rsid w:val="00AA5347"/>
    <w:rsid w:val="00AA5465"/>
    <w:rsid w:val="00AA5839"/>
    <w:rsid w:val="00AA5946"/>
    <w:rsid w:val="00AA6566"/>
    <w:rsid w:val="00AA6D0C"/>
    <w:rsid w:val="00AA7E4B"/>
    <w:rsid w:val="00AB075C"/>
    <w:rsid w:val="00AB170B"/>
    <w:rsid w:val="00AB1CDB"/>
    <w:rsid w:val="00AB1FB3"/>
    <w:rsid w:val="00AB2BA5"/>
    <w:rsid w:val="00AB3BBC"/>
    <w:rsid w:val="00AB494E"/>
    <w:rsid w:val="00AB4B7B"/>
    <w:rsid w:val="00AB6E39"/>
    <w:rsid w:val="00AB724A"/>
    <w:rsid w:val="00AB73D4"/>
    <w:rsid w:val="00AC09A2"/>
    <w:rsid w:val="00AC14E7"/>
    <w:rsid w:val="00AC22FA"/>
    <w:rsid w:val="00AC2675"/>
    <w:rsid w:val="00AC2743"/>
    <w:rsid w:val="00AC30A9"/>
    <w:rsid w:val="00AC3E69"/>
    <w:rsid w:val="00AC4363"/>
    <w:rsid w:val="00AC4446"/>
    <w:rsid w:val="00AC5D2F"/>
    <w:rsid w:val="00AC5E2D"/>
    <w:rsid w:val="00AC637F"/>
    <w:rsid w:val="00AC70F5"/>
    <w:rsid w:val="00AC716A"/>
    <w:rsid w:val="00AD05E8"/>
    <w:rsid w:val="00AD1E5C"/>
    <w:rsid w:val="00AD1EB3"/>
    <w:rsid w:val="00AD2F9C"/>
    <w:rsid w:val="00AD461A"/>
    <w:rsid w:val="00AD57AC"/>
    <w:rsid w:val="00AD5D98"/>
    <w:rsid w:val="00AD69CF"/>
    <w:rsid w:val="00AD7048"/>
    <w:rsid w:val="00AD7635"/>
    <w:rsid w:val="00AD770F"/>
    <w:rsid w:val="00AE0233"/>
    <w:rsid w:val="00AE0664"/>
    <w:rsid w:val="00AE11C1"/>
    <w:rsid w:val="00AE1601"/>
    <w:rsid w:val="00AE2210"/>
    <w:rsid w:val="00AE26DA"/>
    <w:rsid w:val="00AE2A9E"/>
    <w:rsid w:val="00AE2FA7"/>
    <w:rsid w:val="00AE3049"/>
    <w:rsid w:val="00AE4A46"/>
    <w:rsid w:val="00AE505A"/>
    <w:rsid w:val="00AE5EBE"/>
    <w:rsid w:val="00AE61E6"/>
    <w:rsid w:val="00AE6EC2"/>
    <w:rsid w:val="00AE6F3A"/>
    <w:rsid w:val="00AF010D"/>
    <w:rsid w:val="00AF09B3"/>
    <w:rsid w:val="00AF21CE"/>
    <w:rsid w:val="00AF2DF3"/>
    <w:rsid w:val="00AF301B"/>
    <w:rsid w:val="00AF3677"/>
    <w:rsid w:val="00AF427A"/>
    <w:rsid w:val="00AF49C4"/>
    <w:rsid w:val="00AF4EE3"/>
    <w:rsid w:val="00AF5521"/>
    <w:rsid w:val="00AF6071"/>
    <w:rsid w:val="00AF7BD5"/>
    <w:rsid w:val="00B00D99"/>
    <w:rsid w:val="00B01757"/>
    <w:rsid w:val="00B0188F"/>
    <w:rsid w:val="00B0282B"/>
    <w:rsid w:val="00B0438D"/>
    <w:rsid w:val="00B0451F"/>
    <w:rsid w:val="00B0482D"/>
    <w:rsid w:val="00B0529F"/>
    <w:rsid w:val="00B06130"/>
    <w:rsid w:val="00B061E8"/>
    <w:rsid w:val="00B0690D"/>
    <w:rsid w:val="00B072F2"/>
    <w:rsid w:val="00B10287"/>
    <w:rsid w:val="00B11654"/>
    <w:rsid w:val="00B11715"/>
    <w:rsid w:val="00B1180F"/>
    <w:rsid w:val="00B11A8A"/>
    <w:rsid w:val="00B11B70"/>
    <w:rsid w:val="00B1212C"/>
    <w:rsid w:val="00B12E39"/>
    <w:rsid w:val="00B1374B"/>
    <w:rsid w:val="00B137F6"/>
    <w:rsid w:val="00B13BB5"/>
    <w:rsid w:val="00B13BE3"/>
    <w:rsid w:val="00B13CF7"/>
    <w:rsid w:val="00B1493D"/>
    <w:rsid w:val="00B1563A"/>
    <w:rsid w:val="00B159E6"/>
    <w:rsid w:val="00B15BC6"/>
    <w:rsid w:val="00B1729B"/>
    <w:rsid w:val="00B172BD"/>
    <w:rsid w:val="00B17E45"/>
    <w:rsid w:val="00B17F51"/>
    <w:rsid w:val="00B20D58"/>
    <w:rsid w:val="00B214E6"/>
    <w:rsid w:val="00B21B6A"/>
    <w:rsid w:val="00B222CC"/>
    <w:rsid w:val="00B223AD"/>
    <w:rsid w:val="00B22DB4"/>
    <w:rsid w:val="00B23050"/>
    <w:rsid w:val="00B2321C"/>
    <w:rsid w:val="00B2350C"/>
    <w:rsid w:val="00B24450"/>
    <w:rsid w:val="00B2468B"/>
    <w:rsid w:val="00B2579B"/>
    <w:rsid w:val="00B25ABF"/>
    <w:rsid w:val="00B26923"/>
    <w:rsid w:val="00B278A7"/>
    <w:rsid w:val="00B27AC1"/>
    <w:rsid w:val="00B27FE2"/>
    <w:rsid w:val="00B30345"/>
    <w:rsid w:val="00B306B9"/>
    <w:rsid w:val="00B3080D"/>
    <w:rsid w:val="00B30CB7"/>
    <w:rsid w:val="00B323E4"/>
    <w:rsid w:val="00B326C8"/>
    <w:rsid w:val="00B3295C"/>
    <w:rsid w:val="00B32DB7"/>
    <w:rsid w:val="00B3383F"/>
    <w:rsid w:val="00B338E2"/>
    <w:rsid w:val="00B346E2"/>
    <w:rsid w:val="00B348C7"/>
    <w:rsid w:val="00B34CDC"/>
    <w:rsid w:val="00B36543"/>
    <w:rsid w:val="00B3654B"/>
    <w:rsid w:val="00B369DF"/>
    <w:rsid w:val="00B3700B"/>
    <w:rsid w:val="00B37DDD"/>
    <w:rsid w:val="00B408C7"/>
    <w:rsid w:val="00B4110F"/>
    <w:rsid w:val="00B42B6E"/>
    <w:rsid w:val="00B42DCE"/>
    <w:rsid w:val="00B44A6E"/>
    <w:rsid w:val="00B452B9"/>
    <w:rsid w:val="00B45566"/>
    <w:rsid w:val="00B46172"/>
    <w:rsid w:val="00B469D6"/>
    <w:rsid w:val="00B50256"/>
    <w:rsid w:val="00B5041D"/>
    <w:rsid w:val="00B50577"/>
    <w:rsid w:val="00B50C08"/>
    <w:rsid w:val="00B50E8A"/>
    <w:rsid w:val="00B527C4"/>
    <w:rsid w:val="00B53DEE"/>
    <w:rsid w:val="00B54417"/>
    <w:rsid w:val="00B54E78"/>
    <w:rsid w:val="00B55A58"/>
    <w:rsid w:val="00B55C0C"/>
    <w:rsid w:val="00B55D71"/>
    <w:rsid w:val="00B56828"/>
    <w:rsid w:val="00B5698F"/>
    <w:rsid w:val="00B569B9"/>
    <w:rsid w:val="00B57ED8"/>
    <w:rsid w:val="00B614EE"/>
    <w:rsid w:val="00B63948"/>
    <w:rsid w:val="00B63CA1"/>
    <w:rsid w:val="00B6417F"/>
    <w:rsid w:val="00B644FE"/>
    <w:rsid w:val="00B64864"/>
    <w:rsid w:val="00B64958"/>
    <w:rsid w:val="00B70B7A"/>
    <w:rsid w:val="00B70D0D"/>
    <w:rsid w:val="00B72253"/>
    <w:rsid w:val="00B72B27"/>
    <w:rsid w:val="00B734ED"/>
    <w:rsid w:val="00B73A15"/>
    <w:rsid w:val="00B74329"/>
    <w:rsid w:val="00B74C54"/>
    <w:rsid w:val="00B75228"/>
    <w:rsid w:val="00B76069"/>
    <w:rsid w:val="00B76219"/>
    <w:rsid w:val="00B7661F"/>
    <w:rsid w:val="00B77D0C"/>
    <w:rsid w:val="00B80D63"/>
    <w:rsid w:val="00B81863"/>
    <w:rsid w:val="00B81ADD"/>
    <w:rsid w:val="00B82573"/>
    <w:rsid w:val="00B82591"/>
    <w:rsid w:val="00B82633"/>
    <w:rsid w:val="00B82646"/>
    <w:rsid w:val="00B826E4"/>
    <w:rsid w:val="00B82FC6"/>
    <w:rsid w:val="00B83095"/>
    <w:rsid w:val="00B8343D"/>
    <w:rsid w:val="00B83981"/>
    <w:rsid w:val="00B85788"/>
    <w:rsid w:val="00B86660"/>
    <w:rsid w:val="00B86D97"/>
    <w:rsid w:val="00B90049"/>
    <w:rsid w:val="00B910E0"/>
    <w:rsid w:val="00B913E4"/>
    <w:rsid w:val="00B91B89"/>
    <w:rsid w:val="00B91EFD"/>
    <w:rsid w:val="00B92763"/>
    <w:rsid w:val="00B929C5"/>
    <w:rsid w:val="00B92E69"/>
    <w:rsid w:val="00B932E7"/>
    <w:rsid w:val="00B94864"/>
    <w:rsid w:val="00B95A6A"/>
    <w:rsid w:val="00B9707F"/>
    <w:rsid w:val="00B97EC3"/>
    <w:rsid w:val="00BA078B"/>
    <w:rsid w:val="00BA1AAF"/>
    <w:rsid w:val="00BA41E3"/>
    <w:rsid w:val="00BA4CE1"/>
    <w:rsid w:val="00BA652C"/>
    <w:rsid w:val="00BA6597"/>
    <w:rsid w:val="00BA7E91"/>
    <w:rsid w:val="00BB01BE"/>
    <w:rsid w:val="00BB0276"/>
    <w:rsid w:val="00BB08A6"/>
    <w:rsid w:val="00BB12B6"/>
    <w:rsid w:val="00BB169A"/>
    <w:rsid w:val="00BB3953"/>
    <w:rsid w:val="00BB3C72"/>
    <w:rsid w:val="00BB556B"/>
    <w:rsid w:val="00BB5EB9"/>
    <w:rsid w:val="00BB6A9C"/>
    <w:rsid w:val="00BB6BA5"/>
    <w:rsid w:val="00BB7941"/>
    <w:rsid w:val="00BB7992"/>
    <w:rsid w:val="00BB7A7A"/>
    <w:rsid w:val="00BC0EA9"/>
    <w:rsid w:val="00BC1370"/>
    <w:rsid w:val="00BC22E0"/>
    <w:rsid w:val="00BC2EF2"/>
    <w:rsid w:val="00BC3B37"/>
    <w:rsid w:val="00BC4A64"/>
    <w:rsid w:val="00BC50A0"/>
    <w:rsid w:val="00BC56C6"/>
    <w:rsid w:val="00BC5726"/>
    <w:rsid w:val="00BC597E"/>
    <w:rsid w:val="00BC5F02"/>
    <w:rsid w:val="00BC608B"/>
    <w:rsid w:val="00BC62E6"/>
    <w:rsid w:val="00BC6671"/>
    <w:rsid w:val="00BD1A1B"/>
    <w:rsid w:val="00BD1D58"/>
    <w:rsid w:val="00BD2C00"/>
    <w:rsid w:val="00BD5380"/>
    <w:rsid w:val="00BD563E"/>
    <w:rsid w:val="00BD6A1D"/>
    <w:rsid w:val="00BE064B"/>
    <w:rsid w:val="00BE0774"/>
    <w:rsid w:val="00BE0D09"/>
    <w:rsid w:val="00BE12FE"/>
    <w:rsid w:val="00BE17EF"/>
    <w:rsid w:val="00BE19A1"/>
    <w:rsid w:val="00BE2546"/>
    <w:rsid w:val="00BE2B12"/>
    <w:rsid w:val="00BE3212"/>
    <w:rsid w:val="00BE4E43"/>
    <w:rsid w:val="00BE5706"/>
    <w:rsid w:val="00BE6DC9"/>
    <w:rsid w:val="00BE725E"/>
    <w:rsid w:val="00BE72EA"/>
    <w:rsid w:val="00BE7CF9"/>
    <w:rsid w:val="00BF0908"/>
    <w:rsid w:val="00BF0E14"/>
    <w:rsid w:val="00BF1928"/>
    <w:rsid w:val="00BF24FE"/>
    <w:rsid w:val="00BF39A2"/>
    <w:rsid w:val="00BF52CD"/>
    <w:rsid w:val="00BF5395"/>
    <w:rsid w:val="00BF56D7"/>
    <w:rsid w:val="00BF5B48"/>
    <w:rsid w:val="00BF7341"/>
    <w:rsid w:val="00BF76B0"/>
    <w:rsid w:val="00BF799E"/>
    <w:rsid w:val="00BF7D4D"/>
    <w:rsid w:val="00C00430"/>
    <w:rsid w:val="00C01E9A"/>
    <w:rsid w:val="00C021D1"/>
    <w:rsid w:val="00C030FD"/>
    <w:rsid w:val="00C04168"/>
    <w:rsid w:val="00C04914"/>
    <w:rsid w:val="00C04F2A"/>
    <w:rsid w:val="00C0687D"/>
    <w:rsid w:val="00C100EC"/>
    <w:rsid w:val="00C1058B"/>
    <w:rsid w:val="00C10C4B"/>
    <w:rsid w:val="00C10D7A"/>
    <w:rsid w:val="00C10F88"/>
    <w:rsid w:val="00C113A2"/>
    <w:rsid w:val="00C11BEC"/>
    <w:rsid w:val="00C1383D"/>
    <w:rsid w:val="00C1391E"/>
    <w:rsid w:val="00C13B88"/>
    <w:rsid w:val="00C1440E"/>
    <w:rsid w:val="00C14A85"/>
    <w:rsid w:val="00C1525B"/>
    <w:rsid w:val="00C1746E"/>
    <w:rsid w:val="00C20FF1"/>
    <w:rsid w:val="00C214EC"/>
    <w:rsid w:val="00C2193B"/>
    <w:rsid w:val="00C21DD5"/>
    <w:rsid w:val="00C21ECB"/>
    <w:rsid w:val="00C225BC"/>
    <w:rsid w:val="00C229AB"/>
    <w:rsid w:val="00C22EE1"/>
    <w:rsid w:val="00C23EF7"/>
    <w:rsid w:val="00C24D96"/>
    <w:rsid w:val="00C26284"/>
    <w:rsid w:val="00C26CA8"/>
    <w:rsid w:val="00C26F8C"/>
    <w:rsid w:val="00C26FF9"/>
    <w:rsid w:val="00C273AE"/>
    <w:rsid w:val="00C278CC"/>
    <w:rsid w:val="00C278F9"/>
    <w:rsid w:val="00C319CC"/>
    <w:rsid w:val="00C319F9"/>
    <w:rsid w:val="00C31BE8"/>
    <w:rsid w:val="00C32A01"/>
    <w:rsid w:val="00C3301A"/>
    <w:rsid w:val="00C335D7"/>
    <w:rsid w:val="00C33A4A"/>
    <w:rsid w:val="00C33B47"/>
    <w:rsid w:val="00C34C8E"/>
    <w:rsid w:val="00C353FB"/>
    <w:rsid w:val="00C35D56"/>
    <w:rsid w:val="00C36350"/>
    <w:rsid w:val="00C36898"/>
    <w:rsid w:val="00C36B37"/>
    <w:rsid w:val="00C36EA0"/>
    <w:rsid w:val="00C36F5F"/>
    <w:rsid w:val="00C37785"/>
    <w:rsid w:val="00C40C86"/>
    <w:rsid w:val="00C40D2C"/>
    <w:rsid w:val="00C415F8"/>
    <w:rsid w:val="00C43625"/>
    <w:rsid w:val="00C43A78"/>
    <w:rsid w:val="00C445D1"/>
    <w:rsid w:val="00C44FF6"/>
    <w:rsid w:val="00C45117"/>
    <w:rsid w:val="00C4590F"/>
    <w:rsid w:val="00C476EC"/>
    <w:rsid w:val="00C500A6"/>
    <w:rsid w:val="00C50CD8"/>
    <w:rsid w:val="00C50E33"/>
    <w:rsid w:val="00C518FE"/>
    <w:rsid w:val="00C52310"/>
    <w:rsid w:val="00C5286E"/>
    <w:rsid w:val="00C53095"/>
    <w:rsid w:val="00C54385"/>
    <w:rsid w:val="00C545D7"/>
    <w:rsid w:val="00C54889"/>
    <w:rsid w:val="00C551D0"/>
    <w:rsid w:val="00C5522F"/>
    <w:rsid w:val="00C55884"/>
    <w:rsid w:val="00C57775"/>
    <w:rsid w:val="00C579CC"/>
    <w:rsid w:val="00C601F2"/>
    <w:rsid w:val="00C602E0"/>
    <w:rsid w:val="00C60C9B"/>
    <w:rsid w:val="00C619B4"/>
    <w:rsid w:val="00C61B68"/>
    <w:rsid w:val="00C62397"/>
    <w:rsid w:val="00C63730"/>
    <w:rsid w:val="00C638AC"/>
    <w:rsid w:val="00C655D2"/>
    <w:rsid w:val="00C6592F"/>
    <w:rsid w:val="00C65E91"/>
    <w:rsid w:val="00C66671"/>
    <w:rsid w:val="00C677D6"/>
    <w:rsid w:val="00C67E8C"/>
    <w:rsid w:val="00C707A7"/>
    <w:rsid w:val="00C70D52"/>
    <w:rsid w:val="00C70F61"/>
    <w:rsid w:val="00C71155"/>
    <w:rsid w:val="00C722B6"/>
    <w:rsid w:val="00C725AE"/>
    <w:rsid w:val="00C72E6C"/>
    <w:rsid w:val="00C7414F"/>
    <w:rsid w:val="00C75A99"/>
    <w:rsid w:val="00C75F35"/>
    <w:rsid w:val="00C76C4E"/>
    <w:rsid w:val="00C77CF2"/>
    <w:rsid w:val="00C80047"/>
    <w:rsid w:val="00C8049A"/>
    <w:rsid w:val="00C816B7"/>
    <w:rsid w:val="00C81CF9"/>
    <w:rsid w:val="00C83AAC"/>
    <w:rsid w:val="00C84039"/>
    <w:rsid w:val="00C84BD8"/>
    <w:rsid w:val="00C84CFF"/>
    <w:rsid w:val="00C84FD8"/>
    <w:rsid w:val="00C85404"/>
    <w:rsid w:val="00C866FA"/>
    <w:rsid w:val="00C86FA7"/>
    <w:rsid w:val="00C872B4"/>
    <w:rsid w:val="00C87AAE"/>
    <w:rsid w:val="00C914D5"/>
    <w:rsid w:val="00C91533"/>
    <w:rsid w:val="00C92E13"/>
    <w:rsid w:val="00C9386F"/>
    <w:rsid w:val="00C93928"/>
    <w:rsid w:val="00C93AF5"/>
    <w:rsid w:val="00C9753B"/>
    <w:rsid w:val="00C976FB"/>
    <w:rsid w:val="00CA0107"/>
    <w:rsid w:val="00CA1D8D"/>
    <w:rsid w:val="00CA207E"/>
    <w:rsid w:val="00CA25A8"/>
    <w:rsid w:val="00CA2756"/>
    <w:rsid w:val="00CA59EC"/>
    <w:rsid w:val="00CA60D4"/>
    <w:rsid w:val="00CA6731"/>
    <w:rsid w:val="00CA713A"/>
    <w:rsid w:val="00CA7A38"/>
    <w:rsid w:val="00CA7ABF"/>
    <w:rsid w:val="00CA7BB8"/>
    <w:rsid w:val="00CB018A"/>
    <w:rsid w:val="00CB0A73"/>
    <w:rsid w:val="00CB152E"/>
    <w:rsid w:val="00CB168F"/>
    <w:rsid w:val="00CB28AC"/>
    <w:rsid w:val="00CB3144"/>
    <w:rsid w:val="00CB3B86"/>
    <w:rsid w:val="00CB4214"/>
    <w:rsid w:val="00CB4FEC"/>
    <w:rsid w:val="00CB52EB"/>
    <w:rsid w:val="00CB58EC"/>
    <w:rsid w:val="00CB5AC6"/>
    <w:rsid w:val="00CB5E17"/>
    <w:rsid w:val="00CB6E1E"/>
    <w:rsid w:val="00CB7708"/>
    <w:rsid w:val="00CC1374"/>
    <w:rsid w:val="00CC1763"/>
    <w:rsid w:val="00CC197B"/>
    <w:rsid w:val="00CC1B63"/>
    <w:rsid w:val="00CC1FBF"/>
    <w:rsid w:val="00CC274F"/>
    <w:rsid w:val="00CC2932"/>
    <w:rsid w:val="00CC33FD"/>
    <w:rsid w:val="00CC44C3"/>
    <w:rsid w:val="00CC504D"/>
    <w:rsid w:val="00CC5FEA"/>
    <w:rsid w:val="00CC772F"/>
    <w:rsid w:val="00CC7ABF"/>
    <w:rsid w:val="00CD0C1E"/>
    <w:rsid w:val="00CD16C9"/>
    <w:rsid w:val="00CD1B52"/>
    <w:rsid w:val="00CD1CEB"/>
    <w:rsid w:val="00CD217F"/>
    <w:rsid w:val="00CD4583"/>
    <w:rsid w:val="00CD4F21"/>
    <w:rsid w:val="00CD5BAD"/>
    <w:rsid w:val="00CD6342"/>
    <w:rsid w:val="00CD6912"/>
    <w:rsid w:val="00CD6A29"/>
    <w:rsid w:val="00CD6B91"/>
    <w:rsid w:val="00CD76C5"/>
    <w:rsid w:val="00CD79C1"/>
    <w:rsid w:val="00CE1331"/>
    <w:rsid w:val="00CE206F"/>
    <w:rsid w:val="00CE210F"/>
    <w:rsid w:val="00CE2CB6"/>
    <w:rsid w:val="00CE3F1F"/>
    <w:rsid w:val="00CE4160"/>
    <w:rsid w:val="00CE57D9"/>
    <w:rsid w:val="00CE58FA"/>
    <w:rsid w:val="00CE6ACF"/>
    <w:rsid w:val="00CE6E9A"/>
    <w:rsid w:val="00CF0063"/>
    <w:rsid w:val="00CF0A96"/>
    <w:rsid w:val="00CF0C5D"/>
    <w:rsid w:val="00CF1165"/>
    <w:rsid w:val="00CF18F2"/>
    <w:rsid w:val="00CF1AFA"/>
    <w:rsid w:val="00CF24F6"/>
    <w:rsid w:val="00CF26AE"/>
    <w:rsid w:val="00CF280E"/>
    <w:rsid w:val="00CF33E5"/>
    <w:rsid w:val="00CF52AE"/>
    <w:rsid w:val="00CF5333"/>
    <w:rsid w:val="00CF5590"/>
    <w:rsid w:val="00CF6318"/>
    <w:rsid w:val="00CF6F16"/>
    <w:rsid w:val="00D0015C"/>
    <w:rsid w:val="00D003DE"/>
    <w:rsid w:val="00D0100B"/>
    <w:rsid w:val="00D01B6F"/>
    <w:rsid w:val="00D01F34"/>
    <w:rsid w:val="00D02559"/>
    <w:rsid w:val="00D025A1"/>
    <w:rsid w:val="00D03245"/>
    <w:rsid w:val="00D03417"/>
    <w:rsid w:val="00D0459B"/>
    <w:rsid w:val="00D047AF"/>
    <w:rsid w:val="00D04848"/>
    <w:rsid w:val="00D06777"/>
    <w:rsid w:val="00D0705C"/>
    <w:rsid w:val="00D075A2"/>
    <w:rsid w:val="00D11246"/>
    <w:rsid w:val="00D11C10"/>
    <w:rsid w:val="00D11C36"/>
    <w:rsid w:val="00D11F12"/>
    <w:rsid w:val="00D1253F"/>
    <w:rsid w:val="00D12802"/>
    <w:rsid w:val="00D12869"/>
    <w:rsid w:val="00D14B19"/>
    <w:rsid w:val="00D14CA8"/>
    <w:rsid w:val="00D14FAC"/>
    <w:rsid w:val="00D162B4"/>
    <w:rsid w:val="00D20C06"/>
    <w:rsid w:val="00D20E8F"/>
    <w:rsid w:val="00D20F75"/>
    <w:rsid w:val="00D216DF"/>
    <w:rsid w:val="00D22071"/>
    <w:rsid w:val="00D22635"/>
    <w:rsid w:val="00D226D5"/>
    <w:rsid w:val="00D22798"/>
    <w:rsid w:val="00D227DD"/>
    <w:rsid w:val="00D23219"/>
    <w:rsid w:val="00D239D9"/>
    <w:rsid w:val="00D23AA3"/>
    <w:rsid w:val="00D23D6C"/>
    <w:rsid w:val="00D24C74"/>
    <w:rsid w:val="00D26218"/>
    <w:rsid w:val="00D303C6"/>
    <w:rsid w:val="00D3151E"/>
    <w:rsid w:val="00D318B0"/>
    <w:rsid w:val="00D31BB2"/>
    <w:rsid w:val="00D32F84"/>
    <w:rsid w:val="00D33164"/>
    <w:rsid w:val="00D331CA"/>
    <w:rsid w:val="00D33A59"/>
    <w:rsid w:val="00D33D1E"/>
    <w:rsid w:val="00D33E74"/>
    <w:rsid w:val="00D344EA"/>
    <w:rsid w:val="00D359A5"/>
    <w:rsid w:val="00D35A93"/>
    <w:rsid w:val="00D35B27"/>
    <w:rsid w:val="00D366FC"/>
    <w:rsid w:val="00D374D1"/>
    <w:rsid w:val="00D402AC"/>
    <w:rsid w:val="00D40F95"/>
    <w:rsid w:val="00D41AAF"/>
    <w:rsid w:val="00D4212E"/>
    <w:rsid w:val="00D42731"/>
    <w:rsid w:val="00D42BC4"/>
    <w:rsid w:val="00D42BD8"/>
    <w:rsid w:val="00D42F9D"/>
    <w:rsid w:val="00D4350A"/>
    <w:rsid w:val="00D44449"/>
    <w:rsid w:val="00D44992"/>
    <w:rsid w:val="00D45252"/>
    <w:rsid w:val="00D45653"/>
    <w:rsid w:val="00D47296"/>
    <w:rsid w:val="00D47716"/>
    <w:rsid w:val="00D50869"/>
    <w:rsid w:val="00D51000"/>
    <w:rsid w:val="00D53926"/>
    <w:rsid w:val="00D5400D"/>
    <w:rsid w:val="00D54A75"/>
    <w:rsid w:val="00D54F0C"/>
    <w:rsid w:val="00D555D6"/>
    <w:rsid w:val="00D55612"/>
    <w:rsid w:val="00D6024A"/>
    <w:rsid w:val="00D60E52"/>
    <w:rsid w:val="00D6236E"/>
    <w:rsid w:val="00D62558"/>
    <w:rsid w:val="00D65BB0"/>
    <w:rsid w:val="00D66215"/>
    <w:rsid w:val="00D66479"/>
    <w:rsid w:val="00D670B8"/>
    <w:rsid w:val="00D673DB"/>
    <w:rsid w:val="00D677D2"/>
    <w:rsid w:val="00D67B04"/>
    <w:rsid w:val="00D67DDE"/>
    <w:rsid w:val="00D70CE2"/>
    <w:rsid w:val="00D72DD9"/>
    <w:rsid w:val="00D72FA7"/>
    <w:rsid w:val="00D731F8"/>
    <w:rsid w:val="00D73723"/>
    <w:rsid w:val="00D73F2B"/>
    <w:rsid w:val="00D742EC"/>
    <w:rsid w:val="00D74E06"/>
    <w:rsid w:val="00D75A59"/>
    <w:rsid w:val="00D76A32"/>
    <w:rsid w:val="00D7766F"/>
    <w:rsid w:val="00D77681"/>
    <w:rsid w:val="00D80C1A"/>
    <w:rsid w:val="00D817D2"/>
    <w:rsid w:val="00D824C4"/>
    <w:rsid w:val="00D83045"/>
    <w:rsid w:val="00D847E6"/>
    <w:rsid w:val="00D84F7A"/>
    <w:rsid w:val="00D862A9"/>
    <w:rsid w:val="00D86E86"/>
    <w:rsid w:val="00D870B9"/>
    <w:rsid w:val="00D870D8"/>
    <w:rsid w:val="00D879BC"/>
    <w:rsid w:val="00D87D0A"/>
    <w:rsid w:val="00D87DE4"/>
    <w:rsid w:val="00D87DF9"/>
    <w:rsid w:val="00D90C9A"/>
    <w:rsid w:val="00D90E81"/>
    <w:rsid w:val="00D91D05"/>
    <w:rsid w:val="00D93756"/>
    <w:rsid w:val="00D93B25"/>
    <w:rsid w:val="00D9518E"/>
    <w:rsid w:val="00D95DBB"/>
    <w:rsid w:val="00D964F3"/>
    <w:rsid w:val="00D96FDF"/>
    <w:rsid w:val="00D971C7"/>
    <w:rsid w:val="00D97295"/>
    <w:rsid w:val="00D97DA0"/>
    <w:rsid w:val="00DA04D9"/>
    <w:rsid w:val="00DA0716"/>
    <w:rsid w:val="00DA071A"/>
    <w:rsid w:val="00DA1534"/>
    <w:rsid w:val="00DA1570"/>
    <w:rsid w:val="00DA27EB"/>
    <w:rsid w:val="00DA31C6"/>
    <w:rsid w:val="00DA3285"/>
    <w:rsid w:val="00DA4D48"/>
    <w:rsid w:val="00DA5D48"/>
    <w:rsid w:val="00DA62F7"/>
    <w:rsid w:val="00DA67C4"/>
    <w:rsid w:val="00DA79E1"/>
    <w:rsid w:val="00DB0D51"/>
    <w:rsid w:val="00DB1B91"/>
    <w:rsid w:val="00DB1F9E"/>
    <w:rsid w:val="00DB288B"/>
    <w:rsid w:val="00DB2F2A"/>
    <w:rsid w:val="00DB3469"/>
    <w:rsid w:val="00DB4663"/>
    <w:rsid w:val="00DB4B2E"/>
    <w:rsid w:val="00DB4D10"/>
    <w:rsid w:val="00DB563D"/>
    <w:rsid w:val="00DB6422"/>
    <w:rsid w:val="00DB6582"/>
    <w:rsid w:val="00DB6C3B"/>
    <w:rsid w:val="00DB6C61"/>
    <w:rsid w:val="00DB7C40"/>
    <w:rsid w:val="00DC0E43"/>
    <w:rsid w:val="00DC158C"/>
    <w:rsid w:val="00DC17DB"/>
    <w:rsid w:val="00DC18CE"/>
    <w:rsid w:val="00DC1AC5"/>
    <w:rsid w:val="00DC2907"/>
    <w:rsid w:val="00DC4029"/>
    <w:rsid w:val="00DC47F9"/>
    <w:rsid w:val="00DC49B8"/>
    <w:rsid w:val="00DD276E"/>
    <w:rsid w:val="00DD301A"/>
    <w:rsid w:val="00DD370A"/>
    <w:rsid w:val="00DD4842"/>
    <w:rsid w:val="00DD4A29"/>
    <w:rsid w:val="00DD511F"/>
    <w:rsid w:val="00DD55E4"/>
    <w:rsid w:val="00DD65F9"/>
    <w:rsid w:val="00DD6F9C"/>
    <w:rsid w:val="00DD71B5"/>
    <w:rsid w:val="00DD758D"/>
    <w:rsid w:val="00DD770F"/>
    <w:rsid w:val="00DE0D8F"/>
    <w:rsid w:val="00DE34AE"/>
    <w:rsid w:val="00DE38B4"/>
    <w:rsid w:val="00DE4E2E"/>
    <w:rsid w:val="00DE6332"/>
    <w:rsid w:val="00DE6FCF"/>
    <w:rsid w:val="00DE720D"/>
    <w:rsid w:val="00DF08D4"/>
    <w:rsid w:val="00DF08E3"/>
    <w:rsid w:val="00DF1596"/>
    <w:rsid w:val="00DF15C4"/>
    <w:rsid w:val="00DF1F2B"/>
    <w:rsid w:val="00DF25CA"/>
    <w:rsid w:val="00DF39CF"/>
    <w:rsid w:val="00DF3FC4"/>
    <w:rsid w:val="00DF4285"/>
    <w:rsid w:val="00DF59E8"/>
    <w:rsid w:val="00DF6483"/>
    <w:rsid w:val="00DF64BC"/>
    <w:rsid w:val="00DF6F0B"/>
    <w:rsid w:val="00DF731E"/>
    <w:rsid w:val="00DF7728"/>
    <w:rsid w:val="00DF7DBD"/>
    <w:rsid w:val="00E002A5"/>
    <w:rsid w:val="00E00EA4"/>
    <w:rsid w:val="00E01C4A"/>
    <w:rsid w:val="00E037D5"/>
    <w:rsid w:val="00E03DA3"/>
    <w:rsid w:val="00E04B92"/>
    <w:rsid w:val="00E04EDC"/>
    <w:rsid w:val="00E06C9F"/>
    <w:rsid w:val="00E06D96"/>
    <w:rsid w:val="00E070E4"/>
    <w:rsid w:val="00E075E5"/>
    <w:rsid w:val="00E076FD"/>
    <w:rsid w:val="00E10B2B"/>
    <w:rsid w:val="00E11965"/>
    <w:rsid w:val="00E11F57"/>
    <w:rsid w:val="00E12447"/>
    <w:rsid w:val="00E1449B"/>
    <w:rsid w:val="00E145BD"/>
    <w:rsid w:val="00E14638"/>
    <w:rsid w:val="00E1513A"/>
    <w:rsid w:val="00E1531A"/>
    <w:rsid w:val="00E1629D"/>
    <w:rsid w:val="00E16B7B"/>
    <w:rsid w:val="00E1753B"/>
    <w:rsid w:val="00E20552"/>
    <w:rsid w:val="00E21751"/>
    <w:rsid w:val="00E21F66"/>
    <w:rsid w:val="00E2255B"/>
    <w:rsid w:val="00E22F7B"/>
    <w:rsid w:val="00E231EC"/>
    <w:rsid w:val="00E24D77"/>
    <w:rsid w:val="00E25AC2"/>
    <w:rsid w:val="00E267A0"/>
    <w:rsid w:val="00E26E3F"/>
    <w:rsid w:val="00E2701C"/>
    <w:rsid w:val="00E27878"/>
    <w:rsid w:val="00E27AD2"/>
    <w:rsid w:val="00E3041D"/>
    <w:rsid w:val="00E30473"/>
    <w:rsid w:val="00E30548"/>
    <w:rsid w:val="00E30909"/>
    <w:rsid w:val="00E3094F"/>
    <w:rsid w:val="00E30957"/>
    <w:rsid w:val="00E309F8"/>
    <w:rsid w:val="00E31197"/>
    <w:rsid w:val="00E32D9A"/>
    <w:rsid w:val="00E339FE"/>
    <w:rsid w:val="00E33DB4"/>
    <w:rsid w:val="00E34805"/>
    <w:rsid w:val="00E34C00"/>
    <w:rsid w:val="00E408BB"/>
    <w:rsid w:val="00E41ABC"/>
    <w:rsid w:val="00E42085"/>
    <w:rsid w:val="00E42E46"/>
    <w:rsid w:val="00E44E40"/>
    <w:rsid w:val="00E460C5"/>
    <w:rsid w:val="00E477BD"/>
    <w:rsid w:val="00E50646"/>
    <w:rsid w:val="00E50E9A"/>
    <w:rsid w:val="00E5203C"/>
    <w:rsid w:val="00E53459"/>
    <w:rsid w:val="00E544A8"/>
    <w:rsid w:val="00E56089"/>
    <w:rsid w:val="00E56DF3"/>
    <w:rsid w:val="00E57D45"/>
    <w:rsid w:val="00E602EA"/>
    <w:rsid w:val="00E60337"/>
    <w:rsid w:val="00E60F0E"/>
    <w:rsid w:val="00E62472"/>
    <w:rsid w:val="00E62750"/>
    <w:rsid w:val="00E629D3"/>
    <w:rsid w:val="00E62A62"/>
    <w:rsid w:val="00E650B2"/>
    <w:rsid w:val="00E67A5D"/>
    <w:rsid w:val="00E67B3A"/>
    <w:rsid w:val="00E71AA1"/>
    <w:rsid w:val="00E72204"/>
    <w:rsid w:val="00E72412"/>
    <w:rsid w:val="00E726FB"/>
    <w:rsid w:val="00E72C77"/>
    <w:rsid w:val="00E7562B"/>
    <w:rsid w:val="00E75CCE"/>
    <w:rsid w:val="00E75E9B"/>
    <w:rsid w:val="00E76028"/>
    <w:rsid w:val="00E76478"/>
    <w:rsid w:val="00E80448"/>
    <w:rsid w:val="00E80FED"/>
    <w:rsid w:val="00E81547"/>
    <w:rsid w:val="00E83078"/>
    <w:rsid w:val="00E83436"/>
    <w:rsid w:val="00E835DC"/>
    <w:rsid w:val="00E8455A"/>
    <w:rsid w:val="00E8541A"/>
    <w:rsid w:val="00E85B65"/>
    <w:rsid w:val="00E85E63"/>
    <w:rsid w:val="00E86964"/>
    <w:rsid w:val="00E86CEC"/>
    <w:rsid w:val="00E876C8"/>
    <w:rsid w:val="00E87E2E"/>
    <w:rsid w:val="00E87FA8"/>
    <w:rsid w:val="00E90081"/>
    <w:rsid w:val="00E91979"/>
    <w:rsid w:val="00E924AF"/>
    <w:rsid w:val="00E93342"/>
    <w:rsid w:val="00E93E54"/>
    <w:rsid w:val="00E94510"/>
    <w:rsid w:val="00E95EBC"/>
    <w:rsid w:val="00E95F3C"/>
    <w:rsid w:val="00E96DB5"/>
    <w:rsid w:val="00E970A3"/>
    <w:rsid w:val="00E97651"/>
    <w:rsid w:val="00EA0181"/>
    <w:rsid w:val="00EA109F"/>
    <w:rsid w:val="00EA1795"/>
    <w:rsid w:val="00EA1B56"/>
    <w:rsid w:val="00EA1DF1"/>
    <w:rsid w:val="00EA2011"/>
    <w:rsid w:val="00EA2051"/>
    <w:rsid w:val="00EA2B35"/>
    <w:rsid w:val="00EA2F30"/>
    <w:rsid w:val="00EA3E4E"/>
    <w:rsid w:val="00EA4C60"/>
    <w:rsid w:val="00EA4D0E"/>
    <w:rsid w:val="00EA4D7A"/>
    <w:rsid w:val="00EA4ECE"/>
    <w:rsid w:val="00EA57CC"/>
    <w:rsid w:val="00EA6F18"/>
    <w:rsid w:val="00EB0CF3"/>
    <w:rsid w:val="00EB156E"/>
    <w:rsid w:val="00EB3E3F"/>
    <w:rsid w:val="00EB49C3"/>
    <w:rsid w:val="00EB4B91"/>
    <w:rsid w:val="00EB5877"/>
    <w:rsid w:val="00EB6079"/>
    <w:rsid w:val="00EB7388"/>
    <w:rsid w:val="00EC034A"/>
    <w:rsid w:val="00EC076F"/>
    <w:rsid w:val="00EC0E37"/>
    <w:rsid w:val="00EC26FD"/>
    <w:rsid w:val="00EC3DA3"/>
    <w:rsid w:val="00EC45FC"/>
    <w:rsid w:val="00EC470D"/>
    <w:rsid w:val="00EC5E31"/>
    <w:rsid w:val="00EC63F9"/>
    <w:rsid w:val="00EC7553"/>
    <w:rsid w:val="00ED0167"/>
    <w:rsid w:val="00ED03A9"/>
    <w:rsid w:val="00ED0673"/>
    <w:rsid w:val="00ED0731"/>
    <w:rsid w:val="00ED0736"/>
    <w:rsid w:val="00ED0D0D"/>
    <w:rsid w:val="00ED1167"/>
    <w:rsid w:val="00ED3BFF"/>
    <w:rsid w:val="00ED3D82"/>
    <w:rsid w:val="00ED55E0"/>
    <w:rsid w:val="00ED5676"/>
    <w:rsid w:val="00ED57F4"/>
    <w:rsid w:val="00ED6566"/>
    <w:rsid w:val="00ED67A7"/>
    <w:rsid w:val="00ED746F"/>
    <w:rsid w:val="00EE0328"/>
    <w:rsid w:val="00EE056E"/>
    <w:rsid w:val="00EE066A"/>
    <w:rsid w:val="00EE0DCF"/>
    <w:rsid w:val="00EE1275"/>
    <w:rsid w:val="00EE129F"/>
    <w:rsid w:val="00EE1A96"/>
    <w:rsid w:val="00EE4A7E"/>
    <w:rsid w:val="00EE4AAD"/>
    <w:rsid w:val="00EE4D62"/>
    <w:rsid w:val="00EE51F4"/>
    <w:rsid w:val="00EE60B0"/>
    <w:rsid w:val="00EE63F7"/>
    <w:rsid w:val="00EE6635"/>
    <w:rsid w:val="00EE7318"/>
    <w:rsid w:val="00EE7C37"/>
    <w:rsid w:val="00EF0596"/>
    <w:rsid w:val="00EF0AA4"/>
    <w:rsid w:val="00EF0D15"/>
    <w:rsid w:val="00EF1212"/>
    <w:rsid w:val="00EF3345"/>
    <w:rsid w:val="00EF34FD"/>
    <w:rsid w:val="00EF37FE"/>
    <w:rsid w:val="00EF3AF2"/>
    <w:rsid w:val="00EF55F6"/>
    <w:rsid w:val="00EF56B1"/>
    <w:rsid w:val="00EF58D9"/>
    <w:rsid w:val="00EF673D"/>
    <w:rsid w:val="00EF7918"/>
    <w:rsid w:val="00EF7998"/>
    <w:rsid w:val="00F00A17"/>
    <w:rsid w:val="00F00ABE"/>
    <w:rsid w:val="00F01804"/>
    <w:rsid w:val="00F01910"/>
    <w:rsid w:val="00F01AA4"/>
    <w:rsid w:val="00F05A1D"/>
    <w:rsid w:val="00F05EFD"/>
    <w:rsid w:val="00F05F85"/>
    <w:rsid w:val="00F067F0"/>
    <w:rsid w:val="00F06CF7"/>
    <w:rsid w:val="00F06D77"/>
    <w:rsid w:val="00F074CC"/>
    <w:rsid w:val="00F07ED8"/>
    <w:rsid w:val="00F11A78"/>
    <w:rsid w:val="00F11D2D"/>
    <w:rsid w:val="00F12058"/>
    <w:rsid w:val="00F13093"/>
    <w:rsid w:val="00F13647"/>
    <w:rsid w:val="00F13E85"/>
    <w:rsid w:val="00F13FB9"/>
    <w:rsid w:val="00F142DA"/>
    <w:rsid w:val="00F14FC5"/>
    <w:rsid w:val="00F150AC"/>
    <w:rsid w:val="00F15353"/>
    <w:rsid w:val="00F15FAA"/>
    <w:rsid w:val="00F167DB"/>
    <w:rsid w:val="00F16A26"/>
    <w:rsid w:val="00F179F5"/>
    <w:rsid w:val="00F2045A"/>
    <w:rsid w:val="00F20D7B"/>
    <w:rsid w:val="00F20F1A"/>
    <w:rsid w:val="00F20F8A"/>
    <w:rsid w:val="00F23BCA"/>
    <w:rsid w:val="00F24723"/>
    <w:rsid w:val="00F250E3"/>
    <w:rsid w:val="00F25B45"/>
    <w:rsid w:val="00F2634B"/>
    <w:rsid w:val="00F272CA"/>
    <w:rsid w:val="00F30B52"/>
    <w:rsid w:val="00F336DD"/>
    <w:rsid w:val="00F3463A"/>
    <w:rsid w:val="00F34A2A"/>
    <w:rsid w:val="00F34B32"/>
    <w:rsid w:val="00F35545"/>
    <w:rsid w:val="00F36290"/>
    <w:rsid w:val="00F36F4F"/>
    <w:rsid w:val="00F3749C"/>
    <w:rsid w:val="00F37705"/>
    <w:rsid w:val="00F37E54"/>
    <w:rsid w:val="00F40497"/>
    <w:rsid w:val="00F40A70"/>
    <w:rsid w:val="00F416CD"/>
    <w:rsid w:val="00F418FE"/>
    <w:rsid w:val="00F42586"/>
    <w:rsid w:val="00F4265A"/>
    <w:rsid w:val="00F42A50"/>
    <w:rsid w:val="00F43731"/>
    <w:rsid w:val="00F43F89"/>
    <w:rsid w:val="00F4497A"/>
    <w:rsid w:val="00F44C1C"/>
    <w:rsid w:val="00F45938"/>
    <w:rsid w:val="00F46BB3"/>
    <w:rsid w:val="00F50E93"/>
    <w:rsid w:val="00F51306"/>
    <w:rsid w:val="00F537EC"/>
    <w:rsid w:val="00F540B5"/>
    <w:rsid w:val="00F54272"/>
    <w:rsid w:val="00F544C6"/>
    <w:rsid w:val="00F54F1F"/>
    <w:rsid w:val="00F55F44"/>
    <w:rsid w:val="00F5632A"/>
    <w:rsid w:val="00F568E2"/>
    <w:rsid w:val="00F569DF"/>
    <w:rsid w:val="00F56AD8"/>
    <w:rsid w:val="00F570FD"/>
    <w:rsid w:val="00F5724D"/>
    <w:rsid w:val="00F57B74"/>
    <w:rsid w:val="00F6078F"/>
    <w:rsid w:val="00F60B4B"/>
    <w:rsid w:val="00F60BC9"/>
    <w:rsid w:val="00F614AB"/>
    <w:rsid w:val="00F61B38"/>
    <w:rsid w:val="00F62F97"/>
    <w:rsid w:val="00F641B4"/>
    <w:rsid w:val="00F6467D"/>
    <w:rsid w:val="00F65BD9"/>
    <w:rsid w:val="00F661F5"/>
    <w:rsid w:val="00F66A68"/>
    <w:rsid w:val="00F67C9E"/>
    <w:rsid w:val="00F7020F"/>
    <w:rsid w:val="00F70DF4"/>
    <w:rsid w:val="00F71412"/>
    <w:rsid w:val="00F727D6"/>
    <w:rsid w:val="00F7456D"/>
    <w:rsid w:val="00F74842"/>
    <w:rsid w:val="00F74A3C"/>
    <w:rsid w:val="00F754E7"/>
    <w:rsid w:val="00F75FB6"/>
    <w:rsid w:val="00F76792"/>
    <w:rsid w:val="00F809B4"/>
    <w:rsid w:val="00F81E19"/>
    <w:rsid w:val="00F82600"/>
    <w:rsid w:val="00F827F3"/>
    <w:rsid w:val="00F8482F"/>
    <w:rsid w:val="00F8520B"/>
    <w:rsid w:val="00F8578A"/>
    <w:rsid w:val="00F9134E"/>
    <w:rsid w:val="00F93FA1"/>
    <w:rsid w:val="00F9410E"/>
    <w:rsid w:val="00F94876"/>
    <w:rsid w:val="00F961AD"/>
    <w:rsid w:val="00F965FB"/>
    <w:rsid w:val="00F969A7"/>
    <w:rsid w:val="00F97448"/>
    <w:rsid w:val="00F9797F"/>
    <w:rsid w:val="00FA02D5"/>
    <w:rsid w:val="00FA0B5F"/>
    <w:rsid w:val="00FA1B21"/>
    <w:rsid w:val="00FA258D"/>
    <w:rsid w:val="00FA2D1F"/>
    <w:rsid w:val="00FA4814"/>
    <w:rsid w:val="00FA517B"/>
    <w:rsid w:val="00FA5A42"/>
    <w:rsid w:val="00FA64A2"/>
    <w:rsid w:val="00FA754A"/>
    <w:rsid w:val="00FA7AAF"/>
    <w:rsid w:val="00FB0020"/>
    <w:rsid w:val="00FB156B"/>
    <w:rsid w:val="00FB21C3"/>
    <w:rsid w:val="00FB3C5C"/>
    <w:rsid w:val="00FB61A4"/>
    <w:rsid w:val="00FB627F"/>
    <w:rsid w:val="00FB7595"/>
    <w:rsid w:val="00FB7B21"/>
    <w:rsid w:val="00FC02BA"/>
    <w:rsid w:val="00FC0546"/>
    <w:rsid w:val="00FC1708"/>
    <w:rsid w:val="00FC1E32"/>
    <w:rsid w:val="00FC24E9"/>
    <w:rsid w:val="00FC334D"/>
    <w:rsid w:val="00FC527A"/>
    <w:rsid w:val="00FC531B"/>
    <w:rsid w:val="00FC5BDD"/>
    <w:rsid w:val="00FC6110"/>
    <w:rsid w:val="00FC61A4"/>
    <w:rsid w:val="00FC63B0"/>
    <w:rsid w:val="00FC7DE8"/>
    <w:rsid w:val="00FD1428"/>
    <w:rsid w:val="00FD16AE"/>
    <w:rsid w:val="00FD1900"/>
    <w:rsid w:val="00FD1E17"/>
    <w:rsid w:val="00FD1E27"/>
    <w:rsid w:val="00FD1FB0"/>
    <w:rsid w:val="00FD35C1"/>
    <w:rsid w:val="00FD4C52"/>
    <w:rsid w:val="00FD59D3"/>
    <w:rsid w:val="00FD66F0"/>
    <w:rsid w:val="00FD6833"/>
    <w:rsid w:val="00FD75E1"/>
    <w:rsid w:val="00FE0E09"/>
    <w:rsid w:val="00FE1A06"/>
    <w:rsid w:val="00FE23A4"/>
    <w:rsid w:val="00FE26FD"/>
    <w:rsid w:val="00FE29F5"/>
    <w:rsid w:val="00FE2D88"/>
    <w:rsid w:val="00FE2E67"/>
    <w:rsid w:val="00FE3A44"/>
    <w:rsid w:val="00FE4B4E"/>
    <w:rsid w:val="00FE5143"/>
    <w:rsid w:val="00FE5330"/>
    <w:rsid w:val="00FE55AE"/>
    <w:rsid w:val="00FE5AB9"/>
    <w:rsid w:val="00FE5BD5"/>
    <w:rsid w:val="00FE6A5B"/>
    <w:rsid w:val="00FE76FE"/>
    <w:rsid w:val="00FE7B5D"/>
    <w:rsid w:val="00FE7BA8"/>
    <w:rsid w:val="00FF0194"/>
    <w:rsid w:val="00FF055A"/>
    <w:rsid w:val="00FF0E61"/>
    <w:rsid w:val="00FF11A3"/>
    <w:rsid w:val="00FF1298"/>
    <w:rsid w:val="00FF1AA8"/>
    <w:rsid w:val="00FF1F58"/>
    <w:rsid w:val="00FF22E0"/>
    <w:rsid w:val="00FF24D7"/>
    <w:rsid w:val="00FF2DB6"/>
    <w:rsid w:val="00FF48C9"/>
    <w:rsid w:val="00FF506C"/>
    <w:rsid w:val="00FF57A0"/>
    <w:rsid w:val="00FF6B6F"/>
    <w:rsid w:val="00FF6C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E1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aliases w:val="ЗАГЛАВИЕ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aliases w:val="ЗАГЛАВИЕ 2"/>
    <w:basedOn w:val="a"/>
    <w:next w:val="a0"/>
    <w:qFormat/>
    <w:rsid w:val="00BF799E"/>
    <w:pPr>
      <w:keepNext/>
      <w:numPr>
        <w:ilvl w:val="1"/>
        <w:numId w:val="1"/>
      </w:numPr>
      <w:jc w:val="center"/>
      <w:outlineLvl w:val="1"/>
    </w:pPr>
    <w:rPr>
      <w:b/>
      <w:bCs/>
    </w:rPr>
  </w:style>
  <w:style w:type="paragraph" w:styleId="3">
    <w:name w:val="heading 3"/>
    <w:aliases w:val="ЗАГЛАВИЕ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aliases w:val="ЗАГЛАВИЕ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uiPriority w:val="9"/>
    <w:qFormat/>
    <w:rsid w:val="00BF799E"/>
    <w:pPr>
      <w:numPr>
        <w:ilvl w:val="7"/>
        <w:numId w:val="1"/>
      </w:numPr>
      <w:spacing w:before="240" w:after="60"/>
      <w:outlineLvl w:val="7"/>
    </w:pPr>
    <w:rPr>
      <w:i/>
      <w:iCs/>
      <w:lang w:val="en-GB"/>
    </w:rPr>
  </w:style>
  <w:style w:type="paragraph" w:styleId="9">
    <w:name w:val="heading 9"/>
    <w:basedOn w:val="a"/>
    <w:next w:val="a0"/>
    <w:uiPriority w:val="9"/>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uiPriority w:val="99"/>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Знак Знак Char,Знак Знак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uiPriority w:val="99"/>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link w:val="HTML1"/>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uiPriority w:val="99"/>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Знак Знак Char Знак,Знак Знак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character" w:customStyle="1" w:styleId="affc">
    <w:name w:val="Горен или долен колонтитул_"/>
    <w:basedOn w:val="a1"/>
    <w:link w:val="affd"/>
    <w:rsid w:val="000D650A"/>
    <w:rPr>
      <w:b/>
      <w:bCs/>
      <w:shd w:val="clear" w:color="auto" w:fill="FFFFFF"/>
    </w:rPr>
  </w:style>
  <w:style w:type="character" w:customStyle="1" w:styleId="CenturySchoolbook105pt0pt">
    <w:name w:val="Горен или долен колонтитул + Century Schoolbook;10;5 pt;Разредка 0 pt"/>
    <w:basedOn w:val="affc"/>
    <w:rsid w:val="000D650A"/>
    <w:rPr>
      <w:rFonts w:ascii="Century Schoolbook" w:eastAsia="Century Schoolbook" w:hAnsi="Century Schoolbook" w:cs="Century Schoolbook"/>
      <w:b/>
      <w:bCs/>
      <w:color w:val="000000"/>
      <w:spacing w:val="-10"/>
      <w:w w:val="100"/>
      <w:position w:val="0"/>
      <w:sz w:val="21"/>
      <w:szCs w:val="21"/>
      <w:shd w:val="clear" w:color="auto" w:fill="FFFFFF"/>
      <w:lang w:val="bg-BG" w:eastAsia="bg-BG" w:bidi="bg-BG"/>
    </w:rPr>
  </w:style>
  <w:style w:type="paragraph" w:customStyle="1" w:styleId="affd">
    <w:name w:val="Горен или долен колонтитул"/>
    <w:basedOn w:val="a"/>
    <w:link w:val="affc"/>
    <w:rsid w:val="000D650A"/>
    <w:pPr>
      <w:widowControl w:val="0"/>
      <w:shd w:val="clear" w:color="auto" w:fill="FFFFFF"/>
      <w:suppressAutoHyphens w:val="0"/>
      <w:spacing w:line="0" w:lineRule="atLeast"/>
    </w:pPr>
    <w:rPr>
      <w:b/>
      <w:bCs/>
      <w:sz w:val="20"/>
      <w:szCs w:val="20"/>
      <w:lang w:eastAsia="bg-BG"/>
    </w:rPr>
  </w:style>
  <w:style w:type="character" w:styleId="affe">
    <w:name w:val="Placeholder Text"/>
    <w:basedOn w:val="a1"/>
    <w:uiPriority w:val="99"/>
    <w:semiHidden/>
    <w:rsid w:val="003A10CC"/>
    <w:rPr>
      <w:color w:val="808080"/>
    </w:rPr>
  </w:style>
  <w:style w:type="paragraph" w:customStyle="1" w:styleId="18">
    <w:name w:val="Знак Знак1 Знак Знак"/>
    <w:basedOn w:val="a"/>
    <w:rsid w:val="00647EDC"/>
    <w:pPr>
      <w:tabs>
        <w:tab w:val="left" w:pos="709"/>
      </w:tabs>
      <w:suppressAutoHyphens w:val="0"/>
      <w:spacing w:line="240" w:lineRule="auto"/>
    </w:pPr>
    <w:rPr>
      <w:rFonts w:ascii="Tahoma" w:hAnsi="Tahoma"/>
      <w:lang w:val="pl-PL" w:eastAsia="pl-PL"/>
    </w:rPr>
  </w:style>
  <w:style w:type="character" w:customStyle="1" w:styleId="1a">
    <w:name w:val="Заглавие на книга1"/>
    <w:uiPriority w:val="99"/>
    <w:rsid w:val="00795B2D"/>
    <w:rPr>
      <w:b/>
      <w:smallCaps/>
      <w:spacing w:val="5"/>
    </w:rPr>
  </w:style>
  <w:style w:type="character" w:customStyle="1" w:styleId="FontStyle24">
    <w:name w:val="Font Style24"/>
    <w:uiPriority w:val="99"/>
    <w:rsid w:val="00795B2D"/>
    <w:rPr>
      <w:rFonts w:ascii="Times New Roman" w:hAnsi="Times New Roman" w:cs="Times New Roman"/>
      <w:b/>
      <w:bCs/>
      <w:sz w:val="22"/>
      <w:szCs w:val="22"/>
    </w:rPr>
  </w:style>
  <w:style w:type="paragraph" w:customStyle="1" w:styleId="CharChar1CharChar">
    <w:name w:val="Char Char1 Знак Знак Char Char"/>
    <w:basedOn w:val="a"/>
    <w:rsid w:val="00245BDB"/>
    <w:pPr>
      <w:tabs>
        <w:tab w:val="left" w:pos="709"/>
      </w:tabs>
      <w:suppressAutoHyphens w:val="0"/>
      <w:spacing w:line="240" w:lineRule="auto"/>
    </w:pPr>
    <w:rPr>
      <w:rFonts w:ascii="Tahoma" w:hAnsi="Tahoma"/>
      <w:sz w:val="20"/>
      <w:szCs w:val="20"/>
      <w:lang w:val="pl-PL" w:eastAsia="pl-PL"/>
    </w:rPr>
  </w:style>
  <w:style w:type="character" w:customStyle="1" w:styleId="afff">
    <w:name w:val="Основной текст_"/>
    <w:link w:val="1b"/>
    <w:locked/>
    <w:rsid w:val="00670CCA"/>
    <w:rPr>
      <w:sz w:val="23"/>
      <w:szCs w:val="23"/>
      <w:shd w:val="clear" w:color="auto" w:fill="FFFFFF"/>
    </w:rPr>
  </w:style>
  <w:style w:type="paragraph" w:customStyle="1" w:styleId="1b">
    <w:name w:val="Основной текст1"/>
    <w:basedOn w:val="a"/>
    <w:link w:val="afff"/>
    <w:rsid w:val="00670CCA"/>
    <w:pPr>
      <w:widowControl w:val="0"/>
      <w:shd w:val="clear" w:color="auto" w:fill="FFFFFF"/>
      <w:suppressAutoHyphens w:val="0"/>
      <w:spacing w:before="1020" w:after="60" w:line="394" w:lineRule="exact"/>
      <w:ind w:hanging="380"/>
    </w:pPr>
    <w:rPr>
      <w:sz w:val="23"/>
      <w:szCs w:val="23"/>
      <w:shd w:val="clear" w:color="auto" w:fill="FFFFFF"/>
      <w:lang w:eastAsia="bg-BG"/>
    </w:rPr>
  </w:style>
  <w:style w:type="character" w:customStyle="1" w:styleId="38">
    <w:name w:val="Основной текст (3)_"/>
    <w:link w:val="310"/>
    <w:locked/>
    <w:rsid w:val="00670CCA"/>
    <w:rPr>
      <w:b/>
      <w:bCs/>
      <w:shd w:val="clear" w:color="auto" w:fill="FFFFFF"/>
    </w:rPr>
  </w:style>
  <w:style w:type="character" w:customStyle="1" w:styleId="39">
    <w:name w:val="Основной текст (3)"/>
    <w:rsid w:val="00670CCA"/>
    <w:rPr>
      <w:rFonts w:cs="Times New Roman"/>
      <w:b/>
      <w:bCs/>
      <w:u w:val="single"/>
      <w:shd w:val="clear" w:color="auto" w:fill="FFFFFF"/>
      <w:lang w:bidi="ar-SA"/>
    </w:rPr>
  </w:style>
  <w:style w:type="character" w:customStyle="1" w:styleId="3a">
    <w:name w:val="Основной текст (3) + Не полужирный"/>
    <w:rsid w:val="00670CCA"/>
  </w:style>
  <w:style w:type="paragraph" w:customStyle="1" w:styleId="310">
    <w:name w:val="Основной текст (3)1"/>
    <w:basedOn w:val="a"/>
    <w:link w:val="38"/>
    <w:rsid w:val="00670CCA"/>
    <w:pPr>
      <w:widowControl w:val="0"/>
      <w:shd w:val="clear" w:color="auto" w:fill="FFFFFF"/>
      <w:suppressAutoHyphens w:val="0"/>
      <w:spacing w:after="960" w:line="240" w:lineRule="atLeast"/>
      <w:ind w:hanging="360"/>
    </w:pPr>
    <w:rPr>
      <w:b/>
      <w:bCs/>
      <w:sz w:val="20"/>
      <w:szCs w:val="20"/>
      <w:shd w:val="clear" w:color="auto" w:fill="FFFFFF"/>
      <w:lang w:eastAsia="bg-BG"/>
    </w:rPr>
  </w:style>
  <w:style w:type="character" w:customStyle="1" w:styleId="120">
    <w:name w:val="Основной текст (12)_"/>
    <w:link w:val="121"/>
    <w:locked/>
    <w:rsid w:val="00CE4160"/>
    <w:rPr>
      <w:i/>
      <w:iCs/>
      <w:sz w:val="23"/>
      <w:szCs w:val="23"/>
      <w:shd w:val="clear" w:color="auto" w:fill="FFFFFF"/>
    </w:rPr>
  </w:style>
  <w:style w:type="character" w:customStyle="1" w:styleId="122">
    <w:name w:val="Основной текст (12) + Не курсив"/>
    <w:rsid w:val="00CE4160"/>
  </w:style>
  <w:style w:type="paragraph" w:customStyle="1" w:styleId="121">
    <w:name w:val="Основной текст (12)1"/>
    <w:basedOn w:val="a"/>
    <w:link w:val="120"/>
    <w:rsid w:val="00CE4160"/>
    <w:pPr>
      <w:widowControl w:val="0"/>
      <w:shd w:val="clear" w:color="auto" w:fill="FFFFFF"/>
      <w:suppressAutoHyphens w:val="0"/>
      <w:spacing w:before="240" w:after="240" w:line="274" w:lineRule="exact"/>
      <w:ind w:hanging="720"/>
      <w:jc w:val="both"/>
    </w:pPr>
    <w:rPr>
      <w:i/>
      <w:iCs/>
      <w:sz w:val="23"/>
      <w:szCs w:val="23"/>
      <w:shd w:val="clear" w:color="auto" w:fill="FFFFFF"/>
      <w:lang w:eastAsia="bg-BG"/>
    </w:rPr>
  </w:style>
  <w:style w:type="character" w:customStyle="1" w:styleId="HTML1">
    <w:name w:val="HTML стандартен Знак"/>
    <w:link w:val="HTML0"/>
    <w:uiPriority w:val="99"/>
    <w:rsid w:val="00D44449"/>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142429617">
      <w:bodyDiv w:val="1"/>
      <w:marLeft w:val="0"/>
      <w:marRight w:val="0"/>
      <w:marTop w:val="0"/>
      <w:marBottom w:val="0"/>
      <w:divBdr>
        <w:top w:val="none" w:sz="0" w:space="0" w:color="auto"/>
        <w:left w:val="none" w:sz="0" w:space="0" w:color="auto"/>
        <w:bottom w:val="none" w:sz="0" w:space="0" w:color="auto"/>
        <w:right w:val="none" w:sz="0" w:space="0" w:color="auto"/>
      </w:divBdr>
    </w:div>
    <w:div w:id="1250701730">
      <w:bodyDiv w:val="1"/>
      <w:marLeft w:val="0"/>
      <w:marRight w:val="0"/>
      <w:marTop w:val="0"/>
      <w:marBottom w:val="0"/>
      <w:divBdr>
        <w:top w:val="none" w:sz="0" w:space="0" w:color="auto"/>
        <w:left w:val="none" w:sz="0" w:space="0" w:color="auto"/>
        <w:bottom w:val="none" w:sz="0" w:space="0" w:color="auto"/>
        <w:right w:val="none" w:sz="0" w:space="0" w:color="auto"/>
      </w:divBdr>
    </w:div>
    <w:div w:id="1261064096">
      <w:bodyDiv w:val="1"/>
      <w:marLeft w:val="0"/>
      <w:marRight w:val="0"/>
      <w:marTop w:val="0"/>
      <w:marBottom w:val="0"/>
      <w:divBdr>
        <w:top w:val="none" w:sz="0" w:space="0" w:color="auto"/>
        <w:left w:val="none" w:sz="0" w:space="0" w:color="auto"/>
        <w:bottom w:val="none" w:sz="0" w:space="0" w:color="auto"/>
        <w:right w:val="none" w:sz="0" w:space="0" w:color="auto"/>
      </w:divBdr>
      <w:divsChild>
        <w:div w:id="51779131">
          <w:marLeft w:val="0"/>
          <w:marRight w:val="0"/>
          <w:marTop w:val="0"/>
          <w:marBottom w:val="0"/>
          <w:divBdr>
            <w:top w:val="none" w:sz="0" w:space="0" w:color="auto"/>
            <w:left w:val="none" w:sz="0" w:space="0" w:color="auto"/>
            <w:bottom w:val="none" w:sz="0" w:space="0" w:color="auto"/>
            <w:right w:val="none" w:sz="0" w:space="0" w:color="auto"/>
          </w:divBdr>
        </w:div>
        <w:div w:id="1841386705">
          <w:marLeft w:val="0"/>
          <w:marRight w:val="0"/>
          <w:marTop w:val="0"/>
          <w:marBottom w:val="0"/>
          <w:divBdr>
            <w:top w:val="none" w:sz="0" w:space="0" w:color="auto"/>
            <w:left w:val="none" w:sz="0" w:space="0" w:color="auto"/>
            <w:bottom w:val="none" w:sz="0" w:space="0" w:color="auto"/>
            <w:right w:val="none" w:sz="0" w:space="0" w:color="auto"/>
          </w:divBdr>
        </w:div>
        <w:div w:id="24407938">
          <w:marLeft w:val="0"/>
          <w:marRight w:val="0"/>
          <w:marTop w:val="0"/>
          <w:marBottom w:val="0"/>
          <w:divBdr>
            <w:top w:val="none" w:sz="0" w:space="0" w:color="auto"/>
            <w:left w:val="none" w:sz="0" w:space="0" w:color="auto"/>
            <w:bottom w:val="none" w:sz="0" w:space="0" w:color="auto"/>
            <w:right w:val="none" w:sz="0" w:space="0" w:color="auto"/>
          </w:divBdr>
        </w:div>
        <w:div w:id="1705475742">
          <w:marLeft w:val="0"/>
          <w:marRight w:val="0"/>
          <w:marTop w:val="0"/>
          <w:marBottom w:val="0"/>
          <w:divBdr>
            <w:top w:val="none" w:sz="0" w:space="0" w:color="auto"/>
            <w:left w:val="none" w:sz="0" w:space="0" w:color="auto"/>
            <w:bottom w:val="none" w:sz="0" w:space="0" w:color="auto"/>
            <w:right w:val="none" w:sz="0" w:space="0" w:color="auto"/>
          </w:divBdr>
        </w:div>
        <w:div w:id="665061722">
          <w:marLeft w:val="0"/>
          <w:marRight w:val="0"/>
          <w:marTop w:val="0"/>
          <w:marBottom w:val="0"/>
          <w:divBdr>
            <w:top w:val="none" w:sz="0" w:space="0" w:color="auto"/>
            <w:left w:val="none" w:sz="0" w:space="0" w:color="auto"/>
            <w:bottom w:val="none" w:sz="0" w:space="0" w:color="auto"/>
            <w:right w:val="none" w:sz="0" w:space="0" w:color="auto"/>
          </w:divBdr>
        </w:div>
        <w:div w:id="1329208158">
          <w:marLeft w:val="0"/>
          <w:marRight w:val="0"/>
          <w:marTop w:val="0"/>
          <w:marBottom w:val="0"/>
          <w:divBdr>
            <w:top w:val="none" w:sz="0" w:space="0" w:color="auto"/>
            <w:left w:val="none" w:sz="0" w:space="0" w:color="auto"/>
            <w:bottom w:val="none" w:sz="0" w:space="0" w:color="auto"/>
            <w:right w:val="none" w:sz="0" w:space="0" w:color="auto"/>
          </w:divBdr>
        </w:div>
        <w:div w:id="1917085771">
          <w:marLeft w:val="0"/>
          <w:marRight w:val="0"/>
          <w:marTop w:val="0"/>
          <w:marBottom w:val="0"/>
          <w:divBdr>
            <w:top w:val="none" w:sz="0" w:space="0" w:color="auto"/>
            <w:left w:val="none" w:sz="0" w:space="0" w:color="auto"/>
            <w:bottom w:val="none" w:sz="0" w:space="0" w:color="auto"/>
            <w:right w:val="none" w:sz="0" w:space="0" w:color="auto"/>
          </w:divBdr>
        </w:div>
        <w:div w:id="760219683">
          <w:marLeft w:val="0"/>
          <w:marRight w:val="0"/>
          <w:marTop w:val="0"/>
          <w:marBottom w:val="0"/>
          <w:divBdr>
            <w:top w:val="none" w:sz="0" w:space="0" w:color="auto"/>
            <w:left w:val="none" w:sz="0" w:space="0" w:color="auto"/>
            <w:bottom w:val="none" w:sz="0" w:space="0" w:color="auto"/>
            <w:right w:val="none" w:sz="0" w:space="0" w:color="auto"/>
          </w:divBdr>
        </w:div>
        <w:div w:id="820583240">
          <w:marLeft w:val="0"/>
          <w:marRight w:val="0"/>
          <w:marTop w:val="0"/>
          <w:marBottom w:val="0"/>
          <w:divBdr>
            <w:top w:val="none" w:sz="0" w:space="0" w:color="auto"/>
            <w:left w:val="none" w:sz="0" w:space="0" w:color="auto"/>
            <w:bottom w:val="none" w:sz="0" w:space="0" w:color="auto"/>
            <w:right w:val="none" w:sz="0" w:space="0" w:color="auto"/>
          </w:divBdr>
        </w:div>
        <w:div w:id="452211865">
          <w:marLeft w:val="0"/>
          <w:marRight w:val="0"/>
          <w:marTop w:val="0"/>
          <w:marBottom w:val="0"/>
          <w:divBdr>
            <w:top w:val="none" w:sz="0" w:space="0" w:color="auto"/>
            <w:left w:val="none" w:sz="0" w:space="0" w:color="auto"/>
            <w:bottom w:val="none" w:sz="0" w:space="0" w:color="auto"/>
            <w:right w:val="none" w:sz="0" w:space="0" w:color="auto"/>
          </w:divBdr>
        </w:div>
        <w:div w:id="1592157065">
          <w:marLeft w:val="0"/>
          <w:marRight w:val="0"/>
          <w:marTop w:val="0"/>
          <w:marBottom w:val="0"/>
          <w:divBdr>
            <w:top w:val="none" w:sz="0" w:space="0" w:color="auto"/>
            <w:left w:val="none" w:sz="0" w:space="0" w:color="auto"/>
            <w:bottom w:val="none" w:sz="0" w:space="0" w:color="auto"/>
            <w:right w:val="none" w:sz="0" w:space="0" w:color="auto"/>
          </w:divBdr>
        </w:div>
        <w:div w:id="774864384">
          <w:marLeft w:val="0"/>
          <w:marRight w:val="0"/>
          <w:marTop w:val="0"/>
          <w:marBottom w:val="0"/>
          <w:divBdr>
            <w:top w:val="none" w:sz="0" w:space="0" w:color="auto"/>
            <w:left w:val="none" w:sz="0" w:space="0" w:color="auto"/>
            <w:bottom w:val="none" w:sz="0" w:space="0" w:color="auto"/>
            <w:right w:val="none" w:sz="0" w:space="0" w:color="auto"/>
          </w:divBdr>
        </w:div>
        <w:div w:id="1933974615">
          <w:marLeft w:val="0"/>
          <w:marRight w:val="0"/>
          <w:marTop w:val="0"/>
          <w:marBottom w:val="0"/>
          <w:divBdr>
            <w:top w:val="none" w:sz="0" w:space="0" w:color="auto"/>
            <w:left w:val="none" w:sz="0" w:space="0" w:color="auto"/>
            <w:bottom w:val="none" w:sz="0" w:space="0" w:color="auto"/>
            <w:right w:val="none" w:sz="0" w:space="0" w:color="auto"/>
          </w:divBdr>
        </w:div>
      </w:divsChild>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iko-tarnovo.bg/bg/profil-na-kupuvacha/" TargetMode="External"/><Relationship Id="rId13" Type="http://schemas.openxmlformats.org/officeDocument/2006/relationships/hyperlink" Target="http://www.aop.bg/fckedit2/user/File/bg/practika/MU4_20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eop.bg/espd-web/filter?lang=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eop.bg/espd-web/filter?lang=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stoms.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https://www.veliko-tarnovo.bg/media/filer/2013/04/25/gerb-veliko-tarnovo-novini-akcenti.png"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jpeg"/><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65D9-C17F-4807-AE20-5AE94552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13479</Words>
  <Characters>76834</Characters>
  <Application>Microsoft Office Word</Application>
  <DocSecurity>0</DocSecurity>
  <Lines>640</Lines>
  <Paragraphs>180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90133</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2019-08-06T06:24:00Z</dcterms:created>
  <dcterms:modified xsi:type="dcterms:W3CDTF">2019-10-21T14:01:00Z</dcterms:modified>
</cp:coreProperties>
</file>