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EF" w:rsidRPr="00E600DE" w:rsidRDefault="00BA6AEF" w:rsidP="00BA6AEF">
      <w:pPr>
        <w:spacing w:line="240" w:lineRule="auto"/>
        <w:ind w:left="7080"/>
        <w:rPr>
          <w:b/>
          <w:bCs/>
          <w:i/>
          <w:lang w:eastAsia="bg-BG"/>
        </w:rPr>
      </w:pPr>
      <w:bookmarkStart w:id="0" w:name="_GoBack"/>
      <w:r w:rsidRPr="00E600DE">
        <w:rPr>
          <w:b/>
          <w:i/>
          <w:iCs/>
        </w:rPr>
        <w:t xml:space="preserve">Приложение № </w:t>
      </w:r>
      <w:r w:rsidR="00E600DE" w:rsidRPr="00E600DE">
        <w:rPr>
          <w:b/>
          <w:i/>
          <w:iCs/>
        </w:rPr>
        <w:t>7</w:t>
      </w:r>
    </w:p>
    <w:bookmarkEnd w:id="0"/>
    <w:p w:rsidR="00BA6AEF" w:rsidRDefault="00BA6AEF" w:rsidP="00BA6AEF">
      <w:pPr>
        <w:autoSpaceDE w:val="0"/>
        <w:autoSpaceDN w:val="0"/>
        <w:adjustRightInd w:val="0"/>
        <w:spacing w:line="276" w:lineRule="auto"/>
        <w:rPr>
          <w:rFonts w:eastAsia="MS ??"/>
          <w:b/>
          <w:bCs/>
          <w:color w:val="000000"/>
        </w:rPr>
      </w:pPr>
    </w:p>
    <w:p w:rsidR="00BA6AEF" w:rsidRPr="001B773F" w:rsidRDefault="00BA6AEF" w:rsidP="00BA6AEF">
      <w:pPr>
        <w:autoSpaceDE w:val="0"/>
        <w:autoSpaceDN w:val="0"/>
        <w:adjustRightInd w:val="0"/>
        <w:spacing w:line="276" w:lineRule="auto"/>
        <w:jc w:val="center"/>
        <w:rPr>
          <w:rFonts w:eastAsia="MS ??"/>
          <w:b/>
          <w:bCs/>
          <w:color w:val="000000"/>
        </w:rPr>
      </w:pPr>
      <w:r w:rsidRPr="001B773F">
        <w:rPr>
          <w:rFonts w:eastAsia="MS ??"/>
          <w:b/>
          <w:bCs/>
          <w:color w:val="000000"/>
        </w:rPr>
        <w:t>Д Е К Л А Р А Ц И Я</w:t>
      </w:r>
    </w:p>
    <w:p w:rsidR="00BA6AEF" w:rsidRDefault="00BA6AEF" w:rsidP="00BA6AEF">
      <w:pPr>
        <w:autoSpaceDE w:val="0"/>
        <w:autoSpaceDN w:val="0"/>
        <w:adjustRightInd w:val="0"/>
        <w:spacing w:line="276" w:lineRule="auto"/>
        <w:jc w:val="center"/>
        <w:rPr>
          <w:rFonts w:eastAsia="MS ??"/>
        </w:rPr>
      </w:pPr>
      <w:r>
        <w:rPr>
          <w:rFonts w:eastAsia="MS ??"/>
        </w:rPr>
        <w:t>по чл. 102, ал. 1 от Закона за обществените поръчки</w:t>
      </w:r>
    </w:p>
    <w:p w:rsidR="00BA6AEF" w:rsidRPr="001B773F" w:rsidRDefault="00BA6AEF" w:rsidP="00BA6AEF">
      <w:pPr>
        <w:autoSpaceDE w:val="0"/>
        <w:autoSpaceDN w:val="0"/>
        <w:adjustRightInd w:val="0"/>
        <w:spacing w:line="276" w:lineRule="auto"/>
        <w:rPr>
          <w:rFonts w:eastAsia="MS ??"/>
          <w:b/>
          <w:bCs/>
          <w:color w:val="000000"/>
        </w:rPr>
      </w:pPr>
    </w:p>
    <w:p w:rsidR="00BA6AEF" w:rsidRPr="00F37DD8" w:rsidRDefault="00BA6AEF" w:rsidP="00BA6AEF">
      <w:pPr>
        <w:tabs>
          <w:tab w:val="left" w:pos="993"/>
        </w:tabs>
        <w:spacing w:before="60" w:after="60" w:line="276" w:lineRule="auto"/>
        <w:ind w:firstLine="567"/>
        <w:jc w:val="both"/>
        <w:rPr>
          <w:bCs/>
          <w:lang w:eastAsia="bg-BG"/>
        </w:rPr>
      </w:pPr>
      <w:r w:rsidRPr="00F37DD8">
        <w:rPr>
          <w:bCs/>
          <w:lang w:eastAsia="bg-BG"/>
        </w:rPr>
        <w:t>Долуподписаният/-</w:t>
      </w:r>
      <w:proofErr w:type="spellStart"/>
      <w:r w:rsidRPr="00F37DD8">
        <w:rPr>
          <w:bCs/>
          <w:lang w:eastAsia="bg-BG"/>
        </w:rPr>
        <w:t>ната</w:t>
      </w:r>
      <w:proofErr w:type="spellEnd"/>
      <w:r w:rsidRPr="00F37DD8">
        <w:rPr>
          <w:bCs/>
          <w:lang w:eastAsia="bg-BG"/>
        </w:rPr>
        <w:t>/ _______________________________________________</w:t>
      </w:r>
    </w:p>
    <w:p w:rsidR="00BA6AEF" w:rsidRPr="004E4B48" w:rsidRDefault="00BA6AEF" w:rsidP="00BA6AEF">
      <w:pPr>
        <w:spacing w:after="200"/>
        <w:jc w:val="both"/>
        <w:rPr>
          <w:rFonts w:eastAsia="Calibri"/>
          <w:b/>
          <w:bCs/>
          <w:lang w:eastAsia="en-US"/>
        </w:rPr>
      </w:pPr>
      <w:r w:rsidRPr="00F37DD8">
        <w:rPr>
          <w:bCs/>
          <w:lang w:eastAsia="bg-BG"/>
        </w:rPr>
        <w:t xml:space="preserve">ЕГН ______________, постоянен адрес____________________________________________, гражданство _____________________________, документ за самоличност _______________________________________,  в качеството ми на законен представител/пълномощник на _____________________________, ЕИК _____________, </w:t>
      </w:r>
      <w:r>
        <w:rPr>
          <w:bCs/>
          <w:lang w:eastAsia="bg-BG"/>
        </w:rPr>
        <w:t xml:space="preserve">участник в процедура за възлагане на обществена поръчка с предмет: </w:t>
      </w:r>
      <w:r w:rsidRPr="004E4B48">
        <w:rPr>
          <w:rFonts w:eastAsia="Calibri"/>
          <w:b/>
          <w:lang w:eastAsia="en-US"/>
        </w:rPr>
        <w:t>„</w:t>
      </w:r>
      <w:r w:rsidRPr="00AC637F">
        <w:rPr>
          <w:b/>
        </w:rPr>
        <w:t>Инженеринг – проектиране, изпълнение на СМР и упражняване на авторски надзор на обект: „Модернизация и внедряване на мерки за енергийна ефективност в Художествена галерия „Борис Денев“, гр. Велико Търново“ в рамките на проект „Изкуство и култура – общи трансгранични активи в подкрепа на устойчивото развитие на туризма“ Проектен код: ROBG -576, финансиран по приоритетна ос 2 „Зелен регион“, специфична цел  2.1 „Подобряване на устойчивото използване на ресурсите на природното и културно наследство“ на Програма ИНТЕРРЕГ V-A Румъния-България 2014-2020 г.</w:t>
      </w:r>
      <w:r w:rsidRPr="004E4B48">
        <w:rPr>
          <w:rFonts w:eastAsia="Calibri"/>
          <w:b/>
          <w:bCs/>
          <w:lang w:eastAsia="en-US"/>
        </w:rPr>
        <w:t>”</w:t>
      </w:r>
      <w:r w:rsidRPr="001D0D8B">
        <w:rPr>
          <w:rFonts w:eastAsiaTheme="minorHAnsi"/>
          <w:bCs/>
          <w:color w:val="000000"/>
          <w:lang w:eastAsia="en-US"/>
        </w:rPr>
        <w:t>, с настоящето</w:t>
      </w:r>
      <w:r w:rsidRPr="001D0D8B">
        <w:rPr>
          <w:bCs/>
          <w:lang w:eastAsia="bg-BG"/>
        </w:rPr>
        <w:t xml:space="preserve"> </w:t>
      </w:r>
    </w:p>
    <w:p w:rsidR="00BA6AEF" w:rsidRPr="00F37DD8" w:rsidRDefault="00BA6AEF" w:rsidP="00BA6AEF">
      <w:pPr>
        <w:spacing w:line="276" w:lineRule="auto"/>
        <w:jc w:val="both"/>
        <w:rPr>
          <w:b/>
          <w:lang w:eastAsia="bg-BG"/>
        </w:rPr>
      </w:pPr>
    </w:p>
    <w:p w:rsidR="00BA6AEF" w:rsidRPr="001D0D8B" w:rsidRDefault="00BA6AEF" w:rsidP="00BA6AEF">
      <w:pPr>
        <w:tabs>
          <w:tab w:val="left" w:pos="993"/>
        </w:tabs>
        <w:spacing w:line="276" w:lineRule="auto"/>
        <w:ind w:firstLine="567"/>
        <w:jc w:val="center"/>
        <w:rPr>
          <w:b/>
          <w:bCs/>
          <w:lang w:eastAsia="bg-BG"/>
        </w:rPr>
      </w:pPr>
      <w:r w:rsidRPr="001D0D8B">
        <w:rPr>
          <w:b/>
          <w:bCs/>
          <w:lang w:eastAsia="bg-BG"/>
        </w:rPr>
        <w:t>Д Е К Л А Р И Р А М, ЧЕ:</w:t>
      </w:r>
    </w:p>
    <w:p w:rsidR="00BA6AEF" w:rsidRPr="001B773F" w:rsidRDefault="00BA6AEF" w:rsidP="00BA6AEF">
      <w:pPr>
        <w:autoSpaceDE w:val="0"/>
        <w:autoSpaceDN w:val="0"/>
        <w:adjustRightInd w:val="0"/>
        <w:spacing w:line="276" w:lineRule="auto"/>
        <w:jc w:val="center"/>
        <w:rPr>
          <w:rFonts w:eastAsia="MS ??"/>
          <w:b/>
          <w:bCs/>
          <w:color w:val="000000"/>
        </w:rPr>
      </w:pPr>
    </w:p>
    <w:p w:rsidR="00BA6AEF" w:rsidRDefault="00BA6AEF" w:rsidP="00BA6AE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</w:rPr>
      </w:pPr>
      <w:r w:rsidRPr="001B773F">
        <w:rPr>
          <w:rFonts w:eastAsia="MS ??"/>
          <w:color w:val="000000"/>
        </w:rPr>
        <w:t xml:space="preserve">В </w:t>
      </w:r>
      <w:r>
        <w:rPr>
          <w:rFonts w:eastAsia="MS ??"/>
          <w:color w:val="000000"/>
        </w:rPr>
        <w:t xml:space="preserve">заявлението за участие и/или в офертата на </w:t>
      </w:r>
      <w:r w:rsidRPr="001B773F">
        <w:rPr>
          <w:rFonts w:eastAsia="MS ??"/>
          <w:color w:val="000000"/>
        </w:rPr>
        <w:t>представлявания от мен участник</w:t>
      </w:r>
      <w:r>
        <w:rPr>
          <w:rFonts w:eastAsia="MS ??"/>
          <w:color w:val="000000"/>
        </w:rPr>
        <w:t xml:space="preserve"> </w:t>
      </w:r>
      <w:r w:rsidRPr="001B773F">
        <w:rPr>
          <w:rFonts w:eastAsia="MS ??"/>
          <w:color w:val="000000"/>
        </w:rPr>
        <w:t xml:space="preserve">........................................ </w:t>
      </w:r>
      <w:r w:rsidRPr="001B773F">
        <w:rPr>
          <w:rFonts w:eastAsia="MS ??"/>
          <w:i/>
          <w:iCs/>
          <w:color w:val="000000"/>
        </w:rPr>
        <w:t xml:space="preserve">(наименованието на участника) </w:t>
      </w:r>
      <w:r w:rsidRPr="001B773F">
        <w:rPr>
          <w:rFonts w:eastAsia="MS ??"/>
          <w:color w:val="000000"/>
        </w:rPr>
        <w:t xml:space="preserve">не се съдържа/се съдържа </w:t>
      </w:r>
      <w:r w:rsidRPr="001B773F">
        <w:rPr>
          <w:rFonts w:eastAsia="MS ??"/>
          <w:i/>
          <w:iCs/>
          <w:color w:val="000000"/>
        </w:rPr>
        <w:t xml:space="preserve">(невярното се зачертава) </w:t>
      </w:r>
      <w:r w:rsidRPr="001B773F">
        <w:rPr>
          <w:rFonts w:eastAsia="MS ??"/>
          <w:color w:val="000000"/>
        </w:rPr>
        <w:t>конфиденциална информация (</w:t>
      </w:r>
      <w:r w:rsidRPr="001B773F">
        <w:rPr>
          <w:rFonts w:eastAsia="MS ??"/>
          <w:i/>
          <w:iCs/>
          <w:color w:val="000000"/>
        </w:rPr>
        <w:t>техническа тайна</w:t>
      </w:r>
      <w:r w:rsidRPr="001B773F">
        <w:rPr>
          <w:rFonts w:eastAsia="MS ??"/>
          <w:color w:val="000000"/>
        </w:rPr>
        <w:t>), поради което изискваме от Възложителя да не я разкрива.</w:t>
      </w:r>
    </w:p>
    <w:p w:rsidR="00BA6AEF" w:rsidRPr="001B773F" w:rsidRDefault="00BA6AEF" w:rsidP="00BA6AEF">
      <w:pPr>
        <w:autoSpaceDE w:val="0"/>
        <w:autoSpaceDN w:val="0"/>
        <w:adjustRightInd w:val="0"/>
        <w:spacing w:line="276" w:lineRule="auto"/>
        <w:jc w:val="both"/>
        <w:rPr>
          <w:rFonts w:eastAsia="MS ??"/>
          <w:color w:val="000000"/>
        </w:rPr>
      </w:pPr>
    </w:p>
    <w:p w:rsidR="00BA6AEF" w:rsidRPr="001B773F" w:rsidRDefault="00BA6AEF" w:rsidP="00BA6AE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</w:rPr>
      </w:pPr>
      <w:r w:rsidRPr="001B773F">
        <w:rPr>
          <w:rFonts w:eastAsia="MS ??"/>
          <w:color w:val="000000"/>
        </w:rPr>
        <w:lastRenderedPageBreak/>
        <w:t>Конфиденциалната информация (</w:t>
      </w:r>
      <w:r w:rsidRPr="001B773F">
        <w:rPr>
          <w:rFonts w:eastAsia="MS ??"/>
          <w:i/>
          <w:iCs/>
          <w:color w:val="000000"/>
        </w:rPr>
        <w:t>технически тайни</w:t>
      </w:r>
      <w:r w:rsidRPr="001B773F">
        <w:rPr>
          <w:rFonts w:eastAsia="MS ??"/>
          <w:color w:val="000000"/>
        </w:rPr>
        <w:t xml:space="preserve">) в </w:t>
      </w:r>
      <w:r>
        <w:rPr>
          <w:rFonts w:eastAsia="MS ??"/>
          <w:color w:val="000000"/>
        </w:rPr>
        <w:t xml:space="preserve"> нашето заявление и/или оферта</w:t>
      </w:r>
      <w:r w:rsidRPr="001B773F">
        <w:rPr>
          <w:rFonts w:eastAsia="MS ??"/>
          <w:color w:val="000000"/>
        </w:rPr>
        <w:t xml:space="preserve"> е следната:..................................................................................................................................................</w:t>
      </w:r>
    </w:p>
    <w:p w:rsidR="00BA6AEF" w:rsidRPr="001B773F" w:rsidRDefault="00BA6AEF" w:rsidP="00BA6AEF">
      <w:pPr>
        <w:autoSpaceDE w:val="0"/>
        <w:autoSpaceDN w:val="0"/>
        <w:adjustRightInd w:val="0"/>
        <w:spacing w:line="276" w:lineRule="auto"/>
        <w:jc w:val="both"/>
        <w:rPr>
          <w:rFonts w:eastAsia="MS ??"/>
          <w:color w:val="000000"/>
        </w:rPr>
      </w:pPr>
      <w:r w:rsidRPr="001B773F">
        <w:rPr>
          <w:rFonts w:eastAsia="MS ??"/>
          <w:color w:val="000000"/>
        </w:rPr>
        <w:t>.............................….................................................................................................................................</w:t>
      </w:r>
    </w:p>
    <w:p w:rsidR="00BA6AEF" w:rsidRDefault="00BA6AEF" w:rsidP="00BA6AEF">
      <w:pPr>
        <w:autoSpaceDE w:val="0"/>
        <w:autoSpaceDN w:val="0"/>
        <w:adjustRightInd w:val="0"/>
        <w:spacing w:line="276" w:lineRule="auto"/>
        <w:jc w:val="both"/>
        <w:rPr>
          <w:rFonts w:eastAsia="MS ??"/>
          <w:i/>
          <w:iCs/>
          <w:color w:val="000000"/>
        </w:rPr>
      </w:pPr>
      <w:r w:rsidRPr="001B773F">
        <w:rPr>
          <w:rFonts w:eastAsia="MS ??"/>
          <w:i/>
          <w:iCs/>
          <w:color w:val="000000"/>
        </w:rPr>
        <w:t>(посочва се изчерпателно от участника).</w:t>
      </w:r>
    </w:p>
    <w:p w:rsidR="00BA6AEF" w:rsidRPr="001B773F" w:rsidRDefault="00BA6AEF" w:rsidP="00BA6AEF">
      <w:pPr>
        <w:autoSpaceDE w:val="0"/>
        <w:autoSpaceDN w:val="0"/>
        <w:adjustRightInd w:val="0"/>
        <w:spacing w:line="276" w:lineRule="auto"/>
        <w:jc w:val="both"/>
        <w:rPr>
          <w:rFonts w:eastAsia="MS ??"/>
          <w:i/>
          <w:iCs/>
          <w:color w:val="000000"/>
        </w:rPr>
      </w:pPr>
    </w:p>
    <w:p w:rsidR="00BA6AEF" w:rsidRPr="001B773F" w:rsidRDefault="00BA6AEF" w:rsidP="00BA6AE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</w:rPr>
      </w:pPr>
      <w:r w:rsidRPr="00C168AD">
        <w:rPr>
          <w:rFonts w:eastAsia="MS ??"/>
          <w:color w:val="000000"/>
        </w:rPr>
        <w:t>Горепосочената информация е обявена предварително във вътрешен акт, че представлява търговска тайна и са предприети</w:t>
      </w:r>
      <w:r w:rsidRPr="00163883">
        <w:rPr>
          <w:rFonts w:eastAsia="MS ??"/>
          <w:color w:val="000000"/>
        </w:rPr>
        <w:t xml:space="preserve"> мерки за опазването й като достъпа до нея е ограничен.</w:t>
      </w:r>
    </w:p>
    <w:p w:rsidR="00BA6AEF" w:rsidRPr="001B773F" w:rsidRDefault="00BA6AEF" w:rsidP="00BA6AEF">
      <w:pPr>
        <w:widowControl w:val="0"/>
        <w:tabs>
          <w:tab w:val="left" w:pos="0"/>
          <w:tab w:val="left" w:pos="6972"/>
        </w:tabs>
        <w:autoSpaceDE w:val="0"/>
        <w:autoSpaceDN w:val="0"/>
        <w:adjustRightInd w:val="0"/>
        <w:spacing w:line="276" w:lineRule="auto"/>
        <w:jc w:val="both"/>
        <w:rPr>
          <w:rFonts w:eastAsia="MS ??"/>
          <w:b/>
          <w:lang w:val="ru-RU" w:eastAsia="bg-BG"/>
        </w:rPr>
      </w:pPr>
    </w:p>
    <w:p w:rsidR="00BA6AEF" w:rsidRPr="001D0D8B" w:rsidRDefault="00BA6AEF" w:rsidP="00BA6AEF">
      <w:pPr>
        <w:spacing w:line="276" w:lineRule="auto"/>
        <w:ind w:firstLine="567"/>
        <w:rPr>
          <w:bCs/>
          <w:i/>
          <w:lang w:eastAsia="bg-BG"/>
        </w:rPr>
      </w:pPr>
      <w:r w:rsidRPr="001D0D8B">
        <w:rPr>
          <w:bCs/>
          <w:i/>
          <w:lang w:eastAsia="bg-BG"/>
        </w:rPr>
        <w:t xml:space="preserve">Известна ми е наказателната </w:t>
      </w:r>
      <w:proofErr w:type="spellStart"/>
      <w:r w:rsidRPr="001D0D8B">
        <w:rPr>
          <w:bCs/>
          <w:i/>
          <w:lang w:eastAsia="bg-BG"/>
        </w:rPr>
        <w:t>отговорнос</w:t>
      </w:r>
      <w:proofErr w:type="spellEnd"/>
      <w:r w:rsidRPr="001D0D8B">
        <w:rPr>
          <w:bCs/>
          <w:i/>
          <w:lang w:eastAsia="bg-BG"/>
        </w:rPr>
        <w:t xml:space="preserve"> по чл. 313 от НК за деклариране на неверни данни.</w:t>
      </w:r>
    </w:p>
    <w:p w:rsidR="00BA6AEF" w:rsidRPr="00F37DD8" w:rsidRDefault="00BA6AEF" w:rsidP="00BA6AEF">
      <w:pPr>
        <w:spacing w:line="276" w:lineRule="auto"/>
        <w:ind w:left="1416"/>
        <w:rPr>
          <w:bCs/>
          <w:sz w:val="20"/>
          <w:szCs w:val="20"/>
          <w:lang w:eastAsia="bg-BG"/>
        </w:rPr>
      </w:pPr>
      <w:r w:rsidRPr="00F37DD8">
        <w:rPr>
          <w:bCs/>
          <w:sz w:val="20"/>
          <w:szCs w:val="20"/>
          <w:lang w:eastAsia="bg-BG"/>
        </w:rPr>
        <w:t xml:space="preserve"> </w:t>
      </w:r>
    </w:p>
    <w:p w:rsidR="00BA6AEF" w:rsidRPr="00F37DD8" w:rsidRDefault="00BA6AEF" w:rsidP="00BA6AEF">
      <w:pPr>
        <w:spacing w:line="276" w:lineRule="auto"/>
        <w:ind w:left="1416"/>
        <w:rPr>
          <w:bCs/>
          <w:sz w:val="20"/>
          <w:szCs w:val="20"/>
          <w:lang w:eastAsia="bg-BG"/>
        </w:rPr>
      </w:pPr>
    </w:p>
    <w:p w:rsidR="00BA6AEF" w:rsidRPr="00F37DD8" w:rsidRDefault="00BA6AEF" w:rsidP="00BA6AEF">
      <w:pPr>
        <w:spacing w:line="276" w:lineRule="auto"/>
        <w:ind w:left="7080"/>
        <w:rPr>
          <w:bCs/>
          <w:sz w:val="20"/>
          <w:szCs w:val="20"/>
          <w:lang w:eastAsia="bg-BG"/>
        </w:rPr>
      </w:pPr>
    </w:p>
    <w:p w:rsidR="00BA6AEF" w:rsidRPr="00F031B5" w:rsidRDefault="00BA6AEF" w:rsidP="00BA6AEF">
      <w:pPr>
        <w:spacing w:before="120" w:line="276" w:lineRule="auto"/>
        <w:ind w:left="1416"/>
        <w:jc w:val="both"/>
        <w:rPr>
          <w:b/>
          <w:bCs/>
          <w:u w:val="single"/>
        </w:rPr>
      </w:pPr>
      <w:r w:rsidRPr="00F031B5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 w:rsidRPr="00F031B5">
        <w:rPr>
          <w:b/>
          <w:bCs/>
          <w:u w:val="single"/>
        </w:rPr>
        <w:t>ПОДПИС: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A6AEF" w:rsidRPr="00F031B5" w:rsidTr="005B6D08">
        <w:tc>
          <w:tcPr>
            <w:tcW w:w="4261" w:type="dxa"/>
          </w:tcPr>
          <w:p w:rsidR="00BA6AEF" w:rsidRPr="00F031B5" w:rsidRDefault="00BA6AEF" w:rsidP="005B6D08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BA6AEF" w:rsidRPr="00F031B5" w:rsidRDefault="00BA6AEF" w:rsidP="005B6D08">
            <w:pPr>
              <w:spacing w:line="276" w:lineRule="auto"/>
              <w:jc w:val="both"/>
            </w:pPr>
            <w:r w:rsidRPr="00F031B5">
              <w:t>________/ _________ / ______</w:t>
            </w:r>
          </w:p>
        </w:tc>
      </w:tr>
      <w:tr w:rsidR="00BA6AEF" w:rsidRPr="00F031B5" w:rsidTr="005B6D08">
        <w:tc>
          <w:tcPr>
            <w:tcW w:w="4261" w:type="dxa"/>
          </w:tcPr>
          <w:p w:rsidR="00BA6AEF" w:rsidRPr="00F031B5" w:rsidRDefault="00BA6AEF" w:rsidP="005B6D08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BA6AEF" w:rsidRPr="00F031B5" w:rsidRDefault="00BA6AEF" w:rsidP="005B6D08">
            <w:pPr>
              <w:spacing w:line="276" w:lineRule="auto"/>
              <w:jc w:val="both"/>
            </w:pPr>
            <w:r w:rsidRPr="00F031B5">
              <w:t>__________________________</w:t>
            </w:r>
          </w:p>
        </w:tc>
      </w:tr>
      <w:tr w:rsidR="00BA6AEF" w:rsidRPr="00F031B5" w:rsidTr="005B6D08">
        <w:tc>
          <w:tcPr>
            <w:tcW w:w="4261" w:type="dxa"/>
          </w:tcPr>
          <w:p w:rsidR="00BA6AEF" w:rsidRPr="00F031B5" w:rsidRDefault="00BA6AEF" w:rsidP="005B6D08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BA6AEF" w:rsidRPr="00F031B5" w:rsidRDefault="00BA6AEF" w:rsidP="005B6D08">
            <w:pPr>
              <w:spacing w:line="276" w:lineRule="auto"/>
              <w:jc w:val="both"/>
            </w:pPr>
            <w:r w:rsidRPr="00F031B5">
              <w:t>__________________________</w:t>
            </w:r>
          </w:p>
        </w:tc>
      </w:tr>
      <w:tr w:rsidR="00BA6AEF" w:rsidRPr="00F031B5" w:rsidTr="005B6D08">
        <w:tc>
          <w:tcPr>
            <w:tcW w:w="4261" w:type="dxa"/>
          </w:tcPr>
          <w:p w:rsidR="00BA6AEF" w:rsidRPr="00F031B5" w:rsidRDefault="00BA6AEF" w:rsidP="005B6D08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BA6AEF" w:rsidRPr="00F031B5" w:rsidRDefault="00BA6AEF" w:rsidP="005B6D08">
            <w:pPr>
              <w:spacing w:line="276" w:lineRule="auto"/>
              <w:jc w:val="both"/>
            </w:pPr>
            <w:r w:rsidRPr="00F031B5">
              <w:t>__________________________</w:t>
            </w:r>
          </w:p>
        </w:tc>
      </w:tr>
    </w:tbl>
    <w:p w:rsidR="00BA6AEF" w:rsidRDefault="00BA6AEF" w:rsidP="00BA6AEF">
      <w:pPr>
        <w:shd w:val="clear" w:color="auto" w:fill="FFFFFF"/>
        <w:spacing w:afterLines="40" w:after="96" w:line="240" w:lineRule="auto"/>
        <w:jc w:val="center"/>
        <w:outlineLvl w:val="0"/>
      </w:pPr>
      <w:r w:rsidRPr="00370540">
        <w:br w:type="page"/>
      </w:r>
    </w:p>
    <w:p w:rsidR="00FD21F2" w:rsidRDefault="00FD21F2"/>
    <w:sectPr w:rsidR="00FD2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AC" w:rsidRDefault="00BA1EAC" w:rsidP="007F2DC3">
      <w:pPr>
        <w:spacing w:line="240" w:lineRule="auto"/>
      </w:pPr>
      <w:r>
        <w:separator/>
      </w:r>
    </w:p>
  </w:endnote>
  <w:endnote w:type="continuationSeparator" w:id="0">
    <w:p w:rsidR="00BA1EAC" w:rsidRDefault="00BA1EAC" w:rsidP="007F2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C3" w:rsidRDefault="007F2D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C3" w:rsidRDefault="007F2DC3" w:rsidP="007F2DC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600DE">
      <w:rPr>
        <w:noProof/>
      </w:rPr>
      <w:t>3</w:t>
    </w:r>
    <w:r>
      <w:fldChar w:fldCharType="end"/>
    </w:r>
  </w:p>
  <w:p w:rsidR="007F2DC3" w:rsidRDefault="007F2DC3" w:rsidP="007F2DC3">
    <w:pPr>
      <w:pBdr>
        <w:top w:val="single" w:sz="4" w:space="0" w:color="auto"/>
      </w:pBdr>
      <w:jc w:val="center"/>
      <w:rPr>
        <w:rFonts w:eastAsia="Calibri"/>
        <w:b/>
        <w:i/>
        <w:iCs/>
        <w:sz w:val="16"/>
        <w:szCs w:val="16"/>
        <w:lang w:val="en-GB"/>
      </w:rPr>
    </w:pPr>
  </w:p>
  <w:p w:rsidR="007F2DC3" w:rsidRDefault="007F2DC3" w:rsidP="007F2DC3">
    <w:pPr>
      <w:pBdr>
        <w:top w:val="single" w:sz="4" w:space="0" w:color="auto"/>
      </w:pBdr>
      <w:jc w:val="center"/>
    </w:pPr>
    <w:r>
      <w:t xml:space="preserve">                  </w:t>
    </w:r>
    <w:r w:rsidRPr="00F20823">
      <w:rPr>
        <w:rFonts w:ascii="Trebuchet MS" w:eastAsia="Calibri" w:hAnsi="Trebuchet MS"/>
        <w:i/>
        <w:noProof/>
        <w:sz w:val="22"/>
        <w:szCs w:val="22"/>
        <w:lang w:eastAsia="bg-BG"/>
      </w:rPr>
      <w:drawing>
        <wp:inline distT="0" distB="0" distL="0" distR="0">
          <wp:extent cx="1996440" cy="899160"/>
          <wp:effectExtent l="0" t="0" r="3810" b="0"/>
          <wp:docPr id="5" name="Картина 5" descr="C:\Users\julia\AppData\Local\Temp\Rar$DIa4680.16349\Logo Interreg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6" descr="C:\Users\julia\AppData\Local\Temp\Rar$DIa4680.16349\Logo Interreg_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DC3" w:rsidRDefault="00BA1EAC" w:rsidP="007F2DC3">
    <w:pPr>
      <w:pBdr>
        <w:top w:val="single" w:sz="4" w:space="0" w:color="auto"/>
      </w:pBdr>
      <w:ind w:firstLine="709"/>
      <w:jc w:val="center"/>
      <w:rPr>
        <w:b/>
        <w:i/>
        <w:iCs/>
        <w:u w:val="single"/>
        <w:lang w:val="en-US"/>
      </w:rPr>
    </w:pPr>
    <w:hyperlink r:id="rId2" w:history="1">
      <w:r w:rsidR="007F2DC3" w:rsidRPr="00F01D37">
        <w:rPr>
          <w:rStyle w:val="a8"/>
          <w:b/>
          <w:i/>
          <w:iCs/>
          <w:lang w:val="en-US"/>
        </w:rPr>
        <w:t>www</w:t>
      </w:r>
      <w:r w:rsidR="007F2DC3" w:rsidRPr="00F01D37">
        <w:rPr>
          <w:rStyle w:val="a8"/>
          <w:b/>
          <w:i/>
          <w:iCs/>
          <w:lang w:val="ru-RU"/>
        </w:rPr>
        <w:t>.</w:t>
      </w:r>
      <w:r w:rsidR="007F2DC3" w:rsidRPr="00F01D37">
        <w:rPr>
          <w:rStyle w:val="a8"/>
          <w:b/>
          <w:i/>
          <w:iCs/>
          <w:lang w:val="en-US"/>
        </w:rPr>
        <w:t>interregrobg.eu</w:t>
      </w:r>
    </w:hyperlink>
  </w:p>
  <w:p w:rsidR="007F2DC3" w:rsidRPr="002B06C8" w:rsidRDefault="007F2DC3" w:rsidP="007F2DC3">
    <w:pPr>
      <w:pBdr>
        <w:top w:val="single" w:sz="4" w:space="0" w:color="auto"/>
      </w:pBdr>
      <w:jc w:val="center"/>
      <w:rPr>
        <w:i/>
        <w:iCs/>
        <w:lang w:val="ru-RU"/>
      </w:rPr>
    </w:pPr>
  </w:p>
  <w:p w:rsidR="007F2DC3" w:rsidRDefault="007F2DC3" w:rsidP="007F2DC3">
    <w:pPr>
      <w:pBdr>
        <w:top w:val="single" w:sz="4" w:space="0" w:color="auto"/>
      </w:pBdr>
      <w:jc w:val="center"/>
      <w:rPr>
        <w:rFonts w:ascii="Trebuchet MS" w:eastAsia="Calibri" w:hAnsi="Trebuchet MS"/>
        <w:i/>
        <w:iCs/>
        <w:sz w:val="16"/>
        <w:szCs w:val="16"/>
      </w:rPr>
    </w:pPr>
    <w:proofErr w:type="spellStart"/>
    <w:r w:rsidRPr="002357C0">
      <w:rPr>
        <w:rFonts w:ascii="Trebuchet MS" w:eastAsia="Calibri" w:hAnsi="Trebuchet MS"/>
        <w:i/>
        <w:iCs/>
        <w:sz w:val="16"/>
        <w:szCs w:val="16"/>
        <w:lang w:val="ru-RU"/>
      </w:rPr>
      <w:t>Този</w:t>
    </w:r>
    <w:proofErr w:type="spellEnd"/>
    <w:r w:rsidRPr="002357C0">
      <w:rPr>
        <w:rFonts w:ascii="Trebuchet MS" w:eastAsia="Calibri" w:hAnsi="Trebuchet MS"/>
        <w:i/>
        <w:iCs/>
        <w:sz w:val="16"/>
        <w:szCs w:val="16"/>
        <w:lang w:val="ru-RU"/>
      </w:rPr>
      <w:t xml:space="preserve"> документ е </w:t>
    </w:r>
    <w:proofErr w:type="spellStart"/>
    <w:r w:rsidRPr="002357C0">
      <w:rPr>
        <w:rFonts w:ascii="Trebuchet MS" w:eastAsia="Calibri" w:hAnsi="Trebuchet MS"/>
        <w:i/>
        <w:iCs/>
        <w:sz w:val="16"/>
        <w:szCs w:val="16"/>
        <w:lang w:val="ru-RU"/>
      </w:rPr>
      <w:t>създаден</w:t>
    </w:r>
    <w:proofErr w:type="spellEnd"/>
    <w:r w:rsidRPr="002357C0">
      <w:rPr>
        <w:rFonts w:ascii="Trebuchet MS" w:eastAsia="Calibri" w:hAnsi="Trebuchet MS"/>
        <w:i/>
        <w:iCs/>
        <w:sz w:val="16"/>
        <w:szCs w:val="16"/>
        <w:lang w:val="ru-RU"/>
      </w:rPr>
      <w:t xml:space="preserve"> в </w:t>
    </w:r>
    <w:proofErr w:type="spellStart"/>
    <w:r w:rsidRPr="002357C0">
      <w:rPr>
        <w:rFonts w:ascii="Trebuchet MS" w:eastAsia="Calibri" w:hAnsi="Trebuchet MS"/>
        <w:i/>
        <w:iCs/>
        <w:sz w:val="16"/>
        <w:szCs w:val="16"/>
        <w:lang w:val="ru-RU"/>
      </w:rPr>
      <w:t>рамките</w:t>
    </w:r>
    <w:proofErr w:type="spellEnd"/>
    <w:r w:rsidRPr="002357C0">
      <w:rPr>
        <w:rFonts w:ascii="Trebuchet MS" w:eastAsia="Calibri" w:hAnsi="Trebuchet MS"/>
        <w:i/>
        <w:iCs/>
        <w:sz w:val="16"/>
        <w:szCs w:val="16"/>
        <w:lang w:val="ru-RU"/>
      </w:rPr>
      <w:t xml:space="preserve"> на Проект </w:t>
    </w:r>
    <w:r w:rsidRPr="002357C0">
      <w:rPr>
        <w:rFonts w:ascii="Trebuchet MS" w:eastAsia="Calibri" w:hAnsi="Trebuchet MS"/>
        <w:i/>
        <w:iCs/>
        <w:sz w:val="16"/>
        <w:szCs w:val="16"/>
      </w:rPr>
      <w:t xml:space="preserve">„Изкуство и култура – общи трансгранични активи в подкрепа на устойчивото развитие </w:t>
    </w:r>
    <w:proofErr w:type="gramStart"/>
    <w:r w:rsidRPr="002357C0">
      <w:rPr>
        <w:rFonts w:ascii="Trebuchet MS" w:eastAsia="Calibri" w:hAnsi="Trebuchet MS"/>
        <w:i/>
        <w:iCs/>
        <w:sz w:val="16"/>
        <w:szCs w:val="16"/>
      </w:rPr>
      <w:t>на туризма</w:t>
    </w:r>
    <w:proofErr w:type="gramEnd"/>
    <w:r w:rsidRPr="002357C0">
      <w:rPr>
        <w:rFonts w:ascii="Trebuchet MS" w:eastAsia="Calibri" w:hAnsi="Trebuchet MS"/>
        <w:i/>
        <w:iCs/>
        <w:sz w:val="16"/>
        <w:szCs w:val="16"/>
      </w:rPr>
      <w:t xml:space="preserve">“, Проектен код: </w:t>
    </w:r>
    <w:r w:rsidRPr="002357C0">
      <w:rPr>
        <w:rFonts w:ascii="Trebuchet MS" w:eastAsia="Calibri" w:hAnsi="Trebuchet MS"/>
        <w:i/>
        <w:iCs/>
        <w:sz w:val="16"/>
        <w:szCs w:val="16"/>
        <w:lang w:val="en-US"/>
      </w:rPr>
      <w:t xml:space="preserve">ROBG – </w:t>
    </w:r>
    <w:r w:rsidRPr="002357C0">
      <w:rPr>
        <w:rFonts w:ascii="Trebuchet MS" w:eastAsia="Calibri" w:hAnsi="Trebuchet MS"/>
        <w:i/>
        <w:iCs/>
        <w:sz w:val="16"/>
        <w:szCs w:val="16"/>
      </w:rPr>
      <w:t xml:space="preserve">576, в рамките на Програма за трансгранично сътрудничество </w:t>
    </w:r>
    <w:r>
      <w:rPr>
        <w:rFonts w:ascii="Trebuchet MS" w:eastAsia="Calibri" w:hAnsi="Trebuchet MS"/>
        <w:i/>
        <w:iCs/>
        <w:sz w:val="16"/>
        <w:szCs w:val="16"/>
        <w:lang w:val="en-US"/>
      </w:rPr>
      <w:t>“</w:t>
    </w:r>
    <w:r w:rsidRPr="002357C0">
      <w:rPr>
        <w:rFonts w:ascii="Trebuchet MS" w:eastAsia="Calibri" w:hAnsi="Trebuchet MS"/>
        <w:i/>
        <w:iCs/>
        <w:sz w:val="16"/>
        <w:szCs w:val="16"/>
      </w:rPr>
      <w:t xml:space="preserve">ИНТЕРРЕГ </w:t>
    </w:r>
    <w:r w:rsidRPr="002357C0">
      <w:rPr>
        <w:rFonts w:ascii="Trebuchet MS" w:eastAsia="Calibri" w:hAnsi="Trebuchet MS"/>
        <w:i/>
        <w:iCs/>
        <w:sz w:val="16"/>
        <w:szCs w:val="16"/>
        <w:lang w:val="en-US"/>
      </w:rPr>
      <w:t>V</w:t>
    </w:r>
    <w:r w:rsidRPr="002357C0">
      <w:rPr>
        <w:rFonts w:ascii="Trebuchet MS" w:eastAsia="Calibri" w:hAnsi="Trebuchet MS"/>
        <w:i/>
        <w:iCs/>
        <w:sz w:val="16"/>
        <w:szCs w:val="16"/>
      </w:rPr>
      <w:t>-А Румъ</w:t>
    </w:r>
    <w:r>
      <w:rPr>
        <w:rFonts w:ascii="Trebuchet MS" w:eastAsia="Calibri" w:hAnsi="Trebuchet MS"/>
        <w:i/>
        <w:iCs/>
        <w:sz w:val="16"/>
        <w:szCs w:val="16"/>
      </w:rPr>
      <w:t>ния – България</w:t>
    </w:r>
    <w:r>
      <w:rPr>
        <w:rFonts w:ascii="Trebuchet MS" w:eastAsia="Calibri" w:hAnsi="Trebuchet MS"/>
        <w:i/>
        <w:iCs/>
        <w:sz w:val="16"/>
        <w:szCs w:val="16"/>
        <w:lang w:val="en-US"/>
      </w:rPr>
      <w:t>”</w:t>
    </w:r>
    <w:r w:rsidRPr="002357C0">
      <w:rPr>
        <w:rFonts w:ascii="Trebuchet MS" w:eastAsia="Calibri" w:hAnsi="Trebuchet MS"/>
        <w:i/>
        <w:iCs/>
        <w:sz w:val="16"/>
        <w:szCs w:val="16"/>
      </w:rPr>
      <w:t xml:space="preserve"> 2014 – 2020, съфинансиран от Европейския съюз чрез Европейския Фонд за регионално развитие.</w:t>
    </w:r>
  </w:p>
  <w:p w:rsidR="007F2DC3" w:rsidRPr="002357C0" w:rsidRDefault="007F2DC3" w:rsidP="007F2DC3">
    <w:pPr>
      <w:pBdr>
        <w:top w:val="single" w:sz="4" w:space="0" w:color="auto"/>
      </w:pBdr>
      <w:jc w:val="center"/>
      <w:rPr>
        <w:rFonts w:ascii="Trebuchet MS" w:eastAsia="Calibri" w:hAnsi="Trebuchet MS"/>
        <w:i/>
        <w:iCs/>
        <w:sz w:val="16"/>
        <w:szCs w:val="16"/>
      </w:rPr>
    </w:pPr>
    <w:r w:rsidRPr="002357C0">
      <w:rPr>
        <w:rFonts w:ascii="Trebuchet MS" w:eastAsia="Calibri" w:hAnsi="Trebuchet MS"/>
        <w:i/>
        <w:iCs/>
        <w:sz w:val="16"/>
        <w:szCs w:val="16"/>
      </w:rPr>
      <w:t>Цялата отговорност за съдържанието и публикацията се носи от Община Велико Търново.</w:t>
    </w:r>
  </w:p>
  <w:p w:rsidR="007F2DC3" w:rsidRPr="002357C0" w:rsidRDefault="007F2DC3" w:rsidP="007F2DC3">
    <w:pPr>
      <w:pBdr>
        <w:top w:val="single" w:sz="4" w:space="0" w:color="auto"/>
      </w:pBdr>
      <w:jc w:val="center"/>
      <w:rPr>
        <w:rFonts w:ascii="Trebuchet MS" w:eastAsia="Calibri" w:hAnsi="Trebuchet MS"/>
        <w:i/>
        <w:iCs/>
        <w:sz w:val="16"/>
        <w:szCs w:val="16"/>
      </w:rPr>
    </w:pPr>
    <w:r w:rsidRPr="002357C0">
      <w:rPr>
        <w:rFonts w:ascii="Trebuchet MS" w:eastAsia="Calibri" w:hAnsi="Trebuchet MS"/>
        <w:i/>
        <w:iCs/>
        <w:sz w:val="16"/>
        <w:szCs w:val="16"/>
      </w:rPr>
      <w:t>Водещ бенефициент: Община Велико Търново</w:t>
    </w:r>
  </w:p>
  <w:p w:rsidR="007F2DC3" w:rsidRPr="002357C0" w:rsidRDefault="007F2DC3" w:rsidP="007F2DC3">
    <w:pPr>
      <w:pBdr>
        <w:top w:val="single" w:sz="4" w:space="0" w:color="auto"/>
      </w:pBdr>
      <w:jc w:val="center"/>
      <w:rPr>
        <w:rFonts w:ascii="Trebuchet MS" w:eastAsia="Calibri" w:hAnsi="Trebuchet MS"/>
        <w:i/>
        <w:iCs/>
        <w:sz w:val="16"/>
        <w:szCs w:val="16"/>
      </w:rPr>
    </w:pPr>
    <w:r w:rsidRPr="002357C0">
      <w:rPr>
        <w:rFonts w:ascii="Trebuchet MS" w:eastAsia="Calibri" w:hAnsi="Trebuchet MS"/>
        <w:i/>
        <w:iCs/>
        <w:sz w:val="16"/>
        <w:szCs w:val="16"/>
      </w:rPr>
      <w:t>Съдържанието на този документ не представлява непременно официалната позиция на Европейския съюз.</w:t>
    </w:r>
  </w:p>
  <w:p w:rsidR="007F2DC3" w:rsidRPr="004C0B8F" w:rsidRDefault="007F2DC3" w:rsidP="007F2DC3">
    <w:pPr>
      <w:pBdr>
        <w:top w:val="single" w:sz="4" w:space="0" w:color="auto"/>
      </w:pBdr>
      <w:jc w:val="center"/>
      <w:rPr>
        <w:rFonts w:eastAsia="Calibri"/>
        <w:b/>
        <w:i/>
        <w:iCs/>
        <w:sz w:val="16"/>
        <w:szCs w:val="16"/>
        <w:lang w:val="ru-RU"/>
      </w:rPr>
    </w:pPr>
  </w:p>
  <w:p w:rsidR="007F2DC3" w:rsidRDefault="007F2D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C3" w:rsidRDefault="007F2D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AC" w:rsidRDefault="00BA1EAC" w:rsidP="007F2DC3">
      <w:pPr>
        <w:spacing w:line="240" w:lineRule="auto"/>
      </w:pPr>
      <w:r>
        <w:separator/>
      </w:r>
    </w:p>
  </w:footnote>
  <w:footnote w:type="continuationSeparator" w:id="0">
    <w:p w:rsidR="00BA1EAC" w:rsidRDefault="00BA1EAC" w:rsidP="007F2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C3" w:rsidRDefault="007F2D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C3" w:rsidRDefault="007F2DC3" w:rsidP="007F2DC3">
    <w:pPr>
      <w:pStyle w:val="a3"/>
    </w:pPr>
  </w:p>
  <w:p w:rsidR="007F2DC3" w:rsidRDefault="007F2DC3" w:rsidP="007F2DC3">
    <w:pPr>
      <w:pStyle w:val="a3"/>
    </w:pPr>
  </w:p>
  <w:tbl>
    <w:tblPr>
      <w:tblW w:w="11172" w:type="dxa"/>
      <w:tblInd w:w="-426" w:type="dxa"/>
      <w:tblLayout w:type="fixed"/>
      <w:tblLook w:val="0000" w:firstRow="0" w:lastRow="0" w:firstColumn="0" w:lastColumn="0" w:noHBand="0" w:noVBand="0"/>
    </w:tblPr>
    <w:tblGrid>
      <w:gridCol w:w="4537"/>
      <w:gridCol w:w="6635"/>
    </w:tblGrid>
    <w:tr w:rsidR="007F2DC3" w:rsidRPr="00D47C4B" w:rsidTr="00385BCF">
      <w:trPr>
        <w:trHeight w:val="1231"/>
      </w:trPr>
      <w:tc>
        <w:tcPr>
          <w:tcW w:w="4537" w:type="dxa"/>
          <w:shd w:val="clear" w:color="auto" w:fill="auto"/>
        </w:tcPr>
        <w:p w:rsidR="007F2DC3" w:rsidRPr="00D003DE" w:rsidRDefault="007F2DC3" w:rsidP="007F2DC3">
          <w:pPr>
            <w:pStyle w:val="a3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-107315</wp:posOffset>
                </wp:positionV>
                <wp:extent cx="3779520" cy="923925"/>
                <wp:effectExtent l="0" t="0" r="0" b="9525"/>
                <wp:wrapNone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952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  <w:p w:rsidR="007F2DC3" w:rsidRPr="00D47C4B" w:rsidRDefault="007F2DC3" w:rsidP="007F2DC3">
          <w:pPr>
            <w:ind w:left="-108" w:right="-108"/>
            <w:rPr>
              <w:rFonts w:ascii="Arial Narrow" w:hAnsi="Arial Narrow"/>
              <w:lang w:val="ru-RU"/>
            </w:rPr>
          </w:pPr>
        </w:p>
      </w:tc>
      <w:tc>
        <w:tcPr>
          <w:tcW w:w="6635" w:type="dxa"/>
          <w:shd w:val="clear" w:color="auto" w:fill="auto"/>
        </w:tcPr>
        <w:p w:rsidR="007F2DC3" w:rsidRPr="00F45276" w:rsidRDefault="007F2DC3" w:rsidP="007F2DC3">
          <w:pPr>
            <w:tabs>
              <w:tab w:val="left" w:pos="4752"/>
            </w:tabs>
            <w:spacing w:before="40"/>
            <w:rPr>
              <w:sz w:val="4"/>
              <w:szCs w:val="4"/>
              <w:lang w:val="en-US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20955</wp:posOffset>
                </wp:positionV>
                <wp:extent cx="855980" cy="806450"/>
                <wp:effectExtent l="0" t="0" r="1270" b="0"/>
                <wp:wrapTight wrapText="bothSides">
                  <wp:wrapPolygon edited="0">
                    <wp:start x="0" y="0"/>
                    <wp:lineTo x="0" y="20920"/>
                    <wp:lineTo x="21151" y="20920"/>
                    <wp:lineTo x="21151" y="0"/>
                    <wp:lineTo x="0" y="0"/>
                  </wp:wrapPolygon>
                </wp:wrapTight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bg-BG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71755</wp:posOffset>
                </wp:positionV>
                <wp:extent cx="561340" cy="701675"/>
                <wp:effectExtent l="0" t="0" r="0" b="3175"/>
                <wp:wrapNone/>
                <wp:docPr id="2" name="Картина 2" descr="https://www.veliko-tarnovo.bg/media/filer/2013/04/25/gerb-veliko-tarnovo-novini-akcent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3" descr="https://www.veliko-tarnovo.bg/media/filer/2013/04/25/gerb-veliko-tarnovo-novini-akcent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4"/>
              <w:szCs w:val="4"/>
            </w:rPr>
            <w:t xml:space="preserve">                                                                                                                                        </w:t>
          </w:r>
          <w:r>
            <w:rPr>
              <w:sz w:val="4"/>
              <w:szCs w:val="4"/>
              <w:lang w:val="en-US"/>
            </w:rPr>
            <w:t xml:space="preserve"> </w:t>
          </w:r>
          <w:r>
            <w:rPr>
              <w:sz w:val="4"/>
              <w:szCs w:val="4"/>
            </w:rPr>
            <w:t xml:space="preserve">           </w:t>
          </w:r>
          <w:r>
            <w:rPr>
              <w:sz w:val="4"/>
              <w:szCs w:val="4"/>
              <w:lang w:val="en-US"/>
            </w:rPr>
            <w:t xml:space="preserve">      </w:t>
          </w:r>
          <w:r>
            <w:rPr>
              <w:sz w:val="4"/>
              <w:szCs w:val="4"/>
            </w:rPr>
            <w:t xml:space="preserve">    </w:t>
          </w:r>
          <w:r>
            <w:rPr>
              <w:noProof/>
              <w:lang w:val="en-US"/>
            </w:rPr>
            <w:t xml:space="preserve">  </w:t>
          </w:r>
          <w:r w:rsidRPr="00637822">
            <w:rPr>
              <w:noProof/>
              <w:lang w:eastAsia="bg-BG"/>
            </w:rPr>
            <w:drawing>
              <wp:inline distT="0" distB="0" distL="0" distR="0">
                <wp:extent cx="891540" cy="861060"/>
                <wp:effectExtent l="0" t="0" r="3810" b="0"/>
                <wp:docPr id="1" name="Картина 1" descr="Ð¡Ð²ÑÑÐ·Ð°Ð½Ð¾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5" descr="Ð¡Ð²ÑÑÐ·Ð°Ð½Ð¾ Ð¸Ð·Ð¾Ð±ÑÐ°Ð¶ÐµÐ½Ð¸Ð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4"/>
              <w:szCs w:val="4"/>
            </w:rPr>
            <w:t xml:space="preserve">           </w:t>
          </w:r>
          <w:r>
            <w:rPr>
              <w:sz w:val="4"/>
              <w:szCs w:val="4"/>
              <w:lang w:val="en-US"/>
            </w:rPr>
            <w:t xml:space="preserve">                                                     </w:t>
          </w:r>
        </w:p>
      </w:tc>
    </w:tr>
  </w:tbl>
  <w:p w:rsidR="007F2DC3" w:rsidRDefault="007F2D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C3" w:rsidRDefault="007F2D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B5"/>
    <w:rsid w:val="000F15B5"/>
    <w:rsid w:val="00482542"/>
    <w:rsid w:val="007F2DC3"/>
    <w:rsid w:val="00B84C29"/>
    <w:rsid w:val="00BA1EAC"/>
    <w:rsid w:val="00BA6AEF"/>
    <w:rsid w:val="00E600DE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2F919"/>
  <w15:chartTrackingRefBased/>
  <w15:docId w15:val="{4CB2B9EB-276E-4687-9D9E-235E4C0E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 Char,Знак Знак Char,Intestazione.int.intestazione,Intestazione.int,Char1 Char"/>
    <w:basedOn w:val="a"/>
    <w:link w:val="a4"/>
    <w:uiPriority w:val="99"/>
    <w:unhideWhenUsed/>
    <w:rsid w:val="007F2DC3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aliases w:val=" Знак Знак Char Знак,Знак Знак Char Знак,Intestazione.int.intestazione Знак,Intestazione.int Знак,Char1 Char Знак"/>
    <w:basedOn w:val="a0"/>
    <w:link w:val="a3"/>
    <w:uiPriority w:val="99"/>
    <w:rsid w:val="007F2D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nhideWhenUsed/>
    <w:rsid w:val="007F2DC3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rsid w:val="007F2D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7F2DC3"/>
  </w:style>
  <w:style w:type="character" w:styleId="a8">
    <w:name w:val="Hyperlink"/>
    <w:rsid w:val="007F2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egrobg.eu" TargetMode="External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https://www.veliko-tarnovo.bg/media/filer/2013/04/25/gerb-veliko-tarnovo-novini-akcenti.pn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Ivanov</dc:creator>
  <cp:keywords/>
  <dc:description/>
  <cp:lastModifiedBy>Yavor Ivanov</cp:lastModifiedBy>
  <cp:revision>4</cp:revision>
  <dcterms:created xsi:type="dcterms:W3CDTF">2019-12-05T07:59:00Z</dcterms:created>
  <dcterms:modified xsi:type="dcterms:W3CDTF">2019-12-05T12:41:00Z</dcterms:modified>
</cp:coreProperties>
</file>